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6239" w14:textId="77777777" w:rsidR="00662030" w:rsidRDefault="00A008F3" w:rsidP="00147B4A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rPr>
          <w:noProof/>
          <w:sz w:val="32"/>
          <w:szCs w:val="32"/>
        </w:rPr>
        <w:drawing>
          <wp:inline distT="0" distB="0" distL="0" distR="0" wp14:anchorId="6D108405" wp14:editId="2DA59B4B">
            <wp:extent cx="581025" cy="6381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2030">
        <w:t>ÚSTŘEDNÍ KONTROLNÍ A ZKUŠEBNÍ ÚSTAV ZEMĚDĚLSKÝ</w:t>
      </w:r>
    </w:p>
    <w:p w14:paraId="73661745" w14:textId="7FBB7B09" w:rsidR="00662030" w:rsidRDefault="00662030" w:rsidP="00147B4A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Sídlo ústavu: Hroznová 63/2, </w:t>
      </w:r>
      <w:r w:rsidR="00F768EE">
        <w:t>603 00</w:t>
      </w:r>
      <w:r>
        <w:t xml:space="preserve"> Brno</w:t>
      </w:r>
    </w:p>
    <w:p w14:paraId="2E97A7EE" w14:textId="77777777" w:rsidR="00662030" w:rsidRDefault="00662030" w:rsidP="00147B4A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SEKCE ZEMĚDĚLSKÝCH VSTUPŮ</w:t>
      </w:r>
    </w:p>
    <w:p w14:paraId="0B1224AA" w14:textId="77777777" w:rsidR="00662030" w:rsidRDefault="00662030" w:rsidP="00147B4A">
      <w:pPr>
        <w:pStyle w:val="Zpat"/>
        <w:widowControl w:val="0"/>
        <w:tabs>
          <w:tab w:val="left" w:pos="1440"/>
        </w:tabs>
        <w:spacing w:line="276" w:lineRule="auto"/>
        <w:ind w:right="360"/>
      </w:pPr>
      <w:r>
        <w:t xml:space="preserve">               ODBOR PŘÍPRAVKŮ NA OCHRANU ROSTLIN</w:t>
      </w:r>
    </w:p>
    <w:p w14:paraId="52154102" w14:textId="77777777" w:rsidR="00662030" w:rsidRDefault="00662030" w:rsidP="00147B4A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i/>
        </w:rPr>
      </w:pPr>
      <w:r>
        <w:rPr>
          <w:i/>
        </w:rPr>
        <w:t xml:space="preserve">               Korespondenční adresa: Zemědělská 1a, 613 00 BRNO</w:t>
      </w:r>
    </w:p>
    <w:p w14:paraId="146BCCDC" w14:textId="77777777" w:rsidR="00662030" w:rsidRDefault="00662030" w:rsidP="00147B4A">
      <w:pPr>
        <w:pStyle w:val="Zpat"/>
        <w:widowControl w:val="0"/>
        <w:tabs>
          <w:tab w:val="clear" w:pos="4536"/>
          <w:tab w:val="left" w:pos="1440"/>
        </w:tabs>
        <w:spacing w:line="276" w:lineRule="auto"/>
        <w:ind w:right="360"/>
        <w:rPr>
          <w:bCs/>
        </w:rPr>
      </w:pPr>
    </w:p>
    <w:p w14:paraId="069ED351" w14:textId="19AB2E9C" w:rsidR="00EE3C28" w:rsidRPr="00386855" w:rsidRDefault="00EE3C28" w:rsidP="00147B4A">
      <w:pPr>
        <w:widowControl w:val="0"/>
        <w:spacing w:line="276" w:lineRule="auto"/>
        <w:rPr>
          <w:bCs/>
        </w:rPr>
      </w:pPr>
      <w:r w:rsidRPr="00386855">
        <w:rPr>
          <w:bCs/>
        </w:rPr>
        <w:t>Vytvořil/telefon: Ing. Jana Ondráčková / 545 110 470</w:t>
      </w:r>
    </w:p>
    <w:p w14:paraId="161D712B" w14:textId="123F0504" w:rsidR="00EE3C28" w:rsidRDefault="00EE3C28" w:rsidP="00147B4A">
      <w:pPr>
        <w:widowControl w:val="0"/>
        <w:spacing w:line="276" w:lineRule="auto"/>
        <w:rPr>
          <w:bCs/>
        </w:rPr>
      </w:pPr>
      <w:r w:rsidRPr="00386855">
        <w:rPr>
          <w:bCs/>
        </w:rPr>
        <w:t xml:space="preserve">E-mail: </w:t>
      </w:r>
      <w:hyperlink r:id="rId9" w:history="1">
        <w:r w:rsidR="002810E2" w:rsidRPr="00E23949">
          <w:rPr>
            <w:rStyle w:val="Hypertextovodkaz"/>
          </w:rPr>
          <w:t>jana.ondrackova@ukzuz.gov.cz</w:t>
        </w:r>
      </w:hyperlink>
    </w:p>
    <w:p w14:paraId="028B2E94" w14:textId="6EFB44A7" w:rsidR="00E11A6A" w:rsidRPr="00FE6826" w:rsidRDefault="000633A9" w:rsidP="00147B4A">
      <w:pPr>
        <w:widowControl w:val="0"/>
        <w:spacing w:line="276" w:lineRule="auto"/>
        <w:rPr>
          <w:bCs/>
        </w:rPr>
      </w:pPr>
      <w:r w:rsidRPr="00FE6826">
        <w:rPr>
          <w:bCs/>
        </w:rPr>
        <w:t xml:space="preserve">Datum: </w:t>
      </w:r>
      <w:r w:rsidR="007B1B67">
        <w:rPr>
          <w:bCs/>
        </w:rPr>
        <w:t>30. 1. 2026</w:t>
      </w:r>
    </w:p>
    <w:p w14:paraId="3086A0D5" w14:textId="77777777" w:rsidR="00293D9B" w:rsidRPr="00875CA4" w:rsidRDefault="00293D9B" w:rsidP="00147B4A">
      <w:pPr>
        <w:widowControl w:val="0"/>
        <w:spacing w:line="276" w:lineRule="auto"/>
      </w:pPr>
    </w:p>
    <w:p w14:paraId="7DA11B8F" w14:textId="67EFD730" w:rsidR="00293D9B" w:rsidRPr="00754E4E" w:rsidRDefault="00293D9B" w:rsidP="00147B4A">
      <w:pPr>
        <w:widowControl w:val="0"/>
        <w:spacing w:line="276" w:lineRule="auto"/>
        <w:jc w:val="center"/>
      </w:pPr>
      <w:r w:rsidRPr="00DD303D">
        <w:rPr>
          <w:b/>
          <w:bCs/>
        </w:rPr>
        <w:t xml:space="preserve">PŘEHLED POVOLENÍ za období: </w:t>
      </w:r>
      <w:r w:rsidR="001D677E" w:rsidRPr="00DD303D">
        <w:rPr>
          <w:bCs/>
        </w:rPr>
        <w:t>1</w:t>
      </w:r>
      <w:r w:rsidR="001D677E" w:rsidRPr="00DD303D">
        <w:t>.</w:t>
      </w:r>
      <w:r w:rsidR="001D677E">
        <w:t xml:space="preserve"> </w:t>
      </w:r>
      <w:r w:rsidR="00284C6D">
        <w:t>1</w:t>
      </w:r>
      <w:r w:rsidR="001D677E">
        <w:t>. 20</w:t>
      </w:r>
      <w:r w:rsidR="001C2989">
        <w:t>2</w:t>
      </w:r>
      <w:r w:rsidR="007C13C0">
        <w:t>6</w:t>
      </w:r>
      <w:r w:rsidRPr="00DD303D">
        <w:t xml:space="preserve"> – </w:t>
      </w:r>
      <w:r w:rsidR="006C51F4">
        <w:t>3</w:t>
      </w:r>
      <w:r w:rsidR="004C2C71">
        <w:t>1</w:t>
      </w:r>
      <w:r w:rsidR="00E10FAA">
        <w:t>.</w:t>
      </w:r>
      <w:r w:rsidR="00345602">
        <w:t xml:space="preserve"> </w:t>
      </w:r>
      <w:r w:rsidR="00284C6D">
        <w:t>1</w:t>
      </w:r>
      <w:r w:rsidR="00B31E4F">
        <w:t>.</w:t>
      </w:r>
      <w:r w:rsidR="00166DCE">
        <w:t xml:space="preserve"> </w:t>
      </w:r>
      <w:r w:rsidR="001D677E">
        <w:t>20</w:t>
      </w:r>
      <w:r w:rsidR="001C2989">
        <w:t>2</w:t>
      </w:r>
      <w:r w:rsidR="007C13C0">
        <w:t>6</w:t>
      </w:r>
    </w:p>
    <w:p w14:paraId="4AAC660E" w14:textId="77777777" w:rsidR="00C1149B" w:rsidRDefault="00C1149B" w:rsidP="00147B4A">
      <w:pPr>
        <w:widowControl w:val="0"/>
        <w:spacing w:line="276" w:lineRule="auto"/>
        <w:rPr>
          <w:highlight w:val="yellow"/>
        </w:rPr>
      </w:pPr>
    </w:p>
    <w:p w14:paraId="11D914E6" w14:textId="77777777" w:rsidR="0095582F" w:rsidRPr="00754E4E" w:rsidRDefault="0095582F" w:rsidP="00147B4A">
      <w:pPr>
        <w:widowControl w:val="0"/>
        <w:spacing w:line="276" w:lineRule="auto"/>
        <w:rPr>
          <w:highlight w:val="yellow"/>
        </w:rPr>
      </w:pPr>
    </w:p>
    <w:p w14:paraId="52D4038C" w14:textId="77777777" w:rsidR="00293D9B" w:rsidRPr="00897D15" w:rsidRDefault="00293D9B" w:rsidP="00147B4A">
      <w:pPr>
        <w:widowControl w:val="0"/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284" w:hanging="284"/>
        <w:rPr>
          <w:b/>
          <w:bCs/>
          <w:u w:val="single"/>
        </w:rPr>
      </w:pPr>
      <w:r w:rsidRPr="00897D15">
        <w:rPr>
          <w:b/>
          <w:bCs/>
          <w:u w:val="single"/>
        </w:rPr>
        <w:t>NOVÉ POVOLENÉ PŘÍPRAVKY NA OCHRANU ROSTLIN</w:t>
      </w:r>
    </w:p>
    <w:p w14:paraId="2A98F13F" w14:textId="68794396" w:rsidR="00714666" w:rsidRPr="00875CA4" w:rsidRDefault="00714666" w:rsidP="00147B4A">
      <w:pPr>
        <w:widowControl w:val="0"/>
        <w:spacing w:line="276" w:lineRule="auto"/>
      </w:pPr>
    </w:p>
    <w:p w14:paraId="6F72AD1B" w14:textId="601D852B" w:rsidR="00A30D56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bookmarkStart w:id="0" w:name="_Hlk198824170"/>
      <w:bookmarkStart w:id="1" w:name="_Hlk191647320"/>
      <w:bookmarkStart w:id="2" w:name="_Hlk142401550"/>
      <w:proofErr w:type="spellStart"/>
      <w:r w:rsidRPr="00A30D56">
        <w:rPr>
          <w:b/>
          <w:sz w:val="28"/>
          <w:szCs w:val="28"/>
        </w:rPr>
        <w:t>Axial</w:t>
      </w:r>
      <w:proofErr w:type="spellEnd"/>
      <w:r w:rsidRPr="00A30D56">
        <w:rPr>
          <w:b/>
          <w:sz w:val="28"/>
          <w:szCs w:val="28"/>
        </w:rPr>
        <w:t xml:space="preserve"> 45 EC</w:t>
      </w:r>
    </w:p>
    <w:p w14:paraId="1D67CFCF" w14:textId="0DE50D58" w:rsidR="00A30D56" w:rsidRPr="00200515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držitel rozhodnutí o povolení: </w:t>
      </w:r>
      <w:proofErr w:type="spellStart"/>
      <w:r w:rsidRPr="00A30D56">
        <w:t>Syngenta</w:t>
      </w:r>
      <w:proofErr w:type="spellEnd"/>
      <w:r w:rsidRPr="00A30D56">
        <w:t xml:space="preserve"> </w:t>
      </w:r>
      <w:proofErr w:type="spellStart"/>
      <w:r w:rsidRPr="00A30D56">
        <w:t>Crop</w:t>
      </w:r>
      <w:proofErr w:type="spellEnd"/>
      <w:r w:rsidRPr="00A30D56">
        <w:t xml:space="preserve"> </w:t>
      </w:r>
      <w:proofErr w:type="spellStart"/>
      <w:r w:rsidRPr="00A30D56">
        <w:t>Protection</w:t>
      </w:r>
      <w:proofErr w:type="spellEnd"/>
      <w:r w:rsidRPr="00A30D56">
        <w:t xml:space="preserve"> AG</w:t>
      </w:r>
      <w:r>
        <w:t xml:space="preserve">, </w:t>
      </w:r>
      <w:proofErr w:type="spellStart"/>
      <w:r w:rsidRPr="00A30D56">
        <w:t>Rosentalstrasse</w:t>
      </w:r>
      <w:proofErr w:type="spellEnd"/>
      <w:r w:rsidRPr="00A30D56">
        <w:t xml:space="preserve"> 67, CH-4058 </w:t>
      </w:r>
      <w:proofErr w:type="spellStart"/>
      <w:r w:rsidRPr="00A30D56">
        <w:t>Basel</w:t>
      </w:r>
      <w:proofErr w:type="spellEnd"/>
      <w:r w:rsidRPr="00A30D56">
        <w:t xml:space="preserve">, </w:t>
      </w:r>
      <w:r>
        <w:t>Švýcarsko</w:t>
      </w:r>
    </w:p>
    <w:p w14:paraId="1D082134" w14:textId="77777777" w:rsidR="00A30D56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200515">
        <w:t>evidenční číslo:</w:t>
      </w:r>
      <w:r w:rsidRPr="00200515">
        <w:rPr>
          <w:iCs/>
        </w:rPr>
        <w:t xml:space="preserve"> </w:t>
      </w:r>
      <w:r w:rsidRPr="00A30D56">
        <w:rPr>
          <w:iCs/>
        </w:rPr>
        <w:t>6112-0</w:t>
      </w:r>
    </w:p>
    <w:p w14:paraId="4CE3BD0E" w14:textId="77777777" w:rsidR="00A30D56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 w:rsidRPr="00200515">
        <w:t xml:space="preserve">účinná látka: </w:t>
      </w:r>
      <w:proofErr w:type="spellStart"/>
      <w:r w:rsidRPr="006617D7">
        <w:rPr>
          <w:bCs/>
          <w:snapToGrid w:val="0"/>
        </w:rPr>
        <w:t>pinoxaden</w:t>
      </w:r>
      <w:proofErr w:type="spellEnd"/>
      <w:r w:rsidRPr="006617D7">
        <w:rPr>
          <w:snapToGrid w:val="0"/>
        </w:rPr>
        <w:t xml:space="preserve"> 45 g/l</w:t>
      </w:r>
    </w:p>
    <w:p w14:paraId="20063786" w14:textId="760DCA59" w:rsidR="00A30D56" w:rsidRPr="006617D7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>
        <w:rPr>
          <w:snapToGrid w:val="0"/>
        </w:rPr>
        <w:t xml:space="preserve">                     </w:t>
      </w:r>
      <w:proofErr w:type="spellStart"/>
      <w:r w:rsidRPr="00BE40C7">
        <w:rPr>
          <w:snapToGrid w:val="0"/>
        </w:rPr>
        <w:t>safener</w:t>
      </w:r>
      <w:proofErr w:type="spellEnd"/>
      <w:r w:rsidRPr="00BE40C7">
        <w:rPr>
          <w:snapToGrid w:val="0"/>
        </w:rPr>
        <w:t xml:space="preserve"> </w:t>
      </w:r>
      <w:proofErr w:type="spellStart"/>
      <w:r w:rsidRPr="00BE40C7">
        <w:rPr>
          <w:snapToGrid w:val="0"/>
        </w:rPr>
        <w:t>Klochintocet</w:t>
      </w:r>
      <w:proofErr w:type="spellEnd"/>
      <w:r w:rsidRPr="00BE40C7">
        <w:rPr>
          <w:snapToGrid w:val="0"/>
        </w:rPr>
        <w:t xml:space="preserve"> 7,96 g/l</w:t>
      </w:r>
      <w:r w:rsidR="00147B4A">
        <w:rPr>
          <w:snapToGrid w:val="0"/>
        </w:rPr>
        <w:t xml:space="preserve"> </w:t>
      </w:r>
      <w:r w:rsidRPr="00BE40C7">
        <w:rPr>
          <w:snapToGrid w:val="0"/>
        </w:rPr>
        <w:t xml:space="preserve">(ve formě </w:t>
      </w:r>
      <w:proofErr w:type="spellStart"/>
      <w:r w:rsidRPr="00BE40C7">
        <w:rPr>
          <w:snapToGrid w:val="0"/>
        </w:rPr>
        <w:t>Klochintocet-mexyl</w:t>
      </w:r>
      <w:proofErr w:type="spellEnd"/>
      <w:r w:rsidRPr="00BE40C7">
        <w:rPr>
          <w:snapToGrid w:val="0"/>
        </w:rPr>
        <w:t xml:space="preserve"> 11,25 g/l)</w:t>
      </w:r>
    </w:p>
    <w:p w14:paraId="735CF149" w14:textId="77777777" w:rsidR="00A30D56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platnost povolení končí dne: </w:t>
      </w:r>
      <w:r>
        <w:t>30.6.2027</w:t>
      </w:r>
    </w:p>
    <w:p w14:paraId="7D3963CD" w14:textId="77777777" w:rsidR="00A30D56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0089B00" w14:textId="4FA161FF" w:rsidR="00A30D56" w:rsidRPr="006617D7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  <w:r w:rsidRPr="006617D7">
        <w:rPr>
          <w:i/>
          <w:iCs/>
          <w:snapToGrid w:val="0"/>
        </w:rPr>
        <w:t>Rozsah povoleného použití:</w:t>
      </w:r>
    </w:p>
    <w:tbl>
      <w:tblPr>
        <w:tblW w:w="9498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1559"/>
        <w:gridCol w:w="1417"/>
        <w:gridCol w:w="851"/>
        <w:gridCol w:w="2126"/>
        <w:gridCol w:w="1843"/>
      </w:tblGrid>
      <w:tr w:rsidR="00A30D56" w:rsidRPr="006617D7" w14:paraId="16653DA3" w14:textId="77777777" w:rsidTr="00147B4A">
        <w:tc>
          <w:tcPr>
            <w:tcW w:w="1702" w:type="dxa"/>
          </w:tcPr>
          <w:p w14:paraId="652F0A91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66"/>
              <w:rPr>
                <w:bCs/>
                <w:iCs/>
              </w:rPr>
            </w:pPr>
            <w:r w:rsidRPr="006617D7">
              <w:rPr>
                <w:bCs/>
                <w:iCs/>
              </w:rPr>
              <w:t>1) Plodina,</w:t>
            </w:r>
          </w:p>
          <w:p w14:paraId="58B54606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oblast použití</w:t>
            </w:r>
          </w:p>
        </w:tc>
        <w:tc>
          <w:tcPr>
            <w:tcW w:w="1559" w:type="dxa"/>
          </w:tcPr>
          <w:p w14:paraId="3D4C4A7E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 xml:space="preserve">2) Škodlivý organismus, </w:t>
            </w:r>
          </w:p>
          <w:p w14:paraId="32D29658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jiný účel použití</w:t>
            </w:r>
          </w:p>
        </w:tc>
        <w:tc>
          <w:tcPr>
            <w:tcW w:w="1417" w:type="dxa"/>
          </w:tcPr>
          <w:p w14:paraId="53DE8E40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Dávkování, mísitelnost</w:t>
            </w:r>
          </w:p>
        </w:tc>
        <w:tc>
          <w:tcPr>
            <w:tcW w:w="851" w:type="dxa"/>
          </w:tcPr>
          <w:p w14:paraId="1C0416C0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 w:rsidRPr="006617D7">
              <w:rPr>
                <w:bCs/>
                <w:iCs/>
              </w:rPr>
              <w:t>OL</w:t>
            </w:r>
          </w:p>
        </w:tc>
        <w:tc>
          <w:tcPr>
            <w:tcW w:w="2126" w:type="dxa"/>
          </w:tcPr>
          <w:p w14:paraId="63E993FF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Poznámka</w:t>
            </w:r>
          </w:p>
          <w:p w14:paraId="12DF8C16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1) k plodině</w:t>
            </w:r>
          </w:p>
          <w:p w14:paraId="250DD16E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2) k ŠO</w:t>
            </w:r>
          </w:p>
          <w:p w14:paraId="1E282D99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3) k OL</w:t>
            </w:r>
          </w:p>
        </w:tc>
        <w:tc>
          <w:tcPr>
            <w:tcW w:w="1843" w:type="dxa"/>
          </w:tcPr>
          <w:p w14:paraId="066A08BF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4) Pozn. k dávkování</w:t>
            </w:r>
          </w:p>
          <w:p w14:paraId="2CDE49C6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6617D7">
              <w:rPr>
                <w:bCs/>
                <w:iCs/>
              </w:rPr>
              <w:t>5) Umístění</w:t>
            </w:r>
          </w:p>
          <w:p w14:paraId="66C10838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69"/>
              <w:rPr>
                <w:bCs/>
                <w:iCs/>
              </w:rPr>
            </w:pPr>
            <w:r w:rsidRPr="006617D7">
              <w:rPr>
                <w:bCs/>
                <w:iCs/>
              </w:rPr>
              <w:t>6) Určení sklizně</w:t>
            </w:r>
          </w:p>
        </w:tc>
      </w:tr>
      <w:tr w:rsidR="00A30D56" w:rsidRPr="006617D7" w14:paraId="616D83C1" w14:textId="77777777" w:rsidTr="00147B4A">
        <w:tc>
          <w:tcPr>
            <w:tcW w:w="1702" w:type="dxa"/>
          </w:tcPr>
          <w:p w14:paraId="44FA6244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>ječmen jarní</w:t>
            </w:r>
          </w:p>
        </w:tc>
        <w:tc>
          <w:tcPr>
            <w:tcW w:w="1559" w:type="dxa"/>
          </w:tcPr>
          <w:p w14:paraId="5498B28E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>oves hluchý</w:t>
            </w:r>
          </w:p>
        </w:tc>
        <w:tc>
          <w:tcPr>
            <w:tcW w:w="1417" w:type="dxa"/>
          </w:tcPr>
          <w:p w14:paraId="0106C1FD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7"/>
            </w:pPr>
            <w:r w:rsidRPr="006617D7">
              <w:t>0,67 l/ha</w:t>
            </w:r>
          </w:p>
        </w:tc>
        <w:tc>
          <w:tcPr>
            <w:tcW w:w="851" w:type="dxa"/>
          </w:tcPr>
          <w:p w14:paraId="7B4CB690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6617D7">
              <w:t>AT</w:t>
            </w:r>
          </w:p>
        </w:tc>
        <w:tc>
          <w:tcPr>
            <w:tcW w:w="2126" w:type="dxa"/>
          </w:tcPr>
          <w:p w14:paraId="4904A03C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 xml:space="preserve">1) od 21 BBCH, do 31 BBCH </w:t>
            </w:r>
          </w:p>
          <w:p w14:paraId="5183EECB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 xml:space="preserve">2) od 12 BBCH, do 31 BBCH </w:t>
            </w:r>
          </w:p>
        </w:tc>
        <w:tc>
          <w:tcPr>
            <w:tcW w:w="1843" w:type="dxa"/>
          </w:tcPr>
          <w:p w14:paraId="4D6CC926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6617D7">
              <w:t>5) pole</w:t>
            </w:r>
          </w:p>
        </w:tc>
      </w:tr>
      <w:tr w:rsidR="00A30D56" w:rsidRPr="006617D7" w14:paraId="0BF08EF9" w14:textId="77777777" w:rsidTr="00147B4A">
        <w:tc>
          <w:tcPr>
            <w:tcW w:w="1702" w:type="dxa"/>
          </w:tcPr>
          <w:p w14:paraId="416471DC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>pšenice</w:t>
            </w:r>
          </w:p>
        </w:tc>
        <w:tc>
          <w:tcPr>
            <w:tcW w:w="1559" w:type="dxa"/>
          </w:tcPr>
          <w:p w14:paraId="4570CA3B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>chundelka metlice, oves hluchý</w:t>
            </w:r>
          </w:p>
        </w:tc>
        <w:tc>
          <w:tcPr>
            <w:tcW w:w="1417" w:type="dxa"/>
          </w:tcPr>
          <w:p w14:paraId="130B13F3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7"/>
            </w:pPr>
            <w:r w:rsidRPr="006617D7">
              <w:t>0,67-1 l/ha</w:t>
            </w:r>
          </w:p>
        </w:tc>
        <w:tc>
          <w:tcPr>
            <w:tcW w:w="851" w:type="dxa"/>
          </w:tcPr>
          <w:p w14:paraId="2B0914F0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6617D7">
              <w:t>AT</w:t>
            </w:r>
          </w:p>
        </w:tc>
        <w:tc>
          <w:tcPr>
            <w:tcW w:w="2126" w:type="dxa"/>
          </w:tcPr>
          <w:p w14:paraId="167515DB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 xml:space="preserve">1) od 21 BBCH, do 39 BBCH, na jaře </w:t>
            </w:r>
          </w:p>
          <w:p w14:paraId="24D41DCB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 xml:space="preserve">2) od 12 BBCH, do 31 BBCH </w:t>
            </w:r>
          </w:p>
        </w:tc>
        <w:tc>
          <w:tcPr>
            <w:tcW w:w="1843" w:type="dxa"/>
          </w:tcPr>
          <w:p w14:paraId="7887C72A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6617D7">
              <w:t>5) pole</w:t>
            </w:r>
          </w:p>
        </w:tc>
      </w:tr>
      <w:tr w:rsidR="00A30D56" w:rsidRPr="006617D7" w14:paraId="4F18DDC6" w14:textId="77777777" w:rsidTr="00147B4A">
        <w:tc>
          <w:tcPr>
            <w:tcW w:w="1702" w:type="dxa"/>
          </w:tcPr>
          <w:p w14:paraId="26A98B8C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 xml:space="preserve">ječmen, žito, </w:t>
            </w:r>
            <w:proofErr w:type="spellStart"/>
            <w:r w:rsidRPr="006617D7">
              <w:t>tritikale</w:t>
            </w:r>
            <w:proofErr w:type="spellEnd"/>
          </w:p>
        </w:tc>
        <w:tc>
          <w:tcPr>
            <w:tcW w:w="1559" w:type="dxa"/>
          </w:tcPr>
          <w:p w14:paraId="515B5053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>chundelka metlice, oves hluchý</w:t>
            </w:r>
          </w:p>
        </w:tc>
        <w:tc>
          <w:tcPr>
            <w:tcW w:w="1417" w:type="dxa"/>
          </w:tcPr>
          <w:p w14:paraId="37257185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7"/>
            </w:pPr>
            <w:r w:rsidRPr="006617D7">
              <w:t>1 l/ha</w:t>
            </w:r>
          </w:p>
        </w:tc>
        <w:tc>
          <w:tcPr>
            <w:tcW w:w="851" w:type="dxa"/>
          </w:tcPr>
          <w:p w14:paraId="3280CE57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6617D7">
              <w:t>AT</w:t>
            </w:r>
          </w:p>
        </w:tc>
        <w:tc>
          <w:tcPr>
            <w:tcW w:w="2126" w:type="dxa"/>
          </w:tcPr>
          <w:p w14:paraId="12789CFA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 xml:space="preserve">1) od 21 BBCH, do 39 BBCH, na jaře </w:t>
            </w:r>
          </w:p>
          <w:p w14:paraId="382ACD3B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6617D7">
              <w:t xml:space="preserve">2) od 12 BBCH, do 31 BBCH </w:t>
            </w:r>
          </w:p>
        </w:tc>
        <w:tc>
          <w:tcPr>
            <w:tcW w:w="1843" w:type="dxa"/>
          </w:tcPr>
          <w:p w14:paraId="5D1022EE" w14:textId="77777777" w:rsidR="00A30D56" w:rsidRPr="006617D7" w:rsidRDefault="00A30D56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6617D7">
              <w:t>5) pole</w:t>
            </w:r>
          </w:p>
        </w:tc>
      </w:tr>
    </w:tbl>
    <w:p w14:paraId="16FAF382" w14:textId="77777777" w:rsidR="00147B4A" w:rsidRDefault="00147B4A" w:rsidP="00147B4A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</w:p>
    <w:p w14:paraId="0800E28E" w14:textId="5B63993F" w:rsidR="00A30D56" w:rsidRDefault="00A30D56" w:rsidP="00147B4A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  <w:r w:rsidRPr="006617D7">
        <w:rPr>
          <w:iCs/>
          <w:snapToGrid w:val="0"/>
        </w:rPr>
        <w:lastRenderedPageBreak/>
        <w:t>OL (ochranná lhůta) je dána počtem dnů, které je nutné dodržet mezi termínem poslední aplikace a sklizní.</w:t>
      </w:r>
    </w:p>
    <w:p w14:paraId="5E5DBB0C" w14:textId="77777777" w:rsidR="00147B4A" w:rsidRPr="006617D7" w:rsidRDefault="00147B4A" w:rsidP="00147B4A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559"/>
        <w:gridCol w:w="1843"/>
        <w:gridCol w:w="3119"/>
      </w:tblGrid>
      <w:tr w:rsidR="00A30D56" w:rsidRPr="006617D7" w14:paraId="164F0CB0" w14:textId="77777777" w:rsidTr="00147B4A">
        <w:tc>
          <w:tcPr>
            <w:tcW w:w="3119" w:type="dxa"/>
            <w:shd w:val="clear" w:color="auto" w:fill="auto"/>
          </w:tcPr>
          <w:p w14:paraId="25000B19" w14:textId="77777777" w:rsidR="00A30D56" w:rsidRPr="006617D7" w:rsidRDefault="00A30D56" w:rsidP="00147B4A">
            <w:pPr>
              <w:widowControl w:val="0"/>
              <w:spacing w:line="276" w:lineRule="auto"/>
            </w:pPr>
            <w:r w:rsidRPr="006617D7">
              <w:t>Plodina, oblast použití</w:t>
            </w:r>
          </w:p>
        </w:tc>
        <w:tc>
          <w:tcPr>
            <w:tcW w:w="1559" w:type="dxa"/>
            <w:shd w:val="clear" w:color="auto" w:fill="auto"/>
          </w:tcPr>
          <w:p w14:paraId="0DB689B0" w14:textId="77777777" w:rsidR="00A30D56" w:rsidRPr="006617D7" w:rsidRDefault="00A30D56" w:rsidP="00147B4A">
            <w:pPr>
              <w:widowControl w:val="0"/>
              <w:spacing w:line="276" w:lineRule="auto"/>
            </w:pPr>
            <w:r w:rsidRPr="006617D7">
              <w:t>Dávka vody</w:t>
            </w:r>
          </w:p>
        </w:tc>
        <w:tc>
          <w:tcPr>
            <w:tcW w:w="1843" w:type="dxa"/>
            <w:shd w:val="clear" w:color="auto" w:fill="auto"/>
          </w:tcPr>
          <w:p w14:paraId="2ECCE2FB" w14:textId="77777777" w:rsidR="00A30D56" w:rsidRPr="006617D7" w:rsidRDefault="00A30D56" w:rsidP="00147B4A">
            <w:pPr>
              <w:widowControl w:val="0"/>
              <w:spacing w:line="276" w:lineRule="auto"/>
            </w:pPr>
            <w:r w:rsidRPr="006617D7">
              <w:t>Způsob aplikace</w:t>
            </w:r>
          </w:p>
        </w:tc>
        <w:tc>
          <w:tcPr>
            <w:tcW w:w="3119" w:type="dxa"/>
            <w:shd w:val="clear" w:color="auto" w:fill="auto"/>
          </w:tcPr>
          <w:p w14:paraId="052C79F3" w14:textId="77777777" w:rsidR="00A30D56" w:rsidRPr="006617D7" w:rsidRDefault="00A30D56" w:rsidP="00147B4A">
            <w:pPr>
              <w:widowControl w:val="0"/>
              <w:spacing w:line="276" w:lineRule="auto"/>
            </w:pPr>
            <w:r w:rsidRPr="006617D7">
              <w:t>Max. počet aplikací v plodině</w:t>
            </w:r>
          </w:p>
        </w:tc>
      </w:tr>
      <w:tr w:rsidR="00A30D56" w:rsidRPr="006617D7" w14:paraId="6E28E242" w14:textId="77777777" w:rsidTr="00147B4A">
        <w:tc>
          <w:tcPr>
            <w:tcW w:w="3119" w:type="dxa"/>
            <w:shd w:val="clear" w:color="auto" w:fill="auto"/>
          </w:tcPr>
          <w:p w14:paraId="71A67242" w14:textId="77777777" w:rsidR="00A30D56" w:rsidRPr="006617D7" w:rsidRDefault="00A30D56" w:rsidP="00147B4A">
            <w:pPr>
              <w:widowControl w:val="0"/>
              <w:spacing w:line="276" w:lineRule="auto"/>
              <w:ind w:right="-106"/>
            </w:pPr>
            <w:r w:rsidRPr="006617D7">
              <w:t xml:space="preserve">ječmen, pšenice, </w:t>
            </w:r>
            <w:proofErr w:type="spellStart"/>
            <w:r w:rsidRPr="006617D7">
              <w:t>tritikale</w:t>
            </w:r>
            <w:proofErr w:type="spellEnd"/>
            <w:r w:rsidRPr="006617D7">
              <w:t>, žito</w:t>
            </w:r>
          </w:p>
        </w:tc>
        <w:tc>
          <w:tcPr>
            <w:tcW w:w="1559" w:type="dxa"/>
            <w:shd w:val="clear" w:color="auto" w:fill="auto"/>
          </w:tcPr>
          <w:p w14:paraId="197A4245" w14:textId="77777777" w:rsidR="00A30D56" w:rsidRPr="006617D7" w:rsidRDefault="00A30D56" w:rsidP="00147B4A">
            <w:pPr>
              <w:widowControl w:val="0"/>
              <w:spacing w:line="276" w:lineRule="auto"/>
            </w:pPr>
            <w:r w:rsidRPr="006617D7">
              <w:t>200-400 l/ha</w:t>
            </w:r>
          </w:p>
        </w:tc>
        <w:tc>
          <w:tcPr>
            <w:tcW w:w="1843" w:type="dxa"/>
            <w:shd w:val="clear" w:color="auto" w:fill="auto"/>
          </w:tcPr>
          <w:p w14:paraId="024D00F3" w14:textId="77777777" w:rsidR="00A30D56" w:rsidRPr="006617D7" w:rsidRDefault="00A30D56" w:rsidP="00147B4A">
            <w:pPr>
              <w:widowControl w:val="0"/>
              <w:spacing w:line="276" w:lineRule="auto"/>
              <w:ind w:left="34"/>
            </w:pPr>
            <w:r w:rsidRPr="006617D7">
              <w:t>postřik</w:t>
            </w:r>
          </w:p>
        </w:tc>
        <w:tc>
          <w:tcPr>
            <w:tcW w:w="3119" w:type="dxa"/>
            <w:shd w:val="clear" w:color="auto" w:fill="auto"/>
          </w:tcPr>
          <w:p w14:paraId="5F2A2060" w14:textId="77777777" w:rsidR="00A30D56" w:rsidRPr="006617D7" w:rsidRDefault="00A30D56" w:rsidP="00147B4A">
            <w:pPr>
              <w:widowControl w:val="0"/>
              <w:spacing w:line="276" w:lineRule="auto"/>
            </w:pPr>
            <w:r w:rsidRPr="006617D7">
              <w:t>1x</w:t>
            </w:r>
          </w:p>
        </w:tc>
      </w:tr>
    </w:tbl>
    <w:p w14:paraId="317CF796" w14:textId="77777777" w:rsidR="00A30D56" w:rsidRPr="006617D7" w:rsidRDefault="00A30D56" w:rsidP="00592582">
      <w:pPr>
        <w:widowControl w:val="0"/>
        <w:spacing w:line="276" w:lineRule="auto"/>
        <w:jc w:val="both"/>
        <w:rPr>
          <w:b/>
          <w:bCs/>
        </w:rPr>
      </w:pPr>
    </w:p>
    <w:p w14:paraId="223307D7" w14:textId="77777777" w:rsidR="00A30D56" w:rsidRPr="006617D7" w:rsidRDefault="00A30D56" w:rsidP="00147B4A">
      <w:pPr>
        <w:widowControl w:val="0"/>
        <w:spacing w:line="276" w:lineRule="auto"/>
        <w:jc w:val="both"/>
        <w:rPr>
          <w:u w:val="single"/>
        </w:rPr>
      </w:pPr>
      <w:r w:rsidRPr="006617D7">
        <w:rPr>
          <w:u w:val="single"/>
        </w:rPr>
        <w:t xml:space="preserve">Spektrum účinnosti: </w:t>
      </w:r>
    </w:p>
    <w:p w14:paraId="1AC08E7C" w14:textId="77777777" w:rsidR="00A30D56" w:rsidRPr="006617D7" w:rsidRDefault="00A30D56" w:rsidP="00147B4A">
      <w:pPr>
        <w:widowControl w:val="0"/>
        <w:spacing w:line="276" w:lineRule="auto"/>
        <w:jc w:val="both"/>
        <w:rPr>
          <w:b/>
        </w:rPr>
      </w:pPr>
      <w:r w:rsidRPr="006617D7">
        <w:rPr>
          <w:u w:val="single"/>
        </w:rPr>
        <w:t>Citlivé plevele:</w:t>
      </w:r>
      <w:r w:rsidRPr="006617D7">
        <w:rPr>
          <w:b/>
        </w:rPr>
        <w:t xml:space="preserve"> </w:t>
      </w:r>
      <w:r w:rsidRPr="006617D7">
        <w:t>chundelka metlice, oves hluchý</w:t>
      </w:r>
    </w:p>
    <w:p w14:paraId="6826FA8B" w14:textId="77777777" w:rsidR="00A30D56" w:rsidRPr="006617D7" w:rsidRDefault="00A30D56" w:rsidP="00147B4A">
      <w:pPr>
        <w:widowControl w:val="0"/>
        <w:spacing w:line="276" w:lineRule="auto"/>
        <w:jc w:val="both"/>
      </w:pPr>
    </w:p>
    <w:p w14:paraId="3A669BFC" w14:textId="77777777" w:rsidR="00A30D56" w:rsidRPr="006617D7" w:rsidRDefault="00A30D56" w:rsidP="00147B4A">
      <w:pPr>
        <w:widowControl w:val="0"/>
        <w:spacing w:line="276" w:lineRule="auto"/>
        <w:jc w:val="both"/>
      </w:pPr>
      <w:r w:rsidRPr="006617D7">
        <w:t>Případnou citlivost odrůd ječmene konzultujte s držitelem povolení.</w:t>
      </w:r>
    </w:p>
    <w:p w14:paraId="0D7AE532" w14:textId="77777777" w:rsidR="00A30D56" w:rsidRPr="006617D7" w:rsidRDefault="00A30D56" w:rsidP="00147B4A">
      <w:pPr>
        <w:widowControl w:val="0"/>
        <w:spacing w:line="276" w:lineRule="auto"/>
        <w:jc w:val="both"/>
      </w:pPr>
      <w:r w:rsidRPr="006617D7">
        <w:t>Nepoužívejte v poškozených či oslabených porostech.</w:t>
      </w:r>
    </w:p>
    <w:p w14:paraId="3EB7700D" w14:textId="77777777" w:rsidR="00A30D56" w:rsidRPr="006617D7" w:rsidRDefault="00A30D56" w:rsidP="00147B4A">
      <w:pPr>
        <w:widowControl w:val="0"/>
        <w:spacing w:line="276" w:lineRule="auto"/>
        <w:jc w:val="both"/>
        <w:rPr>
          <w:u w:val="single"/>
        </w:rPr>
      </w:pPr>
    </w:p>
    <w:p w14:paraId="1E52881A" w14:textId="77777777" w:rsidR="00A30D56" w:rsidRPr="006617D7" w:rsidRDefault="00A30D56" w:rsidP="00147B4A">
      <w:pPr>
        <w:widowControl w:val="0"/>
        <w:spacing w:line="276" w:lineRule="auto"/>
        <w:jc w:val="both"/>
      </w:pPr>
      <w:r w:rsidRPr="006617D7">
        <w:rPr>
          <w:u w:val="single"/>
        </w:rPr>
        <w:t>Následné plodiny</w:t>
      </w:r>
      <w:r w:rsidRPr="006617D7">
        <w:t xml:space="preserve"> – v normálním osevním postupu po sklizní obilniny lze pěstovat jakoukoli plodinu.</w:t>
      </w:r>
    </w:p>
    <w:p w14:paraId="5F3C1E11" w14:textId="77777777" w:rsidR="00A30D56" w:rsidRPr="006617D7" w:rsidRDefault="00A30D56" w:rsidP="00147B4A">
      <w:pPr>
        <w:widowControl w:val="0"/>
        <w:spacing w:line="276" w:lineRule="auto"/>
        <w:jc w:val="both"/>
      </w:pPr>
      <w:r w:rsidRPr="006617D7">
        <w:rPr>
          <w:u w:val="single"/>
        </w:rPr>
        <w:t>Náhradní plodiny</w:t>
      </w:r>
      <w:r w:rsidRPr="006617D7">
        <w:t xml:space="preserve"> – kukuřici, oves a jílky lze vysévat nejdříve za 4 týdny po aplikaci. Ostatní plodiny lze pěstovat bez omezení.</w:t>
      </w:r>
    </w:p>
    <w:p w14:paraId="205A5D1A" w14:textId="77777777" w:rsidR="00A30D56" w:rsidRPr="006617D7" w:rsidRDefault="00A30D56" w:rsidP="00147B4A">
      <w:pPr>
        <w:widowControl w:val="0"/>
        <w:spacing w:line="276" w:lineRule="auto"/>
        <w:jc w:val="both"/>
      </w:pPr>
    </w:p>
    <w:p w14:paraId="45B269A3" w14:textId="77777777" w:rsidR="00A30D56" w:rsidRPr="006617D7" w:rsidRDefault="00A30D56" w:rsidP="00147B4A">
      <w:pPr>
        <w:widowControl w:val="0"/>
        <w:spacing w:line="276" w:lineRule="auto"/>
        <w:jc w:val="both"/>
        <w:rPr>
          <w:i/>
        </w:rPr>
      </w:pPr>
      <w:r w:rsidRPr="006617D7">
        <w:t>Přípravek nesmí zasáhnout okolní porosty! Obzvláště citlivé jsou oves, kukuřice a jílky.</w:t>
      </w:r>
    </w:p>
    <w:p w14:paraId="688B7F15" w14:textId="77777777" w:rsidR="00A30D56" w:rsidRPr="006617D7" w:rsidRDefault="00A30D56" w:rsidP="00147B4A">
      <w:pPr>
        <w:widowControl w:val="0"/>
        <w:spacing w:line="276" w:lineRule="auto"/>
        <w:jc w:val="both"/>
        <w:rPr>
          <w:bCs/>
        </w:rPr>
      </w:pPr>
    </w:p>
    <w:p w14:paraId="4A9745E9" w14:textId="77777777" w:rsidR="00A30D56" w:rsidRPr="006617D7" w:rsidRDefault="00A30D56" w:rsidP="00147B4A">
      <w:pPr>
        <w:widowControl w:val="0"/>
        <w:spacing w:line="276" w:lineRule="auto"/>
        <w:jc w:val="both"/>
        <w:rPr>
          <w:bCs/>
        </w:rPr>
      </w:pPr>
      <w:r w:rsidRPr="006617D7">
        <w:rPr>
          <w:bCs/>
        </w:rPr>
        <w:t xml:space="preserve">Ihned po skončení postřiku důkladně vyčistěte aplikační zařízení. </w:t>
      </w:r>
    </w:p>
    <w:p w14:paraId="2861CA19" w14:textId="77777777" w:rsidR="00A30D56" w:rsidRPr="006617D7" w:rsidRDefault="00A30D56" w:rsidP="00147B4A">
      <w:pPr>
        <w:widowControl w:val="0"/>
        <w:spacing w:line="276" w:lineRule="auto"/>
        <w:jc w:val="both"/>
        <w:rPr>
          <w:bCs/>
        </w:rPr>
      </w:pPr>
      <w:r w:rsidRPr="006617D7">
        <w:rPr>
          <w:bCs/>
        </w:rPr>
        <w:t xml:space="preserve">Úplně vyprázdněte postřikovač a vypláchněte nádrž, ramena a trysky třikrát čistou vodou, dokud není odstraněna pěna a veškeré stopy přípravku. </w:t>
      </w:r>
    </w:p>
    <w:p w14:paraId="4A92DB60" w14:textId="77777777" w:rsidR="00A30D56" w:rsidRPr="006617D7" w:rsidRDefault="00A30D56" w:rsidP="00147B4A">
      <w:pPr>
        <w:widowControl w:val="0"/>
        <w:spacing w:line="276" w:lineRule="auto"/>
        <w:jc w:val="both"/>
        <w:rPr>
          <w:bCs/>
        </w:rPr>
      </w:pPr>
      <w:r w:rsidRPr="006617D7">
        <w:rPr>
          <w:bCs/>
        </w:rPr>
        <w:t>Nedostatečné vypláchnutí aplikačního zařízení může způsobit poškození následně ošetřovaných rostlin.</w:t>
      </w:r>
    </w:p>
    <w:p w14:paraId="5EC3A833" w14:textId="77777777" w:rsidR="00A30D56" w:rsidRDefault="00A30D56" w:rsidP="007B1B67">
      <w:pPr>
        <w:widowControl w:val="0"/>
        <w:spacing w:line="276" w:lineRule="auto"/>
        <w:jc w:val="both"/>
      </w:pPr>
    </w:p>
    <w:p w14:paraId="13189CD9" w14:textId="77777777" w:rsidR="00A30D56" w:rsidRPr="006617D7" w:rsidRDefault="00A30D56" w:rsidP="007B1B67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  <w:r w:rsidRPr="006617D7">
        <w:rPr>
          <w:bCs/>
        </w:rPr>
        <w:t>Tabulka ochranných vzdáleností stanovených s ohledem na ochranu lidského zdraví</w:t>
      </w:r>
    </w:p>
    <w:tbl>
      <w:tblPr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2"/>
        <w:gridCol w:w="1354"/>
        <w:gridCol w:w="1260"/>
        <w:gridCol w:w="1296"/>
        <w:gridCol w:w="1632"/>
      </w:tblGrid>
      <w:tr w:rsidR="00A30D56" w:rsidRPr="006617D7" w14:paraId="63894844" w14:textId="77777777" w:rsidTr="00147B4A">
        <w:trPr>
          <w:trHeight w:val="220"/>
        </w:trPr>
        <w:tc>
          <w:tcPr>
            <w:tcW w:w="3672" w:type="dxa"/>
            <w:vMerge w:val="restart"/>
            <w:shd w:val="clear" w:color="auto" w:fill="FFFFFF"/>
            <w:vAlign w:val="center"/>
          </w:tcPr>
          <w:p w14:paraId="3245EF06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6617D7">
              <w:rPr>
                <w:bCs/>
              </w:rPr>
              <w:t>Plodina</w:t>
            </w:r>
          </w:p>
        </w:tc>
        <w:tc>
          <w:tcPr>
            <w:tcW w:w="5542" w:type="dxa"/>
            <w:gridSpan w:val="4"/>
            <w:vAlign w:val="center"/>
          </w:tcPr>
          <w:p w14:paraId="3FEF89E1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6617D7">
              <w:rPr>
                <w:bCs/>
              </w:rPr>
              <w:t>třída omezení úletu</w:t>
            </w:r>
          </w:p>
        </w:tc>
      </w:tr>
      <w:tr w:rsidR="00A30D56" w:rsidRPr="006617D7" w14:paraId="10FD5F33" w14:textId="77777777" w:rsidTr="00147B4A">
        <w:trPr>
          <w:trHeight w:val="220"/>
        </w:trPr>
        <w:tc>
          <w:tcPr>
            <w:tcW w:w="3672" w:type="dxa"/>
            <w:vMerge/>
            <w:shd w:val="clear" w:color="auto" w:fill="FFFFFF"/>
            <w:vAlign w:val="center"/>
          </w:tcPr>
          <w:p w14:paraId="24A63624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rPr>
                <w:bCs/>
              </w:rPr>
            </w:pPr>
          </w:p>
        </w:tc>
        <w:tc>
          <w:tcPr>
            <w:tcW w:w="1354" w:type="dxa"/>
            <w:vAlign w:val="center"/>
          </w:tcPr>
          <w:p w14:paraId="1777C9F7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6617D7">
              <w:rPr>
                <w:bCs/>
              </w:rPr>
              <w:t>bez redukce</w:t>
            </w:r>
          </w:p>
        </w:tc>
        <w:tc>
          <w:tcPr>
            <w:tcW w:w="1260" w:type="dxa"/>
            <w:vAlign w:val="center"/>
          </w:tcPr>
          <w:p w14:paraId="698BB5C3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6617D7">
              <w:rPr>
                <w:bCs/>
              </w:rPr>
              <w:t>50 %</w:t>
            </w:r>
          </w:p>
        </w:tc>
        <w:tc>
          <w:tcPr>
            <w:tcW w:w="1296" w:type="dxa"/>
            <w:vAlign w:val="center"/>
          </w:tcPr>
          <w:p w14:paraId="2FC8DA0D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6617D7">
              <w:rPr>
                <w:bCs/>
              </w:rPr>
              <w:t>75 %</w:t>
            </w:r>
          </w:p>
        </w:tc>
        <w:tc>
          <w:tcPr>
            <w:tcW w:w="1632" w:type="dxa"/>
            <w:vAlign w:val="center"/>
          </w:tcPr>
          <w:p w14:paraId="4761E0E4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6617D7">
              <w:rPr>
                <w:bCs/>
              </w:rPr>
              <w:t>90 %</w:t>
            </w:r>
          </w:p>
        </w:tc>
      </w:tr>
      <w:tr w:rsidR="00A30D56" w:rsidRPr="006617D7" w14:paraId="409BA41E" w14:textId="77777777" w:rsidTr="00147B4A">
        <w:trPr>
          <w:trHeight w:val="275"/>
        </w:trPr>
        <w:tc>
          <w:tcPr>
            <w:tcW w:w="9214" w:type="dxa"/>
            <w:gridSpan w:val="5"/>
            <w:shd w:val="clear" w:color="auto" w:fill="FFFFFF"/>
            <w:vAlign w:val="center"/>
          </w:tcPr>
          <w:p w14:paraId="6339EF3B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6617D7">
              <w:rPr>
                <w:bCs/>
              </w:rPr>
              <w:t>Ochranná vzdálenost</w:t>
            </w:r>
            <w:r w:rsidRPr="0032339E">
              <w:rPr>
                <w:color w:val="000000"/>
              </w:rPr>
              <w:t xml:space="preserve"> mezi hranicí ošetřené plochy a hranicí oblasti využívané zranitelnými skupinami obyvatel</w:t>
            </w:r>
            <w:r w:rsidRPr="006617D7">
              <w:rPr>
                <w:bCs/>
              </w:rPr>
              <w:t xml:space="preserve"> [m]</w:t>
            </w:r>
          </w:p>
        </w:tc>
      </w:tr>
      <w:tr w:rsidR="00A30D56" w:rsidRPr="006617D7" w14:paraId="2FBF4D06" w14:textId="77777777" w:rsidTr="00147B4A">
        <w:trPr>
          <w:trHeight w:val="340"/>
        </w:trPr>
        <w:tc>
          <w:tcPr>
            <w:tcW w:w="3672" w:type="dxa"/>
          </w:tcPr>
          <w:p w14:paraId="2DF3EC24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6617D7">
              <w:rPr>
                <w:bCs/>
              </w:rPr>
              <w:t xml:space="preserve">ječmen, pšenice, </w:t>
            </w:r>
            <w:proofErr w:type="spellStart"/>
            <w:r w:rsidRPr="006617D7">
              <w:rPr>
                <w:bCs/>
              </w:rPr>
              <w:t>tritikale</w:t>
            </w:r>
            <w:proofErr w:type="spellEnd"/>
            <w:r w:rsidRPr="006617D7">
              <w:rPr>
                <w:bCs/>
              </w:rPr>
              <w:t>, žito</w:t>
            </w:r>
          </w:p>
        </w:tc>
        <w:tc>
          <w:tcPr>
            <w:tcW w:w="1354" w:type="dxa"/>
          </w:tcPr>
          <w:p w14:paraId="01B6E15F" w14:textId="77777777" w:rsidR="00A30D56" w:rsidRPr="006617D7" w:rsidRDefault="00A30D56" w:rsidP="00147B4A">
            <w:pPr>
              <w:widowControl w:val="0"/>
              <w:spacing w:line="276" w:lineRule="auto"/>
              <w:ind w:left="42" w:right="-141"/>
              <w:jc w:val="center"/>
              <w:rPr>
                <w:bCs/>
              </w:rPr>
            </w:pPr>
            <w:r w:rsidRPr="006617D7">
              <w:t>5</w:t>
            </w:r>
          </w:p>
        </w:tc>
        <w:tc>
          <w:tcPr>
            <w:tcW w:w="1260" w:type="dxa"/>
          </w:tcPr>
          <w:p w14:paraId="5FF0A724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6617D7">
              <w:t>5</w:t>
            </w:r>
          </w:p>
        </w:tc>
        <w:tc>
          <w:tcPr>
            <w:tcW w:w="1296" w:type="dxa"/>
          </w:tcPr>
          <w:p w14:paraId="2E4901AC" w14:textId="77777777" w:rsidR="00A30D56" w:rsidRPr="006617D7" w:rsidRDefault="00A30D56" w:rsidP="00147B4A">
            <w:pPr>
              <w:widowControl w:val="0"/>
              <w:spacing w:line="276" w:lineRule="auto"/>
              <w:ind w:left="-11" w:right="-141"/>
              <w:jc w:val="center"/>
              <w:rPr>
                <w:bCs/>
              </w:rPr>
            </w:pPr>
            <w:r w:rsidRPr="006617D7">
              <w:t>5</w:t>
            </w:r>
          </w:p>
        </w:tc>
        <w:tc>
          <w:tcPr>
            <w:tcW w:w="1632" w:type="dxa"/>
          </w:tcPr>
          <w:p w14:paraId="41D1FC0D" w14:textId="77777777" w:rsidR="00A30D56" w:rsidRPr="006617D7" w:rsidRDefault="00A30D56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6617D7">
              <w:t>5</w:t>
            </w:r>
          </w:p>
        </w:tc>
      </w:tr>
    </w:tbl>
    <w:p w14:paraId="58FAB1E6" w14:textId="77777777" w:rsidR="00A30D56" w:rsidRPr="006617D7" w:rsidRDefault="00A30D56" w:rsidP="007B1B67">
      <w:pPr>
        <w:widowControl w:val="0"/>
        <w:spacing w:line="276" w:lineRule="auto"/>
        <w:jc w:val="both"/>
      </w:pPr>
    </w:p>
    <w:p w14:paraId="54F8FF9A" w14:textId="77777777" w:rsidR="00A30D56" w:rsidRPr="007B1B67" w:rsidRDefault="00A30D5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45DC84B6" w14:textId="769BE04E" w:rsidR="00FF6E4F" w:rsidRDefault="00FF6E4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FF6E4F">
        <w:rPr>
          <w:b/>
          <w:sz w:val="28"/>
          <w:szCs w:val="28"/>
        </w:rPr>
        <w:t>Neodif</w:t>
      </w:r>
      <w:proofErr w:type="spellEnd"/>
    </w:p>
    <w:p w14:paraId="37838F0E" w14:textId="409B1DEC" w:rsidR="00FF6E4F" w:rsidRPr="00200515" w:rsidRDefault="00FF6E4F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držitel rozhodnutí o povolení: </w:t>
      </w:r>
      <w:proofErr w:type="spellStart"/>
      <w:r w:rsidRPr="00FF6E4F">
        <w:t>Indofil</w:t>
      </w:r>
      <w:proofErr w:type="spellEnd"/>
      <w:r w:rsidRPr="00FF6E4F">
        <w:t xml:space="preserve"> </w:t>
      </w:r>
      <w:proofErr w:type="spellStart"/>
      <w:r w:rsidRPr="00FF6E4F">
        <w:t>Industries</w:t>
      </w:r>
      <w:proofErr w:type="spellEnd"/>
      <w:r w:rsidRPr="00FF6E4F">
        <w:t xml:space="preserve"> (</w:t>
      </w:r>
      <w:proofErr w:type="spellStart"/>
      <w:r w:rsidRPr="00FF6E4F">
        <w:t>Netherlands</w:t>
      </w:r>
      <w:proofErr w:type="spellEnd"/>
      <w:r w:rsidRPr="00FF6E4F">
        <w:t>) B.V.</w:t>
      </w:r>
      <w:r>
        <w:t xml:space="preserve">, </w:t>
      </w:r>
      <w:proofErr w:type="spellStart"/>
      <w:r w:rsidRPr="00FF6E4F">
        <w:t>Jollemanhof</w:t>
      </w:r>
      <w:proofErr w:type="spellEnd"/>
      <w:r w:rsidRPr="00FF6E4F">
        <w:t xml:space="preserve"> 22, 1019 GW Amsterdam, </w:t>
      </w:r>
      <w:r>
        <w:t>Nizozemí</w:t>
      </w:r>
    </w:p>
    <w:p w14:paraId="4D13ED6B" w14:textId="7375BD2E" w:rsidR="00FF6E4F" w:rsidRDefault="00FF6E4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iCs/>
          <w:snapToGrid w:val="0"/>
        </w:rPr>
      </w:pPr>
      <w:r w:rsidRPr="00200515">
        <w:t>evidenční číslo:</w:t>
      </w:r>
      <w:r w:rsidRPr="00200515">
        <w:rPr>
          <w:iCs/>
        </w:rPr>
        <w:t xml:space="preserve"> </w:t>
      </w:r>
      <w:r w:rsidRPr="00FF6E4F">
        <w:rPr>
          <w:iCs/>
        </w:rPr>
        <w:t>6011-0</w:t>
      </w:r>
    </w:p>
    <w:p w14:paraId="4B583581" w14:textId="79761B9F" w:rsidR="00FF6E4F" w:rsidRPr="008E74D2" w:rsidRDefault="00FF6E4F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účinná látka: </w:t>
      </w:r>
      <w:proofErr w:type="spellStart"/>
      <w:r w:rsidRPr="00C5510B">
        <w:rPr>
          <w:snapToGrid w:val="0"/>
        </w:rPr>
        <w:t>difenokonazol</w:t>
      </w:r>
      <w:proofErr w:type="spellEnd"/>
      <w:r w:rsidRPr="00C5510B">
        <w:rPr>
          <w:snapToGrid w:val="0"/>
        </w:rPr>
        <w:t xml:space="preserve"> 250 g/l</w:t>
      </w:r>
    </w:p>
    <w:p w14:paraId="24379F40" w14:textId="77777777" w:rsidR="00FF6E4F" w:rsidRDefault="00FF6E4F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platnost povolení končí dne: </w:t>
      </w:r>
      <w:r w:rsidRPr="00FF6E4F">
        <w:t>31.1.2029</w:t>
      </w:r>
    </w:p>
    <w:p w14:paraId="66DE559B" w14:textId="77777777" w:rsidR="00FF6E4F" w:rsidRDefault="00FF6E4F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1FCCBC9" w14:textId="77777777" w:rsidR="00147B4A" w:rsidRDefault="00147B4A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0D4A604" w14:textId="77777777" w:rsidR="00147B4A" w:rsidRDefault="00147B4A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E8B40AB" w14:textId="77777777" w:rsidR="00147B4A" w:rsidRDefault="00147B4A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5A8DBB4" w14:textId="77777777" w:rsidR="00147B4A" w:rsidRDefault="00147B4A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B0E4450" w14:textId="04E52C3A" w:rsidR="00FF6E4F" w:rsidRPr="00C5510B" w:rsidRDefault="00FF6E4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  <w:r w:rsidRPr="00C5510B">
        <w:rPr>
          <w:i/>
          <w:iCs/>
          <w:snapToGrid w:val="0"/>
        </w:rPr>
        <w:lastRenderedPageBreak/>
        <w:t>Rozsah povoleného použití:</w:t>
      </w:r>
    </w:p>
    <w:tbl>
      <w:tblPr>
        <w:tblW w:w="9214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2268"/>
        <w:gridCol w:w="1418"/>
        <w:gridCol w:w="631"/>
        <w:gridCol w:w="1984"/>
        <w:gridCol w:w="1637"/>
      </w:tblGrid>
      <w:tr w:rsidR="00FF6E4F" w:rsidRPr="00C5510B" w14:paraId="33046922" w14:textId="77777777" w:rsidTr="007B1B67">
        <w:tc>
          <w:tcPr>
            <w:tcW w:w="1276" w:type="dxa"/>
          </w:tcPr>
          <w:p w14:paraId="5D5F8940" w14:textId="77777777" w:rsidR="00FF6E4F" w:rsidRPr="00C5510B" w:rsidRDefault="00FF6E4F" w:rsidP="00147B4A">
            <w:pPr>
              <w:widowControl w:val="0"/>
              <w:spacing w:line="276" w:lineRule="auto"/>
              <w:ind w:right="119"/>
            </w:pPr>
            <w:r w:rsidRPr="00C5510B">
              <w:t>1)</w:t>
            </w:r>
            <w:r>
              <w:t xml:space="preserve"> </w:t>
            </w:r>
            <w:r w:rsidRPr="00C5510B">
              <w:t>Plodina</w:t>
            </w:r>
          </w:p>
        </w:tc>
        <w:tc>
          <w:tcPr>
            <w:tcW w:w="2268" w:type="dxa"/>
          </w:tcPr>
          <w:p w14:paraId="35215470" w14:textId="77777777" w:rsidR="00FF6E4F" w:rsidRPr="00C5510B" w:rsidRDefault="00FF6E4F" w:rsidP="00147B4A">
            <w:pPr>
              <w:widowControl w:val="0"/>
              <w:spacing w:line="276" w:lineRule="auto"/>
              <w:ind w:left="25" w:right="-70"/>
            </w:pPr>
            <w:r w:rsidRPr="00C5510B">
              <w:t>2) Škodlivý organismus, jiný účel použití</w:t>
            </w:r>
          </w:p>
        </w:tc>
        <w:tc>
          <w:tcPr>
            <w:tcW w:w="1418" w:type="dxa"/>
          </w:tcPr>
          <w:p w14:paraId="5AB10DA6" w14:textId="77777777" w:rsidR="00FF6E4F" w:rsidRPr="00C5510B" w:rsidRDefault="00FF6E4F" w:rsidP="00147B4A">
            <w:pPr>
              <w:widowControl w:val="0"/>
              <w:spacing w:line="276" w:lineRule="auto"/>
              <w:ind w:left="51"/>
            </w:pPr>
            <w:r w:rsidRPr="00C5510B">
              <w:t>Dávkování, mísitelnost</w:t>
            </w:r>
          </w:p>
        </w:tc>
        <w:tc>
          <w:tcPr>
            <w:tcW w:w="631" w:type="dxa"/>
          </w:tcPr>
          <w:p w14:paraId="556585A6" w14:textId="77777777" w:rsidR="00FF6E4F" w:rsidRPr="00C5510B" w:rsidRDefault="00FF6E4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C5510B">
              <w:t>OL</w:t>
            </w:r>
          </w:p>
        </w:tc>
        <w:tc>
          <w:tcPr>
            <w:tcW w:w="1984" w:type="dxa"/>
          </w:tcPr>
          <w:p w14:paraId="32C5242C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>Poznámka</w:t>
            </w:r>
          </w:p>
          <w:p w14:paraId="500970EB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>1) k plodině</w:t>
            </w:r>
          </w:p>
          <w:p w14:paraId="153DC569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>2) k ŠO</w:t>
            </w:r>
          </w:p>
          <w:p w14:paraId="7DCAFF0B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>3) k OL</w:t>
            </w:r>
          </w:p>
        </w:tc>
        <w:tc>
          <w:tcPr>
            <w:tcW w:w="1637" w:type="dxa"/>
          </w:tcPr>
          <w:p w14:paraId="6FA74826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>4) Pozn. k dávkování</w:t>
            </w:r>
          </w:p>
          <w:p w14:paraId="7F87BD15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>5) Umístění</w:t>
            </w:r>
          </w:p>
          <w:p w14:paraId="2EC76898" w14:textId="4A017B1B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>6) Určení sklizně</w:t>
            </w:r>
          </w:p>
        </w:tc>
      </w:tr>
      <w:tr w:rsidR="00FF6E4F" w:rsidRPr="00C5510B" w14:paraId="1F481990" w14:textId="77777777" w:rsidTr="007B1B67">
        <w:tc>
          <w:tcPr>
            <w:tcW w:w="1276" w:type="dxa"/>
          </w:tcPr>
          <w:p w14:paraId="4B4215FE" w14:textId="77777777" w:rsidR="00FF6E4F" w:rsidRPr="00C5510B" w:rsidRDefault="00FF6E4F" w:rsidP="00147B4A">
            <w:pPr>
              <w:widowControl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C5510B">
              <w:rPr>
                <w:lang w:val="de-DE"/>
              </w:rPr>
              <w:t>rajče</w:t>
            </w:r>
            <w:proofErr w:type="spellEnd"/>
          </w:p>
        </w:tc>
        <w:tc>
          <w:tcPr>
            <w:tcW w:w="2268" w:type="dxa"/>
          </w:tcPr>
          <w:p w14:paraId="4152868B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C5510B">
              <w:rPr>
                <w:lang w:val="de-DE"/>
              </w:rPr>
              <w:t>hnědá</w:t>
            </w:r>
            <w:proofErr w:type="spellEnd"/>
            <w:r w:rsidRPr="00C5510B">
              <w:rPr>
                <w:lang w:val="de-DE"/>
              </w:rPr>
              <w:t xml:space="preserve"> </w:t>
            </w:r>
            <w:proofErr w:type="spellStart"/>
            <w:r w:rsidRPr="00C5510B">
              <w:rPr>
                <w:lang w:val="de-DE"/>
              </w:rPr>
              <w:t>skvrnitost</w:t>
            </w:r>
            <w:proofErr w:type="spellEnd"/>
            <w:r w:rsidRPr="00C5510B">
              <w:rPr>
                <w:lang w:val="de-DE"/>
              </w:rPr>
              <w:t xml:space="preserve"> </w:t>
            </w:r>
            <w:proofErr w:type="spellStart"/>
            <w:r w:rsidRPr="00C5510B">
              <w:rPr>
                <w:lang w:val="de-DE"/>
              </w:rPr>
              <w:t>rajčat</w:t>
            </w:r>
            <w:proofErr w:type="spellEnd"/>
            <w:r w:rsidRPr="00C5510B">
              <w:rPr>
                <w:lang w:val="de-DE"/>
              </w:rPr>
              <w:t xml:space="preserve">, </w:t>
            </w:r>
            <w:proofErr w:type="spellStart"/>
            <w:r w:rsidRPr="00C5510B">
              <w:rPr>
                <w:lang w:val="de-DE"/>
              </w:rPr>
              <w:t>padlí</w:t>
            </w:r>
            <w:proofErr w:type="spellEnd"/>
            <w:r w:rsidRPr="00C5510B">
              <w:rPr>
                <w:lang w:val="de-DE"/>
              </w:rPr>
              <w:t xml:space="preserve"> </w:t>
            </w:r>
            <w:proofErr w:type="spellStart"/>
            <w:r w:rsidRPr="00C5510B">
              <w:rPr>
                <w:lang w:val="de-DE"/>
              </w:rPr>
              <w:t>rajčete</w:t>
            </w:r>
            <w:proofErr w:type="spellEnd"/>
          </w:p>
        </w:tc>
        <w:tc>
          <w:tcPr>
            <w:tcW w:w="1418" w:type="dxa"/>
          </w:tcPr>
          <w:p w14:paraId="16005119" w14:textId="77777777" w:rsidR="00FF6E4F" w:rsidRPr="00C5510B" w:rsidRDefault="00FF6E4F" w:rsidP="00147B4A">
            <w:pPr>
              <w:widowControl w:val="0"/>
              <w:spacing w:line="276" w:lineRule="auto"/>
              <w:ind w:left="51"/>
            </w:pPr>
            <w:r w:rsidRPr="00C5510B">
              <w:t>0,5 l/ha</w:t>
            </w:r>
          </w:p>
        </w:tc>
        <w:tc>
          <w:tcPr>
            <w:tcW w:w="631" w:type="dxa"/>
          </w:tcPr>
          <w:p w14:paraId="2533F451" w14:textId="77777777" w:rsidR="00FF6E4F" w:rsidRPr="00C5510B" w:rsidRDefault="00FF6E4F" w:rsidP="00147B4A">
            <w:pPr>
              <w:widowControl w:val="0"/>
              <w:spacing w:line="276" w:lineRule="auto"/>
              <w:ind w:left="-65"/>
              <w:jc w:val="center"/>
            </w:pPr>
            <w:r w:rsidRPr="00C5510B">
              <w:t>3</w:t>
            </w:r>
          </w:p>
        </w:tc>
        <w:tc>
          <w:tcPr>
            <w:tcW w:w="1984" w:type="dxa"/>
          </w:tcPr>
          <w:p w14:paraId="55307ECC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 xml:space="preserve">1) od: 19 BBCH </w:t>
            </w:r>
          </w:p>
        </w:tc>
        <w:tc>
          <w:tcPr>
            <w:tcW w:w="1637" w:type="dxa"/>
          </w:tcPr>
          <w:p w14:paraId="407D3ADD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 xml:space="preserve"> 5) skleníky</w:t>
            </w:r>
          </w:p>
        </w:tc>
      </w:tr>
      <w:tr w:rsidR="00FF6E4F" w:rsidRPr="00C5510B" w14:paraId="432EA8AC" w14:textId="77777777" w:rsidTr="007B1B67">
        <w:tc>
          <w:tcPr>
            <w:tcW w:w="1276" w:type="dxa"/>
          </w:tcPr>
          <w:p w14:paraId="2C0964A8" w14:textId="77777777" w:rsidR="00FF6E4F" w:rsidRPr="00C5510B" w:rsidRDefault="00FF6E4F" w:rsidP="00147B4A">
            <w:pPr>
              <w:widowControl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C5510B">
              <w:rPr>
                <w:lang w:val="de-DE"/>
              </w:rPr>
              <w:t>baklažán</w:t>
            </w:r>
            <w:proofErr w:type="spellEnd"/>
          </w:p>
        </w:tc>
        <w:tc>
          <w:tcPr>
            <w:tcW w:w="2268" w:type="dxa"/>
          </w:tcPr>
          <w:p w14:paraId="7F675579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C5510B">
              <w:rPr>
                <w:lang w:val="de-DE"/>
              </w:rPr>
              <w:t>hnědá</w:t>
            </w:r>
            <w:proofErr w:type="spellEnd"/>
            <w:r w:rsidRPr="00C5510B">
              <w:rPr>
                <w:lang w:val="de-DE"/>
              </w:rPr>
              <w:t xml:space="preserve"> </w:t>
            </w:r>
            <w:proofErr w:type="spellStart"/>
            <w:r w:rsidRPr="00C5510B">
              <w:rPr>
                <w:lang w:val="de-DE"/>
              </w:rPr>
              <w:t>skvrnitost</w:t>
            </w:r>
            <w:proofErr w:type="spellEnd"/>
            <w:r w:rsidRPr="00C5510B">
              <w:rPr>
                <w:lang w:val="de-DE"/>
              </w:rPr>
              <w:t xml:space="preserve"> </w:t>
            </w:r>
            <w:proofErr w:type="spellStart"/>
            <w:r w:rsidRPr="00C5510B">
              <w:rPr>
                <w:lang w:val="de-DE"/>
              </w:rPr>
              <w:t>baklažánu</w:t>
            </w:r>
            <w:proofErr w:type="spellEnd"/>
            <w:r w:rsidRPr="00C5510B">
              <w:rPr>
                <w:lang w:val="de-DE"/>
              </w:rPr>
              <w:t xml:space="preserve">, </w:t>
            </w:r>
            <w:proofErr w:type="spellStart"/>
            <w:r w:rsidRPr="00C5510B">
              <w:rPr>
                <w:lang w:val="de-DE"/>
              </w:rPr>
              <w:t>padlí</w:t>
            </w:r>
            <w:proofErr w:type="spellEnd"/>
            <w:r w:rsidRPr="00C5510B">
              <w:rPr>
                <w:lang w:val="de-DE"/>
              </w:rPr>
              <w:t xml:space="preserve"> </w:t>
            </w:r>
            <w:proofErr w:type="spellStart"/>
            <w:r w:rsidRPr="00C5510B">
              <w:rPr>
                <w:lang w:val="de-DE"/>
              </w:rPr>
              <w:t>baklažánu</w:t>
            </w:r>
            <w:proofErr w:type="spellEnd"/>
          </w:p>
        </w:tc>
        <w:tc>
          <w:tcPr>
            <w:tcW w:w="1418" w:type="dxa"/>
          </w:tcPr>
          <w:p w14:paraId="3A46F7FF" w14:textId="77777777" w:rsidR="00FF6E4F" w:rsidRPr="00C5510B" w:rsidRDefault="00FF6E4F" w:rsidP="00147B4A">
            <w:pPr>
              <w:widowControl w:val="0"/>
              <w:spacing w:line="276" w:lineRule="auto"/>
              <w:ind w:left="51"/>
            </w:pPr>
            <w:r w:rsidRPr="00C5510B">
              <w:t>0,5 l/ha</w:t>
            </w:r>
          </w:p>
        </w:tc>
        <w:tc>
          <w:tcPr>
            <w:tcW w:w="631" w:type="dxa"/>
          </w:tcPr>
          <w:p w14:paraId="4FA4C0FC" w14:textId="77777777" w:rsidR="00FF6E4F" w:rsidRPr="00C5510B" w:rsidRDefault="00FF6E4F" w:rsidP="00147B4A">
            <w:pPr>
              <w:widowControl w:val="0"/>
              <w:spacing w:line="276" w:lineRule="auto"/>
              <w:ind w:left="-65"/>
              <w:jc w:val="center"/>
            </w:pPr>
            <w:r w:rsidRPr="00C5510B">
              <w:t>3</w:t>
            </w:r>
          </w:p>
        </w:tc>
        <w:tc>
          <w:tcPr>
            <w:tcW w:w="1984" w:type="dxa"/>
          </w:tcPr>
          <w:p w14:paraId="7E8C6B18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 xml:space="preserve">1) od: 19 BBCH </w:t>
            </w:r>
          </w:p>
        </w:tc>
        <w:tc>
          <w:tcPr>
            <w:tcW w:w="1637" w:type="dxa"/>
          </w:tcPr>
          <w:p w14:paraId="6BF578F8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 xml:space="preserve"> 5) skleníky</w:t>
            </w:r>
          </w:p>
        </w:tc>
      </w:tr>
      <w:tr w:rsidR="00FF6E4F" w:rsidRPr="00C5510B" w14:paraId="50DF5998" w14:textId="77777777" w:rsidTr="007B1B67">
        <w:trPr>
          <w:trHeight w:val="57"/>
        </w:trPr>
        <w:tc>
          <w:tcPr>
            <w:tcW w:w="1276" w:type="dxa"/>
          </w:tcPr>
          <w:p w14:paraId="70099B95" w14:textId="77777777" w:rsidR="00FF6E4F" w:rsidRPr="00C5510B" w:rsidRDefault="00FF6E4F" w:rsidP="00147B4A">
            <w:pPr>
              <w:widowControl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C5510B">
              <w:rPr>
                <w:lang w:val="de-DE"/>
              </w:rPr>
              <w:t>okurka</w:t>
            </w:r>
            <w:proofErr w:type="spellEnd"/>
          </w:p>
        </w:tc>
        <w:tc>
          <w:tcPr>
            <w:tcW w:w="2268" w:type="dxa"/>
          </w:tcPr>
          <w:p w14:paraId="3BA29FCF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C5510B">
              <w:rPr>
                <w:lang w:val="de-DE"/>
              </w:rPr>
              <w:t>padlí</w:t>
            </w:r>
            <w:proofErr w:type="spellEnd"/>
            <w:r w:rsidRPr="00C5510B">
              <w:rPr>
                <w:lang w:val="de-DE"/>
              </w:rPr>
              <w:t xml:space="preserve"> </w:t>
            </w:r>
            <w:proofErr w:type="spellStart"/>
            <w:r w:rsidRPr="00C5510B">
              <w:rPr>
                <w:lang w:val="de-DE"/>
              </w:rPr>
              <w:t>okurky</w:t>
            </w:r>
            <w:proofErr w:type="spellEnd"/>
            <w:r w:rsidRPr="00C5510B">
              <w:rPr>
                <w:lang w:val="de-DE"/>
              </w:rPr>
              <w:t xml:space="preserve">, </w:t>
            </w:r>
            <w:proofErr w:type="spellStart"/>
            <w:r w:rsidRPr="00C5510B">
              <w:rPr>
                <w:lang w:val="de-DE"/>
              </w:rPr>
              <w:t>alternáriová</w:t>
            </w:r>
            <w:proofErr w:type="spellEnd"/>
            <w:r w:rsidRPr="00C5510B">
              <w:rPr>
                <w:lang w:val="de-DE"/>
              </w:rPr>
              <w:t xml:space="preserve"> </w:t>
            </w:r>
            <w:proofErr w:type="spellStart"/>
            <w:r w:rsidRPr="00C5510B">
              <w:rPr>
                <w:lang w:val="de-DE"/>
              </w:rPr>
              <w:t>hniloba</w:t>
            </w:r>
            <w:proofErr w:type="spellEnd"/>
          </w:p>
        </w:tc>
        <w:tc>
          <w:tcPr>
            <w:tcW w:w="1418" w:type="dxa"/>
          </w:tcPr>
          <w:p w14:paraId="68D9ABA0" w14:textId="77777777" w:rsidR="00FF6E4F" w:rsidRPr="00C5510B" w:rsidRDefault="00FF6E4F" w:rsidP="00147B4A">
            <w:pPr>
              <w:widowControl w:val="0"/>
              <w:spacing w:line="276" w:lineRule="auto"/>
              <w:ind w:left="51"/>
            </w:pPr>
            <w:r w:rsidRPr="00C5510B">
              <w:t>0,5 l/ha</w:t>
            </w:r>
          </w:p>
        </w:tc>
        <w:tc>
          <w:tcPr>
            <w:tcW w:w="631" w:type="dxa"/>
          </w:tcPr>
          <w:p w14:paraId="019A1AC1" w14:textId="77777777" w:rsidR="00FF6E4F" w:rsidRPr="00C5510B" w:rsidRDefault="00FF6E4F" w:rsidP="00147B4A">
            <w:pPr>
              <w:widowControl w:val="0"/>
              <w:spacing w:line="276" w:lineRule="auto"/>
              <w:ind w:left="-65"/>
              <w:jc w:val="center"/>
            </w:pPr>
            <w:r w:rsidRPr="00C5510B">
              <w:t>3</w:t>
            </w:r>
          </w:p>
        </w:tc>
        <w:tc>
          <w:tcPr>
            <w:tcW w:w="1984" w:type="dxa"/>
          </w:tcPr>
          <w:p w14:paraId="10011ABC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 xml:space="preserve">1) od: 59 BBCH, do: 61 BBCH </w:t>
            </w:r>
          </w:p>
        </w:tc>
        <w:tc>
          <w:tcPr>
            <w:tcW w:w="1637" w:type="dxa"/>
          </w:tcPr>
          <w:p w14:paraId="156B4FC1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 xml:space="preserve"> 5) skleníky</w:t>
            </w:r>
          </w:p>
        </w:tc>
      </w:tr>
    </w:tbl>
    <w:p w14:paraId="237D0070" w14:textId="77777777" w:rsidR="00FF6E4F" w:rsidRPr="00C5510B" w:rsidRDefault="00FF6E4F" w:rsidP="00147B4A">
      <w:pPr>
        <w:widowControl w:val="0"/>
        <w:spacing w:line="276" w:lineRule="auto"/>
        <w:ind w:left="-426"/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843"/>
        <w:gridCol w:w="1418"/>
        <w:gridCol w:w="2126"/>
        <w:gridCol w:w="1984"/>
      </w:tblGrid>
      <w:tr w:rsidR="00FF6E4F" w:rsidRPr="00C5510B" w14:paraId="6747F385" w14:textId="77777777" w:rsidTr="007B1B67">
        <w:tc>
          <w:tcPr>
            <w:tcW w:w="1843" w:type="dxa"/>
            <w:shd w:val="clear" w:color="auto" w:fill="auto"/>
          </w:tcPr>
          <w:p w14:paraId="0D868D2D" w14:textId="77777777" w:rsidR="00FF6E4F" w:rsidRPr="00C5510B" w:rsidRDefault="00FF6E4F" w:rsidP="00147B4A">
            <w:pPr>
              <w:widowControl w:val="0"/>
              <w:spacing w:line="276" w:lineRule="auto"/>
            </w:pPr>
            <w:r w:rsidRPr="00C5510B">
              <w:t>Plodina</w:t>
            </w:r>
          </w:p>
        </w:tc>
        <w:tc>
          <w:tcPr>
            <w:tcW w:w="1843" w:type="dxa"/>
            <w:shd w:val="clear" w:color="auto" w:fill="auto"/>
          </w:tcPr>
          <w:p w14:paraId="7DE2AB92" w14:textId="77777777" w:rsidR="00FF6E4F" w:rsidRPr="00C5510B" w:rsidRDefault="00FF6E4F" w:rsidP="00147B4A">
            <w:pPr>
              <w:widowControl w:val="0"/>
              <w:spacing w:line="276" w:lineRule="auto"/>
              <w:ind w:left="34" w:hanging="34"/>
            </w:pPr>
            <w:r w:rsidRPr="00C5510B">
              <w:t>Dávka vody</w:t>
            </w:r>
          </w:p>
        </w:tc>
        <w:tc>
          <w:tcPr>
            <w:tcW w:w="1418" w:type="dxa"/>
            <w:shd w:val="clear" w:color="auto" w:fill="auto"/>
          </w:tcPr>
          <w:p w14:paraId="7BDCF107" w14:textId="77777777" w:rsidR="00FF6E4F" w:rsidRPr="00C5510B" w:rsidRDefault="00FF6E4F" w:rsidP="00147B4A">
            <w:pPr>
              <w:widowControl w:val="0"/>
              <w:spacing w:line="276" w:lineRule="auto"/>
              <w:ind w:left="34" w:hanging="34"/>
            </w:pPr>
            <w:r w:rsidRPr="00C5510B">
              <w:t>Způsob aplikace</w:t>
            </w:r>
          </w:p>
        </w:tc>
        <w:tc>
          <w:tcPr>
            <w:tcW w:w="2126" w:type="dxa"/>
            <w:shd w:val="clear" w:color="auto" w:fill="auto"/>
          </w:tcPr>
          <w:p w14:paraId="66179672" w14:textId="77777777" w:rsidR="00FF6E4F" w:rsidRPr="00C5510B" w:rsidRDefault="00FF6E4F" w:rsidP="00147B4A">
            <w:pPr>
              <w:widowControl w:val="0"/>
              <w:spacing w:line="276" w:lineRule="auto"/>
              <w:ind w:left="34" w:hanging="34"/>
            </w:pPr>
            <w:r w:rsidRPr="00C5510B">
              <w:t>Max. počet aplikací v plodině</w:t>
            </w:r>
          </w:p>
        </w:tc>
        <w:tc>
          <w:tcPr>
            <w:tcW w:w="1984" w:type="dxa"/>
            <w:shd w:val="clear" w:color="auto" w:fill="auto"/>
          </w:tcPr>
          <w:p w14:paraId="31F38BD3" w14:textId="77777777" w:rsidR="00FF6E4F" w:rsidRPr="00C5510B" w:rsidRDefault="00FF6E4F" w:rsidP="00147B4A">
            <w:pPr>
              <w:widowControl w:val="0"/>
              <w:spacing w:line="276" w:lineRule="auto"/>
              <w:ind w:left="34" w:hanging="34"/>
            </w:pPr>
            <w:r w:rsidRPr="00C5510B">
              <w:t xml:space="preserve">Interval mezi aplikacemi </w:t>
            </w:r>
          </w:p>
        </w:tc>
      </w:tr>
      <w:tr w:rsidR="00FF6E4F" w:rsidRPr="00C5510B" w14:paraId="3C1ACB5D" w14:textId="77777777" w:rsidTr="007B1B67">
        <w:tc>
          <w:tcPr>
            <w:tcW w:w="1843" w:type="dxa"/>
            <w:shd w:val="clear" w:color="auto" w:fill="auto"/>
          </w:tcPr>
          <w:p w14:paraId="4E56154D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C5510B">
              <w:rPr>
                <w:lang w:val="de-DE"/>
              </w:rPr>
              <w:t>baklažán</w:t>
            </w:r>
            <w:proofErr w:type="spellEnd"/>
            <w:r w:rsidRPr="00C5510B">
              <w:rPr>
                <w:lang w:val="de-DE"/>
              </w:rPr>
              <w:t xml:space="preserve">, </w:t>
            </w:r>
            <w:proofErr w:type="spellStart"/>
            <w:r w:rsidRPr="00C5510B">
              <w:rPr>
                <w:lang w:val="de-DE"/>
              </w:rPr>
              <w:t>rajče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77BF899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C5510B">
              <w:rPr>
                <w:lang w:val="de-DE"/>
              </w:rPr>
              <w:t xml:space="preserve"> 200-1200 l/ha</w:t>
            </w:r>
          </w:p>
        </w:tc>
        <w:tc>
          <w:tcPr>
            <w:tcW w:w="1418" w:type="dxa"/>
            <w:shd w:val="clear" w:color="auto" w:fill="auto"/>
          </w:tcPr>
          <w:p w14:paraId="49FCE650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C5510B">
              <w:rPr>
                <w:lang w:val="de-DE"/>
              </w:rPr>
              <w:t>postřik</w:t>
            </w:r>
          </w:p>
        </w:tc>
        <w:tc>
          <w:tcPr>
            <w:tcW w:w="2126" w:type="dxa"/>
            <w:shd w:val="clear" w:color="auto" w:fill="auto"/>
          </w:tcPr>
          <w:p w14:paraId="061C7803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C5510B">
              <w:rPr>
                <w:lang w:val="de-DE"/>
              </w:rPr>
              <w:t xml:space="preserve">  3x</w:t>
            </w:r>
          </w:p>
        </w:tc>
        <w:tc>
          <w:tcPr>
            <w:tcW w:w="1984" w:type="dxa"/>
            <w:shd w:val="clear" w:color="auto" w:fill="auto"/>
          </w:tcPr>
          <w:p w14:paraId="0D34C29D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C5510B">
              <w:rPr>
                <w:lang w:val="de-DE"/>
              </w:rPr>
              <w:t xml:space="preserve"> 7 </w:t>
            </w:r>
            <w:proofErr w:type="spellStart"/>
            <w:r w:rsidRPr="00C5510B">
              <w:rPr>
                <w:lang w:val="de-DE"/>
              </w:rPr>
              <w:t>dnů</w:t>
            </w:r>
            <w:proofErr w:type="spellEnd"/>
          </w:p>
        </w:tc>
      </w:tr>
      <w:tr w:rsidR="00FF6E4F" w:rsidRPr="00C5510B" w14:paraId="1379A8A2" w14:textId="77777777" w:rsidTr="007B1B67">
        <w:tc>
          <w:tcPr>
            <w:tcW w:w="1843" w:type="dxa"/>
            <w:shd w:val="clear" w:color="auto" w:fill="auto"/>
          </w:tcPr>
          <w:p w14:paraId="6AF88FD1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C5510B">
              <w:rPr>
                <w:lang w:val="de-DE"/>
              </w:rPr>
              <w:t>okurka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5CB22761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C5510B">
              <w:rPr>
                <w:lang w:val="de-DE"/>
              </w:rPr>
              <w:t xml:space="preserve"> 200-1000 l/ha</w:t>
            </w:r>
          </w:p>
        </w:tc>
        <w:tc>
          <w:tcPr>
            <w:tcW w:w="1418" w:type="dxa"/>
            <w:shd w:val="clear" w:color="auto" w:fill="auto"/>
          </w:tcPr>
          <w:p w14:paraId="399DA827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C5510B">
              <w:rPr>
                <w:lang w:val="de-DE"/>
              </w:rPr>
              <w:t>postřik</w:t>
            </w:r>
          </w:p>
        </w:tc>
        <w:tc>
          <w:tcPr>
            <w:tcW w:w="2126" w:type="dxa"/>
            <w:shd w:val="clear" w:color="auto" w:fill="auto"/>
          </w:tcPr>
          <w:p w14:paraId="7048B9EE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C5510B">
              <w:rPr>
                <w:lang w:val="de-DE"/>
              </w:rPr>
              <w:t xml:space="preserve">  3x</w:t>
            </w:r>
          </w:p>
        </w:tc>
        <w:tc>
          <w:tcPr>
            <w:tcW w:w="1984" w:type="dxa"/>
            <w:shd w:val="clear" w:color="auto" w:fill="auto"/>
          </w:tcPr>
          <w:p w14:paraId="3111D087" w14:textId="77777777" w:rsidR="00FF6E4F" w:rsidRPr="00C5510B" w:rsidRDefault="00FF6E4F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C5510B">
              <w:rPr>
                <w:lang w:val="de-DE"/>
              </w:rPr>
              <w:t xml:space="preserve"> 8-10 </w:t>
            </w:r>
            <w:proofErr w:type="spellStart"/>
            <w:r w:rsidRPr="00C5510B">
              <w:rPr>
                <w:lang w:val="de-DE"/>
              </w:rPr>
              <w:t>dnů</w:t>
            </w:r>
            <w:proofErr w:type="spellEnd"/>
          </w:p>
        </w:tc>
      </w:tr>
    </w:tbl>
    <w:p w14:paraId="3D46FD4F" w14:textId="77777777" w:rsidR="00FF6E4F" w:rsidRPr="00C5510B" w:rsidRDefault="00FF6E4F" w:rsidP="00147B4A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snapToGrid w:val="0"/>
        </w:rPr>
      </w:pPr>
    </w:p>
    <w:p w14:paraId="67708ADA" w14:textId="77777777" w:rsidR="00FF6E4F" w:rsidRPr="00C5510B" w:rsidRDefault="00FF6E4F" w:rsidP="00147B4A">
      <w:pPr>
        <w:widowControl w:val="0"/>
        <w:tabs>
          <w:tab w:val="left" w:pos="9639"/>
        </w:tabs>
        <w:spacing w:line="276" w:lineRule="auto"/>
        <w:jc w:val="both"/>
        <w:rPr>
          <w:snapToGrid w:val="0"/>
        </w:rPr>
      </w:pPr>
      <w:r w:rsidRPr="00C5510B">
        <w:rPr>
          <w:bCs/>
          <w:iCs/>
          <w:snapToGrid w:val="0"/>
        </w:rPr>
        <w:t>Skleník je definován nařízením (ES) č. 1107/2009.</w:t>
      </w:r>
    </w:p>
    <w:p w14:paraId="638BAE27" w14:textId="77777777" w:rsidR="00FF6E4F" w:rsidRPr="00C5510B" w:rsidRDefault="00FF6E4F" w:rsidP="00147B4A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0EF0A778" w14:textId="77777777" w:rsidR="00FF6E4F" w:rsidRDefault="00FF6E4F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1F4994B" w14:textId="7334B1A7" w:rsidR="00582FAD" w:rsidRPr="00200515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582FAD">
        <w:rPr>
          <w:b/>
          <w:sz w:val="28"/>
          <w:szCs w:val="28"/>
        </w:rPr>
        <w:t>Observer</w:t>
      </w:r>
      <w:proofErr w:type="spellEnd"/>
      <w:r w:rsidRPr="00582FAD">
        <w:rPr>
          <w:b/>
          <w:sz w:val="28"/>
          <w:szCs w:val="28"/>
        </w:rPr>
        <w:t xml:space="preserve"> Pro</w:t>
      </w:r>
    </w:p>
    <w:p w14:paraId="3FA99F93" w14:textId="53FD7763" w:rsidR="00582FAD" w:rsidRPr="00200515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držitel rozhodnutí o povolení: </w:t>
      </w:r>
      <w:r w:rsidRPr="00582FAD">
        <w:t xml:space="preserve">GLOBACHEM </w:t>
      </w:r>
      <w:proofErr w:type="spellStart"/>
      <w:r w:rsidRPr="00582FAD">
        <w:t>nv</w:t>
      </w:r>
      <w:proofErr w:type="spellEnd"/>
      <w:r w:rsidRPr="00582FAD">
        <w:t>.</w:t>
      </w:r>
      <w:r>
        <w:t xml:space="preserve">, </w:t>
      </w:r>
      <w:proofErr w:type="spellStart"/>
      <w:r w:rsidRPr="00582FAD">
        <w:t>Lichtenberglaan</w:t>
      </w:r>
      <w:proofErr w:type="spellEnd"/>
      <w:r w:rsidRPr="00582FAD">
        <w:t xml:space="preserve"> 2019, </w:t>
      </w:r>
      <w:proofErr w:type="spellStart"/>
      <w:r w:rsidRPr="00582FAD">
        <w:t>Brustem</w:t>
      </w:r>
      <w:proofErr w:type="spellEnd"/>
      <w:r w:rsidRPr="00582FAD">
        <w:t xml:space="preserve"> </w:t>
      </w:r>
      <w:proofErr w:type="spellStart"/>
      <w:r w:rsidRPr="00582FAD">
        <w:t>Industriepark</w:t>
      </w:r>
      <w:proofErr w:type="spellEnd"/>
      <w:r w:rsidRPr="00582FAD">
        <w:t xml:space="preserve">, B-3800 </w:t>
      </w:r>
      <w:proofErr w:type="spellStart"/>
      <w:r w:rsidRPr="00582FAD">
        <w:t>Sint-Truiden</w:t>
      </w:r>
      <w:proofErr w:type="spellEnd"/>
      <w:r w:rsidRPr="00582FAD">
        <w:t>, Belgi</w:t>
      </w:r>
      <w:r>
        <w:t>e</w:t>
      </w:r>
    </w:p>
    <w:p w14:paraId="014268F3" w14:textId="77777777" w:rsidR="00582FAD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iCs/>
          <w:snapToGrid w:val="0"/>
        </w:rPr>
      </w:pPr>
      <w:r w:rsidRPr="00200515">
        <w:t>evidenční číslo:</w:t>
      </w:r>
      <w:r w:rsidRPr="00200515">
        <w:rPr>
          <w:iCs/>
        </w:rPr>
        <w:t xml:space="preserve"> </w:t>
      </w:r>
      <w:r>
        <w:rPr>
          <w:bCs/>
          <w:iCs/>
          <w:snapToGrid w:val="0"/>
        </w:rPr>
        <w:t>6138-0</w:t>
      </w:r>
    </w:p>
    <w:p w14:paraId="69009883" w14:textId="415E1169" w:rsidR="00582FAD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účinná látka: </w:t>
      </w:r>
      <w:proofErr w:type="spellStart"/>
      <w:r w:rsidRPr="008E74D2">
        <w:t>propamokarb</w:t>
      </w:r>
      <w:proofErr w:type="spellEnd"/>
      <w:r w:rsidRPr="008E74D2">
        <w:tab/>
        <w:t>377,1 g/l</w:t>
      </w:r>
      <w:r w:rsidR="00147B4A">
        <w:t xml:space="preserve"> </w:t>
      </w:r>
      <w:r w:rsidRPr="008E74D2">
        <w:t xml:space="preserve">(ve formě </w:t>
      </w:r>
      <w:proofErr w:type="spellStart"/>
      <w:r w:rsidRPr="008E74D2">
        <w:t>propamokarb</w:t>
      </w:r>
      <w:proofErr w:type="spellEnd"/>
      <w:r w:rsidRPr="008E74D2">
        <w:t>-hydrochloridu   450 g/l)</w:t>
      </w:r>
    </w:p>
    <w:p w14:paraId="71DCD984" w14:textId="52BD1716" w:rsidR="00582FAD" w:rsidRPr="008E74D2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</w:pPr>
      <w:r>
        <w:t xml:space="preserve">                      </w:t>
      </w:r>
      <w:proofErr w:type="spellStart"/>
      <w:r w:rsidRPr="008E74D2">
        <w:t>zoxamid</w:t>
      </w:r>
      <w:proofErr w:type="spellEnd"/>
      <w:r w:rsidRPr="008E74D2">
        <w:t xml:space="preserve"> </w:t>
      </w:r>
      <w:r w:rsidRPr="008E74D2">
        <w:tab/>
        <w:t>67,5 g/l</w:t>
      </w:r>
    </w:p>
    <w:p w14:paraId="02A1B8A0" w14:textId="77777777" w:rsidR="00582FAD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platnost povolení končí dne: </w:t>
      </w:r>
      <w:r w:rsidRPr="00582FAD">
        <w:t>31.1.2028</w:t>
      </w:r>
    </w:p>
    <w:p w14:paraId="251ECBD5" w14:textId="77777777" w:rsidR="00582FAD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24C465C" w14:textId="11347951" w:rsidR="00582FAD" w:rsidRPr="005449D5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/>
          <w:iCs/>
          <w:snapToGrid w:val="0"/>
        </w:rPr>
      </w:pPr>
      <w:r w:rsidRPr="005449D5">
        <w:rPr>
          <w:i/>
          <w:iCs/>
          <w:snapToGrid w:val="0"/>
        </w:rPr>
        <w:t>Rozsah povoleného použití</w:t>
      </w:r>
    </w:p>
    <w:tbl>
      <w:tblPr>
        <w:tblpPr w:leftFromText="141" w:rightFromText="141" w:vertAnchor="text" w:tblpXSpec="center" w:tblpY="1"/>
        <w:tblOverlap w:val="never"/>
        <w:tblW w:w="963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8"/>
        <w:gridCol w:w="2141"/>
        <w:gridCol w:w="1533"/>
        <w:gridCol w:w="567"/>
        <w:gridCol w:w="2048"/>
        <w:gridCol w:w="1992"/>
      </w:tblGrid>
      <w:tr w:rsidR="00582FAD" w:rsidRPr="004E7AA4" w14:paraId="55D26C83" w14:textId="77777777" w:rsidTr="003319B0">
        <w:trPr>
          <w:jc w:val="center"/>
        </w:trPr>
        <w:tc>
          <w:tcPr>
            <w:tcW w:w="1358" w:type="dxa"/>
          </w:tcPr>
          <w:p w14:paraId="6333F17D" w14:textId="77777777" w:rsidR="00582FAD" w:rsidRPr="004E7AA4" w:rsidRDefault="00582FAD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4E7AA4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2141" w:type="dxa"/>
          </w:tcPr>
          <w:p w14:paraId="5AC43FD8" w14:textId="77777777" w:rsidR="00582FAD" w:rsidRPr="004E7AA4" w:rsidRDefault="00582FAD" w:rsidP="00147B4A">
            <w:pPr>
              <w:widowControl w:val="0"/>
              <w:spacing w:line="276" w:lineRule="auto"/>
              <w:ind w:left="25" w:right="-70"/>
            </w:pPr>
            <w:r w:rsidRPr="004E7AA4">
              <w:t>2) Škodlivý organismus, jiný účel použití</w:t>
            </w:r>
          </w:p>
        </w:tc>
        <w:tc>
          <w:tcPr>
            <w:tcW w:w="1533" w:type="dxa"/>
          </w:tcPr>
          <w:p w14:paraId="35D22FD7" w14:textId="77777777" w:rsidR="00582FAD" w:rsidRPr="004E7AA4" w:rsidRDefault="00582FAD" w:rsidP="00147B4A">
            <w:pPr>
              <w:widowControl w:val="0"/>
              <w:spacing w:line="276" w:lineRule="auto"/>
              <w:ind w:left="51"/>
            </w:pPr>
            <w:r w:rsidRPr="004E7AA4">
              <w:t>Dávkování, mísitelnost</w:t>
            </w:r>
          </w:p>
        </w:tc>
        <w:tc>
          <w:tcPr>
            <w:tcW w:w="567" w:type="dxa"/>
          </w:tcPr>
          <w:p w14:paraId="5B8213EF" w14:textId="77777777" w:rsidR="00582FAD" w:rsidRPr="00147B4A" w:rsidRDefault="00582FAD" w:rsidP="00147B4A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147B4A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2048" w:type="dxa"/>
          </w:tcPr>
          <w:p w14:paraId="2843A6F2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>Poznámka</w:t>
            </w:r>
          </w:p>
          <w:p w14:paraId="466853B3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>1) k plodině</w:t>
            </w:r>
          </w:p>
          <w:p w14:paraId="2B5FE64D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>2) k ŠO</w:t>
            </w:r>
          </w:p>
          <w:p w14:paraId="1912DD82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>3) k OL</w:t>
            </w:r>
          </w:p>
        </w:tc>
        <w:tc>
          <w:tcPr>
            <w:tcW w:w="1992" w:type="dxa"/>
          </w:tcPr>
          <w:p w14:paraId="03C88D49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>4) Pozn. k dávkování</w:t>
            </w:r>
          </w:p>
          <w:p w14:paraId="3FE0E0D1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>5) Umístění</w:t>
            </w:r>
          </w:p>
          <w:p w14:paraId="311D8DB7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>6) Určení sklizně</w:t>
            </w:r>
          </w:p>
        </w:tc>
      </w:tr>
      <w:tr w:rsidR="00582FAD" w:rsidRPr="004E7AA4" w14:paraId="5146B7BD" w14:textId="77777777" w:rsidTr="003319B0">
        <w:trPr>
          <w:jc w:val="center"/>
        </w:trPr>
        <w:tc>
          <w:tcPr>
            <w:tcW w:w="1358" w:type="dxa"/>
          </w:tcPr>
          <w:p w14:paraId="0499BEED" w14:textId="77777777" w:rsidR="00582FAD" w:rsidRPr="004E7AA4" w:rsidRDefault="00582FAD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ind w:right="119"/>
              <w:rPr>
                <w:sz w:val="24"/>
                <w:szCs w:val="24"/>
              </w:rPr>
            </w:pPr>
            <w:r w:rsidRPr="004E7AA4">
              <w:rPr>
                <w:sz w:val="24"/>
                <w:szCs w:val="24"/>
              </w:rPr>
              <w:t>brambor</w:t>
            </w:r>
          </w:p>
        </w:tc>
        <w:tc>
          <w:tcPr>
            <w:tcW w:w="2141" w:type="dxa"/>
          </w:tcPr>
          <w:p w14:paraId="193E3BB4" w14:textId="77777777" w:rsidR="00582FAD" w:rsidRPr="004E7AA4" w:rsidRDefault="00582FAD" w:rsidP="00147B4A">
            <w:pPr>
              <w:widowControl w:val="0"/>
              <w:spacing w:line="276" w:lineRule="auto"/>
              <w:ind w:left="25"/>
            </w:pPr>
            <w:r w:rsidRPr="004E7AA4">
              <w:t>plíseň bramboru</w:t>
            </w:r>
          </w:p>
        </w:tc>
        <w:tc>
          <w:tcPr>
            <w:tcW w:w="1533" w:type="dxa"/>
          </w:tcPr>
          <w:p w14:paraId="03852550" w14:textId="77777777" w:rsidR="00582FAD" w:rsidRPr="004E7AA4" w:rsidRDefault="00582FAD" w:rsidP="00147B4A">
            <w:pPr>
              <w:widowControl w:val="0"/>
              <w:spacing w:line="276" w:lineRule="auto"/>
              <w:ind w:left="51"/>
            </w:pPr>
            <w:r w:rsidRPr="004E7AA4">
              <w:t>2 l/ha</w:t>
            </w:r>
          </w:p>
        </w:tc>
        <w:tc>
          <w:tcPr>
            <w:tcW w:w="567" w:type="dxa"/>
          </w:tcPr>
          <w:p w14:paraId="25F51507" w14:textId="77777777" w:rsidR="00582FAD" w:rsidRPr="00147B4A" w:rsidRDefault="00582FAD" w:rsidP="00147B4A">
            <w:pPr>
              <w:widowControl w:val="0"/>
              <w:spacing w:line="276" w:lineRule="auto"/>
              <w:ind w:left="-65"/>
              <w:jc w:val="center"/>
            </w:pPr>
            <w:r w:rsidRPr="00147B4A">
              <w:t>7</w:t>
            </w:r>
          </w:p>
        </w:tc>
        <w:tc>
          <w:tcPr>
            <w:tcW w:w="2048" w:type="dxa"/>
          </w:tcPr>
          <w:p w14:paraId="46347267" w14:textId="77777777" w:rsidR="00582FAD" w:rsidRPr="004E7AA4" w:rsidRDefault="00582FAD" w:rsidP="00147B4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line="276" w:lineRule="auto"/>
            </w:pPr>
            <w:r w:rsidRPr="004E7AA4">
              <w:t xml:space="preserve">od: 21 BBCH, </w:t>
            </w:r>
          </w:p>
          <w:p w14:paraId="6515B07C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 xml:space="preserve">do: 79 BBCH </w:t>
            </w:r>
          </w:p>
        </w:tc>
        <w:tc>
          <w:tcPr>
            <w:tcW w:w="1992" w:type="dxa"/>
          </w:tcPr>
          <w:p w14:paraId="0C206170" w14:textId="77777777" w:rsidR="00582FAD" w:rsidRPr="004E7AA4" w:rsidRDefault="00582FAD" w:rsidP="00147B4A">
            <w:pPr>
              <w:widowControl w:val="0"/>
              <w:spacing w:line="276" w:lineRule="auto"/>
            </w:pPr>
            <w:r w:rsidRPr="004E7AA4">
              <w:t xml:space="preserve"> 5) pole</w:t>
            </w:r>
          </w:p>
        </w:tc>
      </w:tr>
    </w:tbl>
    <w:p w14:paraId="24916C73" w14:textId="77777777" w:rsidR="00147B4A" w:rsidRDefault="00147B4A" w:rsidP="00147B4A">
      <w:pPr>
        <w:widowControl w:val="0"/>
        <w:spacing w:line="276" w:lineRule="auto"/>
        <w:ind w:left="62"/>
        <w:jc w:val="both"/>
      </w:pPr>
    </w:p>
    <w:p w14:paraId="2103B464" w14:textId="50CEB20D" w:rsidR="00582FAD" w:rsidRDefault="00582FAD" w:rsidP="00147B4A">
      <w:pPr>
        <w:widowControl w:val="0"/>
        <w:spacing w:line="276" w:lineRule="auto"/>
        <w:ind w:left="62"/>
        <w:jc w:val="both"/>
      </w:pPr>
      <w:r w:rsidRPr="003215E4">
        <w:t>OL (ochranná lhůta) je dána počtem dnů, které je nutné dodržet mezi termínem poslední aplikace a sklizní</w:t>
      </w:r>
      <w:r>
        <w:t>.</w:t>
      </w:r>
    </w:p>
    <w:p w14:paraId="262C14EE" w14:textId="77777777" w:rsidR="00582FAD" w:rsidRDefault="00582FAD" w:rsidP="00147B4A">
      <w:pPr>
        <w:widowControl w:val="0"/>
        <w:spacing w:line="276" w:lineRule="auto"/>
        <w:ind w:left="62"/>
        <w:jc w:val="both"/>
      </w:pPr>
    </w:p>
    <w:p w14:paraId="0EE11CB3" w14:textId="77777777" w:rsidR="00147B4A" w:rsidRDefault="00147B4A" w:rsidP="00147B4A">
      <w:pPr>
        <w:widowControl w:val="0"/>
        <w:spacing w:line="276" w:lineRule="auto"/>
        <w:ind w:left="62"/>
        <w:jc w:val="both"/>
      </w:pPr>
    </w:p>
    <w:p w14:paraId="1CFE3731" w14:textId="77777777" w:rsidR="00147B4A" w:rsidRDefault="00147B4A" w:rsidP="00147B4A">
      <w:pPr>
        <w:widowControl w:val="0"/>
        <w:spacing w:line="276" w:lineRule="auto"/>
        <w:ind w:left="62"/>
        <w:jc w:val="both"/>
      </w:pPr>
    </w:p>
    <w:tbl>
      <w:tblPr>
        <w:tblpPr w:leftFromText="141" w:rightFromText="141" w:vertAnchor="text" w:tblpXSpec="center" w:tblpY="1"/>
        <w:tblOverlap w:val="never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739"/>
        <w:gridCol w:w="1701"/>
        <w:gridCol w:w="2439"/>
        <w:gridCol w:w="1960"/>
      </w:tblGrid>
      <w:tr w:rsidR="00582FAD" w:rsidRPr="008847F6" w14:paraId="5E7599AE" w14:textId="77777777" w:rsidTr="00147B4A">
        <w:trPr>
          <w:jc w:val="center"/>
        </w:trPr>
        <w:tc>
          <w:tcPr>
            <w:tcW w:w="1800" w:type="dxa"/>
            <w:shd w:val="clear" w:color="auto" w:fill="auto"/>
          </w:tcPr>
          <w:p w14:paraId="042BB592" w14:textId="77777777" w:rsidR="00582FAD" w:rsidRPr="00AE0211" w:rsidRDefault="00582FAD" w:rsidP="00147B4A">
            <w:pPr>
              <w:widowControl w:val="0"/>
              <w:spacing w:line="276" w:lineRule="auto"/>
            </w:pPr>
            <w:r w:rsidRPr="00AE0211">
              <w:lastRenderedPageBreak/>
              <w:t>Plodina, oblast použití</w:t>
            </w:r>
          </w:p>
        </w:tc>
        <w:tc>
          <w:tcPr>
            <w:tcW w:w="1739" w:type="dxa"/>
            <w:shd w:val="clear" w:color="auto" w:fill="auto"/>
          </w:tcPr>
          <w:p w14:paraId="1BE163FA" w14:textId="77777777" w:rsidR="00582FAD" w:rsidRPr="00AE0211" w:rsidRDefault="00582FAD" w:rsidP="00147B4A">
            <w:pPr>
              <w:widowControl w:val="0"/>
              <w:spacing w:line="276" w:lineRule="auto"/>
              <w:ind w:left="34" w:hanging="34"/>
            </w:pPr>
            <w:r w:rsidRPr="00AE0211">
              <w:t>Dávka vody</w:t>
            </w:r>
          </w:p>
        </w:tc>
        <w:tc>
          <w:tcPr>
            <w:tcW w:w="1701" w:type="dxa"/>
            <w:shd w:val="clear" w:color="auto" w:fill="auto"/>
          </w:tcPr>
          <w:p w14:paraId="30C541AB" w14:textId="77777777" w:rsidR="00582FAD" w:rsidRPr="00AE0211" w:rsidRDefault="00582FAD" w:rsidP="00147B4A">
            <w:pPr>
              <w:widowControl w:val="0"/>
              <w:spacing w:line="276" w:lineRule="auto"/>
              <w:ind w:left="34" w:hanging="34"/>
            </w:pPr>
            <w:r w:rsidRPr="00AE0211">
              <w:t>Způsob aplikace</w:t>
            </w:r>
          </w:p>
        </w:tc>
        <w:tc>
          <w:tcPr>
            <w:tcW w:w="2439" w:type="dxa"/>
            <w:shd w:val="clear" w:color="auto" w:fill="auto"/>
          </w:tcPr>
          <w:p w14:paraId="1A74FA6A" w14:textId="77777777" w:rsidR="00582FAD" w:rsidRPr="00AE0211" w:rsidRDefault="00582FAD" w:rsidP="00147B4A">
            <w:pPr>
              <w:widowControl w:val="0"/>
              <w:spacing w:line="276" w:lineRule="auto"/>
              <w:ind w:left="34" w:hanging="34"/>
            </w:pPr>
            <w:r w:rsidRPr="00AE0211">
              <w:t>Max. počet aplikací v plodině</w:t>
            </w:r>
          </w:p>
        </w:tc>
        <w:tc>
          <w:tcPr>
            <w:tcW w:w="1960" w:type="dxa"/>
            <w:shd w:val="clear" w:color="auto" w:fill="auto"/>
          </w:tcPr>
          <w:p w14:paraId="14B77E51" w14:textId="77777777" w:rsidR="00582FAD" w:rsidRPr="00AE0211" w:rsidRDefault="00582FAD" w:rsidP="00147B4A">
            <w:pPr>
              <w:widowControl w:val="0"/>
              <w:spacing w:line="276" w:lineRule="auto"/>
              <w:ind w:left="34" w:hanging="34"/>
            </w:pPr>
            <w:r w:rsidRPr="00AE0211">
              <w:t xml:space="preserve">Interval mezi aplikacemi </w:t>
            </w:r>
          </w:p>
        </w:tc>
      </w:tr>
      <w:tr w:rsidR="00582FAD" w:rsidRPr="008847F6" w14:paraId="6051C429" w14:textId="77777777" w:rsidTr="00147B4A">
        <w:trPr>
          <w:trHeight w:val="161"/>
          <w:jc w:val="center"/>
        </w:trPr>
        <w:tc>
          <w:tcPr>
            <w:tcW w:w="1800" w:type="dxa"/>
            <w:shd w:val="clear" w:color="auto" w:fill="auto"/>
          </w:tcPr>
          <w:p w14:paraId="60958126" w14:textId="77777777" w:rsidR="00582FAD" w:rsidRPr="00AE0211" w:rsidRDefault="00582FAD" w:rsidP="00147B4A">
            <w:pPr>
              <w:widowControl w:val="0"/>
              <w:spacing w:line="276" w:lineRule="auto"/>
              <w:ind w:left="25"/>
              <w:rPr>
                <w:lang w:val="en-GB"/>
              </w:rPr>
            </w:pPr>
            <w:proofErr w:type="spellStart"/>
            <w:r w:rsidRPr="00AE0211">
              <w:rPr>
                <w:lang w:val="de-DE"/>
              </w:rPr>
              <w:t>brambor</w:t>
            </w:r>
            <w:proofErr w:type="spellEnd"/>
          </w:p>
        </w:tc>
        <w:tc>
          <w:tcPr>
            <w:tcW w:w="1739" w:type="dxa"/>
            <w:shd w:val="clear" w:color="auto" w:fill="auto"/>
          </w:tcPr>
          <w:p w14:paraId="62887FF2" w14:textId="53341C73" w:rsidR="00582FAD" w:rsidRPr="00AE0211" w:rsidRDefault="00582FAD" w:rsidP="00147B4A">
            <w:pPr>
              <w:widowControl w:val="0"/>
              <w:spacing w:line="276" w:lineRule="auto"/>
              <w:rPr>
                <w:lang w:val="de-DE"/>
              </w:rPr>
            </w:pPr>
            <w:r w:rsidRPr="00AE0211">
              <w:rPr>
                <w:lang w:val="de-DE"/>
              </w:rPr>
              <w:t>150 - 300 l/ha</w:t>
            </w:r>
          </w:p>
        </w:tc>
        <w:tc>
          <w:tcPr>
            <w:tcW w:w="1701" w:type="dxa"/>
            <w:shd w:val="clear" w:color="auto" w:fill="auto"/>
          </w:tcPr>
          <w:p w14:paraId="29A14B65" w14:textId="77777777" w:rsidR="00582FAD" w:rsidRPr="00AE0211" w:rsidRDefault="00582FAD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r w:rsidRPr="00AE0211">
              <w:rPr>
                <w:lang w:val="de-DE"/>
              </w:rPr>
              <w:t>postřik</w:t>
            </w:r>
          </w:p>
        </w:tc>
        <w:tc>
          <w:tcPr>
            <w:tcW w:w="2439" w:type="dxa"/>
            <w:shd w:val="clear" w:color="auto" w:fill="auto"/>
          </w:tcPr>
          <w:p w14:paraId="2BD62B6C" w14:textId="77777777" w:rsidR="00582FAD" w:rsidRPr="00AE0211" w:rsidRDefault="00582FAD" w:rsidP="00147B4A">
            <w:pPr>
              <w:widowControl w:val="0"/>
              <w:spacing w:line="276" w:lineRule="auto"/>
              <w:ind w:left="25"/>
            </w:pPr>
            <w:r w:rsidRPr="00AE0211">
              <w:rPr>
                <w:lang w:val="de-DE"/>
              </w:rPr>
              <w:t xml:space="preserve">  3x</w:t>
            </w:r>
          </w:p>
        </w:tc>
        <w:tc>
          <w:tcPr>
            <w:tcW w:w="1960" w:type="dxa"/>
            <w:shd w:val="clear" w:color="auto" w:fill="auto"/>
          </w:tcPr>
          <w:p w14:paraId="524C9DE2" w14:textId="77777777" w:rsidR="00582FAD" w:rsidRPr="00AE0211" w:rsidRDefault="00582FAD" w:rsidP="00147B4A">
            <w:pPr>
              <w:widowControl w:val="0"/>
              <w:spacing w:line="276" w:lineRule="auto"/>
              <w:ind w:left="25"/>
            </w:pPr>
            <w:r w:rsidRPr="00AE0211">
              <w:rPr>
                <w:lang w:val="de-DE"/>
              </w:rPr>
              <w:t xml:space="preserve"> 7 </w:t>
            </w:r>
            <w:proofErr w:type="spellStart"/>
            <w:r w:rsidRPr="00AE0211">
              <w:rPr>
                <w:lang w:val="de-DE"/>
              </w:rPr>
              <w:t>dnů</w:t>
            </w:r>
            <w:proofErr w:type="spellEnd"/>
          </w:p>
        </w:tc>
      </w:tr>
    </w:tbl>
    <w:p w14:paraId="71113EA6" w14:textId="77777777" w:rsidR="00582FAD" w:rsidRPr="007B1B67" w:rsidRDefault="00582FAD" w:rsidP="00147B4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0019C066" w14:textId="77777777" w:rsidR="00582FAD" w:rsidRPr="001C48E5" w:rsidRDefault="00582FAD" w:rsidP="00147B4A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1C48E5">
        <w:rPr>
          <w:bCs/>
        </w:rPr>
        <w:t>Tabulka ochranných vzdáleností stanovených s ohledem na ochranu necílových organismů</w:t>
      </w:r>
    </w:p>
    <w:tbl>
      <w:tblPr>
        <w:tblpPr w:leftFromText="141" w:rightFromText="141" w:vertAnchor="text" w:tblpXSpec="center" w:tblpY="1"/>
        <w:tblOverlap w:val="never"/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97"/>
        <w:gridCol w:w="1843"/>
        <w:gridCol w:w="1418"/>
        <w:gridCol w:w="1559"/>
        <w:gridCol w:w="1422"/>
      </w:tblGrid>
      <w:tr w:rsidR="00582FAD" w:rsidRPr="001C48E5" w14:paraId="10B7DAE3" w14:textId="77777777" w:rsidTr="00147B4A">
        <w:trPr>
          <w:trHeight w:val="340"/>
          <w:jc w:val="center"/>
        </w:trPr>
        <w:tc>
          <w:tcPr>
            <w:tcW w:w="3397" w:type="dxa"/>
            <w:vMerge w:val="restart"/>
            <w:shd w:val="clear" w:color="auto" w:fill="FFFFFF"/>
            <w:vAlign w:val="center"/>
          </w:tcPr>
          <w:p w14:paraId="76F6C106" w14:textId="77777777" w:rsidR="00582FAD" w:rsidRPr="001C48E5" w:rsidRDefault="00582FAD" w:rsidP="00147B4A">
            <w:pPr>
              <w:widowControl w:val="0"/>
              <w:spacing w:line="276" w:lineRule="auto"/>
              <w:rPr>
                <w:bCs/>
              </w:rPr>
            </w:pPr>
            <w:r w:rsidRPr="001C48E5">
              <w:rPr>
                <w:bCs/>
              </w:rPr>
              <w:t>Plodina, oblast použití</w:t>
            </w:r>
          </w:p>
        </w:tc>
        <w:tc>
          <w:tcPr>
            <w:tcW w:w="6242" w:type="dxa"/>
            <w:gridSpan w:val="4"/>
            <w:vAlign w:val="center"/>
          </w:tcPr>
          <w:p w14:paraId="7357F751" w14:textId="77777777" w:rsidR="00582FAD" w:rsidRPr="001C48E5" w:rsidRDefault="00582FAD" w:rsidP="00147B4A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1C48E5">
              <w:rPr>
                <w:bCs/>
              </w:rPr>
              <w:t>třída omezení úletu</w:t>
            </w:r>
          </w:p>
        </w:tc>
      </w:tr>
      <w:tr w:rsidR="00582FAD" w:rsidRPr="001C48E5" w14:paraId="658A69E3" w14:textId="77777777" w:rsidTr="00147B4A">
        <w:trPr>
          <w:trHeight w:val="70"/>
          <w:jc w:val="center"/>
        </w:trPr>
        <w:tc>
          <w:tcPr>
            <w:tcW w:w="3397" w:type="dxa"/>
            <w:vMerge/>
            <w:shd w:val="clear" w:color="auto" w:fill="FFFFFF"/>
            <w:vAlign w:val="center"/>
          </w:tcPr>
          <w:p w14:paraId="7854DEB3" w14:textId="77777777" w:rsidR="00582FAD" w:rsidRPr="001C48E5" w:rsidRDefault="00582FAD" w:rsidP="00147B4A">
            <w:pPr>
              <w:widowControl w:val="0"/>
              <w:spacing w:line="276" w:lineRule="auto"/>
              <w:rPr>
                <w:bCs/>
              </w:rPr>
            </w:pPr>
          </w:p>
        </w:tc>
        <w:tc>
          <w:tcPr>
            <w:tcW w:w="1843" w:type="dxa"/>
            <w:vAlign w:val="center"/>
          </w:tcPr>
          <w:p w14:paraId="23C41C80" w14:textId="6575B8EF" w:rsidR="00582FAD" w:rsidRPr="001C48E5" w:rsidRDefault="00582FAD" w:rsidP="00147B4A">
            <w:pPr>
              <w:widowControl w:val="0"/>
              <w:spacing w:line="276" w:lineRule="auto"/>
              <w:rPr>
                <w:bCs/>
              </w:rPr>
            </w:pPr>
            <w:r w:rsidRPr="001C48E5">
              <w:rPr>
                <w:bCs/>
              </w:rPr>
              <w:t>bez redukce</w:t>
            </w:r>
          </w:p>
        </w:tc>
        <w:tc>
          <w:tcPr>
            <w:tcW w:w="1418" w:type="dxa"/>
            <w:vAlign w:val="center"/>
          </w:tcPr>
          <w:p w14:paraId="358616F8" w14:textId="77777777" w:rsidR="00582FAD" w:rsidRPr="001C48E5" w:rsidRDefault="00582FAD" w:rsidP="00147B4A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1C48E5">
              <w:rPr>
                <w:bCs/>
              </w:rPr>
              <w:t>50 %</w:t>
            </w:r>
          </w:p>
        </w:tc>
        <w:tc>
          <w:tcPr>
            <w:tcW w:w="1559" w:type="dxa"/>
            <w:vAlign w:val="center"/>
          </w:tcPr>
          <w:p w14:paraId="742BF1F8" w14:textId="77777777" w:rsidR="00582FAD" w:rsidRPr="001C48E5" w:rsidRDefault="00582FAD" w:rsidP="00147B4A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1C48E5">
              <w:rPr>
                <w:bCs/>
              </w:rPr>
              <w:t>75 %</w:t>
            </w:r>
          </w:p>
        </w:tc>
        <w:tc>
          <w:tcPr>
            <w:tcW w:w="1422" w:type="dxa"/>
            <w:vAlign w:val="center"/>
          </w:tcPr>
          <w:p w14:paraId="54EEBB0B" w14:textId="77777777" w:rsidR="00582FAD" w:rsidRPr="001C48E5" w:rsidRDefault="00582FAD" w:rsidP="00147B4A">
            <w:pPr>
              <w:widowControl w:val="0"/>
              <w:spacing w:line="276" w:lineRule="auto"/>
              <w:jc w:val="center"/>
              <w:rPr>
                <w:bCs/>
              </w:rPr>
            </w:pPr>
            <w:r w:rsidRPr="001C48E5">
              <w:rPr>
                <w:bCs/>
              </w:rPr>
              <w:t>90 %</w:t>
            </w:r>
          </w:p>
        </w:tc>
      </w:tr>
      <w:tr w:rsidR="00582FAD" w:rsidRPr="001C48E5" w14:paraId="34DC441D" w14:textId="77777777" w:rsidTr="00147B4A">
        <w:trPr>
          <w:trHeight w:val="131"/>
          <w:jc w:val="center"/>
        </w:trPr>
        <w:tc>
          <w:tcPr>
            <w:tcW w:w="9639" w:type="dxa"/>
            <w:gridSpan w:val="5"/>
            <w:shd w:val="clear" w:color="auto" w:fill="FFFFFF"/>
            <w:vAlign w:val="center"/>
          </w:tcPr>
          <w:p w14:paraId="0A0D21F4" w14:textId="77777777" w:rsidR="00582FAD" w:rsidRPr="001C48E5" w:rsidRDefault="00582FAD" w:rsidP="00147B4A">
            <w:pPr>
              <w:pStyle w:val="Textvbloku"/>
              <w:widowControl w:val="0"/>
              <w:spacing w:line="276" w:lineRule="auto"/>
              <w:ind w:left="0" w:right="0"/>
              <w:jc w:val="both"/>
              <w:rPr>
                <w:bCs/>
                <w:sz w:val="24"/>
                <w:szCs w:val="24"/>
              </w:rPr>
            </w:pPr>
            <w:r w:rsidRPr="001C48E5">
              <w:rPr>
                <w:bCs/>
                <w:sz w:val="24"/>
                <w:szCs w:val="24"/>
              </w:rPr>
              <w:t xml:space="preserve">Ochranná vzdálenost </w:t>
            </w:r>
            <w:r w:rsidRPr="00CE2295">
              <w:rPr>
                <w:bCs/>
                <w:sz w:val="24"/>
                <w:szCs w:val="24"/>
              </w:rPr>
              <w:t>od povrchové vody</w:t>
            </w:r>
            <w:r w:rsidRPr="001C48E5">
              <w:rPr>
                <w:bCs/>
                <w:sz w:val="24"/>
                <w:szCs w:val="24"/>
              </w:rPr>
              <w:t xml:space="preserve"> s ohledem na ochranu vodních organismů [m]</w:t>
            </w:r>
          </w:p>
        </w:tc>
      </w:tr>
      <w:tr w:rsidR="00582FAD" w:rsidRPr="001C48E5" w14:paraId="2A2713B4" w14:textId="77777777" w:rsidTr="00147B4A">
        <w:trPr>
          <w:trHeight w:val="122"/>
          <w:jc w:val="center"/>
        </w:trPr>
        <w:tc>
          <w:tcPr>
            <w:tcW w:w="3397" w:type="dxa"/>
            <w:shd w:val="clear" w:color="auto" w:fill="FFFFFF"/>
            <w:vAlign w:val="center"/>
          </w:tcPr>
          <w:p w14:paraId="012DE867" w14:textId="77777777" w:rsidR="00582FAD" w:rsidRPr="001C48E5" w:rsidRDefault="00582FAD" w:rsidP="00147B4A">
            <w:pPr>
              <w:pStyle w:val="Textvbloku"/>
              <w:widowControl w:val="0"/>
              <w:spacing w:line="276" w:lineRule="auto"/>
              <w:ind w:left="0" w:right="0"/>
              <w:jc w:val="both"/>
              <w:rPr>
                <w:bCs/>
                <w:iCs/>
                <w:sz w:val="24"/>
                <w:szCs w:val="24"/>
                <w:lang w:val="x-none"/>
              </w:rPr>
            </w:pPr>
            <w:r>
              <w:rPr>
                <w:bCs/>
                <w:iCs/>
                <w:sz w:val="24"/>
                <w:szCs w:val="24"/>
                <w:lang w:val="x-none"/>
              </w:rPr>
              <w:t>brambor</w:t>
            </w:r>
          </w:p>
        </w:tc>
        <w:tc>
          <w:tcPr>
            <w:tcW w:w="1843" w:type="dxa"/>
            <w:vAlign w:val="center"/>
          </w:tcPr>
          <w:p w14:paraId="59395F0E" w14:textId="77777777" w:rsidR="00582FAD" w:rsidRPr="001C48E5" w:rsidRDefault="00582FAD" w:rsidP="00147B4A">
            <w:pPr>
              <w:pStyle w:val="Textvbloku"/>
              <w:widowControl w:val="0"/>
              <w:spacing w:line="276" w:lineRule="auto"/>
              <w:ind w:right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9</w:t>
            </w:r>
          </w:p>
        </w:tc>
        <w:tc>
          <w:tcPr>
            <w:tcW w:w="1418" w:type="dxa"/>
            <w:vAlign w:val="center"/>
          </w:tcPr>
          <w:p w14:paraId="0900794D" w14:textId="77777777" w:rsidR="00582FAD" w:rsidRPr="001C48E5" w:rsidRDefault="00582FAD" w:rsidP="00147B4A">
            <w:pPr>
              <w:pStyle w:val="Textvbloku"/>
              <w:widowControl w:val="0"/>
              <w:spacing w:line="276" w:lineRule="auto"/>
              <w:ind w:right="0"/>
              <w:jc w:val="center"/>
              <w:rPr>
                <w:bCs/>
                <w:iCs/>
                <w:sz w:val="24"/>
                <w:szCs w:val="24"/>
              </w:rPr>
            </w:pPr>
            <w:r w:rsidRPr="001C48E5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723A3C69" w14:textId="77777777" w:rsidR="00582FAD" w:rsidRPr="001C48E5" w:rsidRDefault="00582FAD" w:rsidP="00147B4A">
            <w:pPr>
              <w:pStyle w:val="Textvbloku"/>
              <w:widowControl w:val="0"/>
              <w:spacing w:line="276" w:lineRule="auto"/>
              <w:ind w:right="0"/>
              <w:jc w:val="center"/>
              <w:rPr>
                <w:bCs/>
                <w:iCs/>
                <w:sz w:val="24"/>
                <w:szCs w:val="24"/>
              </w:rPr>
            </w:pPr>
            <w:r w:rsidRPr="001C48E5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422" w:type="dxa"/>
            <w:vAlign w:val="center"/>
          </w:tcPr>
          <w:p w14:paraId="3F2C8640" w14:textId="77777777" w:rsidR="00582FAD" w:rsidRPr="001C48E5" w:rsidRDefault="00582FAD" w:rsidP="00147B4A">
            <w:pPr>
              <w:pStyle w:val="Textvbloku"/>
              <w:widowControl w:val="0"/>
              <w:spacing w:line="276" w:lineRule="auto"/>
              <w:ind w:right="0"/>
              <w:jc w:val="center"/>
              <w:rPr>
                <w:bCs/>
                <w:sz w:val="24"/>
                <w:szCs w:val="24"/>
              </w:rPr>
            </w:pPr>
            <w:r w:rsidRPr="001C48E5">
              <w:rPr>
                <w:bCs/>
                <w:iCs/>
                <w:sz w:val="24"/>
                <w:szCs w:val="24"/>
              </w:rPr>
              <w:t>4</w:t>
            </w:r>
          </w:p>
        </w:tc>
      </w:tr>
    </w:tbl>
    <w:p w14:paraId="12A85F27" w14:textId="77777777" w:rsidR="00147B4A" w:rsidRDefault="00147B4A" w:rsidP="00147B4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382B9AB0" w14:textId="704498D7" w:rsidR="00582FAD" w:rsidRDefault="00582FAD" w:rsidP="00147B4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140909">
        <w:t>Za účelem ochrany vodních organismů je vyloučeno použití přípravku na pozemcích svažujících se (svažitost ≥ 3°) k povrchovým vodám. Přípravek lze na těchto pozemcích aplikovat pouze při použití vegetačního pásu o šířce nejméně 20 m.</w:t>
      </w:r>
    </w:p>
    <w:p w14:paraId="7BDA118C" w14:textId="77777777" w:rsidR="00582FAD" w:rsidRPr="00140909" w:rsidRDefault="00582FAD" w:rsidP="00147B4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77E0303A" w14:textId="77777777" w:rsidR="00582FAD" w:rsidRPr="001C48E5" w:rsidRDefault="00582FAD" w:rsidP="00147B4A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  <w:r w:rsidRPr="001C48E5">
        <w:rPr>
          <w:bCs/>
          <w:iCs/>
          <w:snapToGrid w:val="0"/>
        </w:rPr>
        <w:t>Tabulka ochranných vzdáleností stanovených s ohledem na ochranu zdraví lidí</w:t>
      </w:r>
    </w:p>
    <w:tbl>
      <w:tblPr>
        <w:tblW w:w="96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705"/>
        <w:gridCol w:w="1484"/>
        <w:gridCol w:w="1483"/>
        <w:gridCol w:w="1484"/>
        <w:gridCol w:w="1483"/>
      </w:tblGrid>
      <w:tr w:rsidR="00582FAD" w:rsidRPr="001C48E5" w14:paraId="798B89F5" w14:textId="77777777" w:rsidTr="003319B0">
        <w:trPr>
          <w:trHeight w:val="340"/>
          <w:jc w:val="center"/>
        </w:trPr>
        <w:tc>
          <w:tcPr>
            <w:tcW w:w="3539" w:type="dxa"/>
            <w:vMerge w:val="restart"/>
            <w:shd w:val="clear" w:color="auto" w:fill="FFFFFF"/>
            <w:vAlign w:val="center"/>
          </w:tcPr>
          <w:p w14:paraId="6EA71163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</w:pPr>
            <w:r w:rsidRPr="001C48E5">
              <w:t>Plodina, oblast použití</w:t>
            </w:r>
          </w:p>
        </w:tc>
        <w:tc>
          <w:tcPr>
            <w:tcW w:w="5670" w:type="dxa"/>
            <w:gridSpan w:val="4"/>
            <w:vAlign w:val="center"/>
          </w:tcPr>
          <w:p w14:paraId="1A52E799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1C48E5">
              <w:t>třída omezení úletu</w:t>
            </w:r>
          </w:p>
        </w:tc>
      </w:tr>
      <w:tr w:rsidR="00582FAD" w:rsidRPr="001C48E5" w14:paraId="3E53E054" w14:textId="77777777" w:rsidTr="003319B0">
        <w:trPr>
          <w:trHeight w:val="340"/>
          <w:jc w:val="center"/>
        </w:trPr>
        <w:tc>
          <w:tcPr>
            <w:tcW w:w="3539" w:type="dxa"/>
            <w:vMerge/>
            <w:shd w:val="clear" w:color="auto" w:fill="FFFFFF"/>
            <w:vAlign w:val="center"/>
          </w:tcPr>
          <w:p w14:paraId="793870BD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</w:pPr>
          </w:p>
        </w:tc>
        <w:tc>
          <w:tcPr>
            <w:tcW w:w="1418" w:type="dxa"/>
            <w:vAlign w:val="center"/>
          </w:tcPr>
          <w:p w14:paraId="054A02DE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</w:pPr>
            <w:r w:rsidRPr="001C48E5">
              <w:t>bez redukce</w:t>
            </w:r>
          </w:p>
        </w:tc>
        <w:tc>
          <w:tcPr>
            <w:tcW w:w="1417" w:type="dxa"/>
            <w:vAlign w:val="center"/>
          </w:tcPr>
          <w:p w14:paraId="035CAA09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1C48E5">
              <w:t>50 %</w:t>
            </w:r>
          </w:p>
        </w:tc>
        <w:tc>
          <w:tcPr>
            <w:tcW w:w="1418" w:type="dxa"/>
            <w:vAlign w:val="center"/>
          </w:tcPr>
          <w:p w14:paraId="14F3D544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1C48E5">
              <w:t>75 %</w:t>
            </w:r>
          </w:p>
        </w:tc>
        <w:tc>
          <w:tcPr>
            <w:tcW w:w="1417" w:type="dxa"/>
            <w:vAlign w:val="center"/>
          </w:tcPr>
          <w:p w14:paraId="69495BCE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1C48E5">
              <w:t>90 %</w:t>
            </w:r>
          </w:p>
        </w:tc>
      </w:tr>
      <w:tr w:rsidR="00582FAD" w:rsidRPr="001C48E5" w14:paraId="339822BC" w14:textId="77777777" w:rsidTr="00147B4A">
        <w:trPr>
          <w:trHeight w:val="306"/>
          <w:jc w:val="center"/>
        </w:trPr>
        <w:tc>
          <w:tcPr>
            <w:tcW w:w="9209" w:type="dxa"/>
            <w:gridSpan w:val="5"/>
            <w:shd w:val="clear" w:color="auto" w:fill="FFFFFF"/>
            <w:vAlign w:val="center"/>
          </w:tcPr>
          <w:p w14:paraId="32D1BEF9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</w:pPr>
            <w:r w:rsidRPr="001C48E5">
              <w:t>Ochranná vzdálenost mezi hranicí ošetřené plochy a hranicí oblasti využívané zranitelnými skupinami obyvatel [m]</w:t>
            </w:r>
          </w:p>
        </w:tc>
      </w:tr>
      <w:tr w:rsidR="00582FAD" w:rsidRPr="001C48E5" w14:paraId="7EBDA3B5" w14:textId="77777777" w:rsidTr="00147B4A">
        <w:trPr>
          <w:trHeight w:val="88"/>
          <w:jc w:val="center"/>
        </w:trPr>
        <w:tc>
          <w:tcPr>
            <w:tcW w:w="3539" w:type="dxa"/>
            <w:shd w:val="clear" w:color="auto" w:fill="FFFFFF"/>
            <w:vAlign w:val="center"/>
          </w:tcPr>
          <w:p w14:paraId="6E795CB0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  <w:rPr>
                <w:iCs/>
                <w:lang w:val="x-none"/>
              </w:rPr>
            </w:pPr>
            <w:proofErr w:type="spellStart"/>
            <w:r>
              <w:rPr>
                <w:lang w:val="de-DE"/>
              </w:rPr>
              <w:t>brambor</w:t>
            </w:r>
            <w:proofErr w:type="spellEnd"/>
          </w:p>
        </w:tc>
        <w:tc>
          <w:tcPr>
            <w:tcW w:w="1418" w:type="dxa"/>
            <w:vAlign w:val="center"/>
          </w:tcPr>
          <w:p w14:paraId="40E5B656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4790D862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1418" w:type="dxa"/>
            <w:vAlign w:val="center"/>
          </w:tcPr>
          <w:p w14:paraId="1ACA0AF6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1417" w:type="dxa"/>
            <w:vAlign w:val="center"/>
          </w:tcPr>
          <w:p w14:paraId="54132D4C" w14:textId="77777777" w:rsidR="00582FAD" w:rsidRPr="001C48E5" w:rsidRDefault="00582FAD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>
              <w:t>5</w:t>
            </w:r>
          </w:p>
        </w:tc>
      </w:tr>
    </w:tbl>
    <w:p w14:paraId="4C3E548F" w14:textId="77777777" w:rsidR="00582FAD" w:rsidRDefault="00582FAD" w:rsidP="00147B4A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6F5928AF" w14:textId="77777777" w:rsidR="00582FAD" w:rsidRDefault="00582FAD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44AB934" w14:textId="51CBE108" w:rsidR="00AD17E9" w:rsidRPr="00200515" w:rsidRDefault="00200515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bookmarkStart w:id="3" w:name="_Hlk220661924"/>
      <w:proofErr w:type="spellStart"/>
      <w:r w:rsidRPr="00200515">
        <w:rPr>
          <w:b/>
          <w:sz w:val="28"/>
          <w:szCs w:val="28"/>
        </w:rPr>
        <w:t>Porafam</w:t>
      </w:r>
      <w:proofErr w:type="spellEnd"/>
    </w:p>
    <w:p w14:paraId="11AFCBF2" w14:textId="268F9456" w:rsidR="00AD17E9" w:rsidRPr="00200515" w:rsidRDefault="00AD17E9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držitel rozhodnutí o povolení: </w:t>
      </w:r>
      <w:r w:rsidR="00200515" w:rsidRPr="00200515">
        <w:t>Adama CZ s.r.o.</w:t>
      </w:r>
      <w:r w:rsidR="00200515">
        <w:t xml:space="preserve">, </w:t>
      </w:r>
      <w:r w:rsidR="00200515" w:rsidRPr="00200515">
        <w:t>Pražská 636, 25241 Dolní Břežany</w:t>
      </w:r>
    </w:p>
    <w:p w14:paraId="6B56D2E8" w14:textId="7A27D739" w:rsidR="00AD17E9" w:rsidRPr="00200515" w:rsidRDefault="00AD17E9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200515">
        <w:t>evidenční číslo:</w:t>
      </w:r>
      <w:r w:rsidRPr="00200515">
        <w:rPr>
          <w:iCs/>
        </w:rPr>
        <w:t xml:space="preserve"> </w:t>
      </w:r>
      <w:r w:rsidR="00200515" w:rsidRPr="00200515">
        <w:rPr>
          <w:iCs/>
        </w:rPr>
        <w:t>6065-0</w:t>
      </w:r>
    </w:p>
    <w:p w14:paraId="10C743C3" w14:textId="0C6B28BC" w:rsidR="00AD17E9" w:rsidRPr="00200515" w:rsidRDefault="00AD17E9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lang w:eastAsia="en-US"/>
        </w:rPr>
      </w:pPr>
      <w:r w:rsidRPr="00200515">
        <w:t xml:space="preserve">účinná látka: </w:t>
      </w:r>
      <w:proofErr w:type="spellStart"/>
      <w:r w:rsidR="00200515" w:rsidRPr="00C55135">
        <w:rPr>
          <w:bCs/>
          <w:snapToGrid w:val="0"/>
        </w:rPr>
        <w:t>aminopyralid</w:t>
      </w:r>
      <w:proofErr w:type="spellEnd"/>
      <w:r w:rsidR="00200515" w:rsidRPr="00C55135">
        <w:rPr>
          <w:snapToGrid w:val="0"/>
        </w:rPr>
        <w:t xml:space="preserve"> 240 g/l</w:t>
      </w:r>
    </w:p>
    <w:p w14:paraId="6AFDEEF1" w14:textId="0B14AF0B" w:rsidR="00AD17E9" w:rsidRDefault="00AD17E9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platnost povolení končí dne: </w:t>
      </w:r>
      <w:r w:rsidR="00200515">
        <w:rPr>
          <w:iCs/>
          <w:snapToGrid w:val="0"/>
        </w:rPr>
        <w:t>31</w:t>
      </w:r>
      <w:r w:rsidR="00200515" w:rsidRPr="00771D36">
        <w:t>.</w:t>
      </w:r>
      <w:r w:rsidR="00200515">
        <w:t>8</w:t>
      </w:r>
      <w:r w:rsidR="00200515" w:rsidRPr="00771D36">
        <w:t>.20</w:t>
      </w:r>
      <w:r w:rsidR="00200515">
        <w:t>28</w:t>
      </w:r>
    </w:p>
    <w:bookmarkEnd w:id="3"/>
    <w:p w14:paraId="76630C39" w14:textId="77777777" w:rsidR="00200515" w:rsidRDefault="00200515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B616502" w14:textId="77777777" w:rsidR="00200515" w:rsidRPr="00C55135" w:rsidRDefault="00200515" w:rsidP="00147B4A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i/>
          <w:iCs/>
          <w:snapToGrid w:val="0"/>
        </w:rPr>
      </w:pPr>
      <w:r w:rsidRPr="00C55135">
        <w:rPr>
          <w:i/>
          <w:iCs/>
          <w:snapToGrid w:val="0"/>
        </w:rPr>
        <w:t>Rozsah povoleného použití:</w:t>
      </w: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701"/>
        <w:gridCol w:w="1418"/>
        <w:gridCol w:w="567"/>
        <w:gridCol w:w="1984"/>
        <w:gridCol w:w="1559"/>
      </w:tblGrid>
      <w:tr w:rsidR="00200515" w:rsidRPr="00C55135" w14:paraId="2C7717AF" w14:textId="77777777" w:rsidTr="00147B4A">
        <w:tc>
          <w:tcPr>
            <w:tcW w:w="1843" w:type="dxa"/>
          </w:tcPr>
          <w:p w14:paraId="026CC3B7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66"/>
              <w:rPr>
                <w:bCs/>
                <w:iCs/>
              </w:rPr>
            </w:pPr>
            <w:r w:rsidRPr="00C55135">
              <w:rPr>
                <w:bCs/>
                <w:iCs/>
              </w:rPr>
              <w:t>1) Plodina,</w:t>
            </w:r>
          </w:p>
          <w:p w14:paraId="219CE99F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oblast použití</w:t>
            </w:r>
          </w:p>
        </w:tc>
        <w:tc>
          <w:tcPr>
            <w:tcW w:w="1701" w:type="dxa"/>
          </w:tcPr>
          <w:p w14:paraId="1BBB3DB3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 xml:space="preserve">2) Škodlivý organismus, </w:t>
            </w:r>
          </w:p>
          <w:p w14:paraId="793ACAB3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jiný účel použití</w:t>
            </w:r>
          </w:p>
        </w:tc>
        <w:tc>
          <w:tcPr>
            <w:tcW w:w="1418" w:type="dxa"/>
          </w:tcPr>
          <w:p w14:paraId="5F7F2A97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Dávkování, mísitelnost</w:t>
            </w:r>
          </w:p>
        </w:tc>
        <w:tc>
          <w:tcPr>
            <w:tcW w:w="567" w:type="dxa"/>
          </w:tcPr>
          <w:p w14:paraId="2C91BC8C" w14:textId="77777777" w:rsidR="00200515" w:rsidRPr="00C55135" w:rsidRDefault="00200515" w:rsidP="005925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</w:rPr>
            </w:pPr>
            <w:r w:rsidRPr="00C55135">
              <w:rPr>
                <w:bCs/>
                <w:iCs/>
              </w:rPr>
              <w:t>OL</w:t>
            </w:r>
          </w:p>
        </w:tc>
        <w:tc>
          <w:tcPr>
            <w:tcW w:w="1984" w:type="dxa"/>
          </w:tcPr>
          <w:p w14:paraId="6DFB0A98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Poznámka</w:t>
            </w:r>
          </w:p>
          <w:p w14:paraId="52D24AD9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1) k plodině</w:t>
            </w:r>
          </w:p>
          <w:p w14:paraId="688E5ABE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2) k ŠO</w:t>
            </w:r>
          </w:p>
          <w:p w14:paraId="383C2B27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3) k OL</w:t>
            </w:r>
          </w:p>
        </w:tc>
        <w:tc>
          <w:tcPr>
            <w:tcW w:w="1559" w:type="dxa"/>
          </w:tcPr>
          <w:p w14:paraId="775041DE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4) Pozn. k dávkování</w:t>
            </w:r>
          </w:p>
          <w:p w14:paraId="5CFBE585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5) Umístění</w:t>
            </w:r>
          </w:p>
          <w:p w14:paraId="46A11388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C55135">
              <w:rPr>
                <w:bCs/>
                <w:iCs/>
              </w:rPr>
              <w:t>6) Určení sklizně</w:t>
            </w:r>
          </w:p>
        </w:tc>
      </w:tr>
      <w:tr w:rsidR="00200515" w:rsidRPr="00C55135" w14:paraId="0798E48E" w14:textId="77777777" w:rsidTr="00147B4A">
        <w:tc>
          <w:tcPr>
            <w:tcW w:w="1843" w:type="dxa"/>
          </w:tcPr>
          <w:p w14:paraId="6FD44ECA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C55135">
              <w:t>řepka olejka ozimá</w:t>
            </w:r>
          </w:p>
        </w:tc>
        <w:tc>
          <w:tcPr>
            <w:tcW w:w="1701" w:type="dxa"/>
          </w:tcPr>
          <w:p w14:paraId="3EDFA0C1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C55135">
              <w:t>plevele dvouděložné jednoleté</w:t>
            </w:r>
          </w:p>
        </w:tc>
        <w:tc>
          <w:tcPr>
            <w:tcW w:w="1418" w:type="dxa"/>
          </w:tcPr>
          <w:p w14:paraId="2426F23E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7"/>
            </w:pPr>
            <w:r w:rsidRPr="00C55135">
              <w:t>0,025 l/ha</w:t>
            </w:r>
          </w:p>
        </w:tc>
        <w:tc>
          <w:tcPr>
            <w:tcW w:w="567" w:type="dxa"/>
          </w:tcPr>
          <w:p w14:paraId="0527FE1B" w14:textId="77777777" w:rsidR="00200515" w:rsidRPr="00C55135" w:rsidRDefault="00200515" w:rsidP="005925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C55135">
              <w:t>AT</w:t>
            </w:r>
          </w:p>
        </w:tc>
        <w:tc>
          <w:tcPr>
            <w:tcW w:w="1984" w:type="dxa"/>
          </w:tcPr>
          <w:p w14:paraId="6A4C1385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 xml:space="preserve">1) od 00 BBCH, do 09 BBCH </w:t>
            </w:r>
          </w:p>
          <w:p w14:paraId="0395BAA0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C55135">
              <w:t xml:space="preserve">2) </w:t>
            </w:r>
            <w:proofErr w:type="spellStart"/>
            <w:r w:rsidRPr="00C55135">
              <w:t>preemergentně</w:t>
            </w:r>
            <w:proofErr w:type="spellEnd"/>
            <w:r w:rsidRPr="00C55135">
              <w:t xml:space="preserve"> </w:t>
            </w:r>
          </w:p>
        </w:tc>
        <w:tc>
          <w:tcPr>
            <w:tcW w:w="1559" w:type="dxa"/>
          </w:tcPr>
          <w:p w14:paraId="22252F6B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C55135">
              <w:t>5) pole</w:t>
            </w:r>
          </w:p>
        </w:tc>
      </w:tr>
      <w:tr w:rsidR="00200515" w:rsidRPr="00C55135" w14:paraId="765C238C" w14:textId="77777777" w:rsidTr="00147B4A">
        <w:tc>
          <w:tcPr>
            <w:tcW w:w="1843" w:type="dxa"/>
          </w:tcPr>
          <w:p w14:paraId="0F84D668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C55135">
              <w:t>řepka olejka ozimá</w:t>
            </w:r>
          </w:p>
        </w:tc>
        <w:tc>
          <w:tcPr>
            <w:tcW w:w="1701" w:type="dxa"/>
          </w:tcPr>
          <w:p w14:paraId="76221DCF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C55135">
              <w:t>plevele dvouděložné jednoleté</w:t>
            </w:r>
          </w:p>
        </w:tc>
        <w:tc>
          <w:tcPr>
            <w:tcW w:w="1418" w:type="dxa"/>
          </w:tcPr>
          <w:p w14:paraId="15DE79B9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7"/>
            </w:pPr>
            <w:r w:rsidRPr="00C55135">
              <w:t>0,033 l/ha</w:t>
            </w:r>
          </w:p>
        </w:tc>
        <w:tc>
          <w:tcPr>
            <w:tcW w:w="567" w:type="dxa"/>
          </w:tcPr>
          <w:p w14:paraId="12F07ADD" w14:textId="77777777" w:rsidR="00200515" w:rsidRPr="00C55135" w:rsidRDefault="00200515" w:rsidP="005925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C55135">
              <w:t>AT</w:t>
            </w:r>
          </w:p>
        </w:tc>
        <w:tc>
          <w:tcPr>
            <w:tcW w:w="1984" w:type="dxa"/>
          </w:tcPr>
          <w:p w14:paraId="2EA61CCB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1) od 10 BBCH, do 18 BBCH</w:t>
            </w:r>
          </w:p>
          <w:p w14:paraId="35AB6D8A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2) od 10 BBCH, do 14 BBCH</w:t>
            </w:r>
          </w:p>
        </w:tc>
        <w:tc>
          <w:tcPr>
            <w:tcW w:w="1559" w:type="dxa"/>
          </w:tcPr>
          <w:p w14:paraId="0C962027" w14:textId="77777777" w:rsidR="00200515" w:rsidRPr="00C55135" w:rsidRDefault="00200515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71"/>
            </w:pPr>
            <w:r w:rsidRPr="00C55135">
              <w:t>5) pole</w:t>
            </w:r>
          </w:p>
        </w:tc>
      </w:tr>
    </w:tbl>
    <w:p w14:paraId="2DF80634" w14:textId="77777777" w:rsidR="00147B4A" w:rsidRDefault="00147B4A" w:rsidP="00147B4A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</w:p>
    <w:p w14:paraId="47CCB895" w14:textId="70DB73D8" w:rsidR="00200515" w:rsidRDefault="00200515" w:rsidP="00147B4A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  <w:r w:rsidRPr="00C55135">
        <w:rPr>
          <w:iCs/>
          <w:snapToGrid w:val="0"/>
        </w:rPr>
        <w:t>AT – ochranná lhůta je dána odstupem mezi termínem poslední aplikace a sklizní.</w:t>
      </w:r>
    </w:p>
    <w:p w14:paraId="2D4B42B7" w14:textId="77777777" w:rsidR="00147B4A" w:rsidRPr="00C55135" w:rsidRDefault="00147B4A" w:rsidP="00147B4A">
      <w:pPr>
        <w:widowControl w:val="0"/>
        <w:autoSpaceDE w:val="0"/>
        <w:autoSpaceDN w:val="0"/>
        <w:spacing w:line="276" w:lineRule="auto"/>
        <w:jc w:val="both"/>
        <w:rPr>
          <w:iCs/>
          <w:snapToGrid w:val="0"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3"/>
        <w:gridCol w:w="1630"/>
        <w:gridCol w:w="1843"/>
        <w:gridCol w:w="3118"/>
      </w:tblGrid>
      <w:tr w:rsidR="00200515" w:rsidRPr="00C55135" w14:paraId="6785D949" w14:textId="77777777" w:rsidTr="00147B4A">
        <w:tc>
          <w:tcPr>
            <w:tcW w:w="2623" w:type="dxa"/>
            <w:shd w:val="clear" w:color="auto" w:fill="auto"/>
          </w:tcPr>
          <w:p w14:paraId="13D1F663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Plodina, oblast použití</w:t>
            </w:r>
          </w:p>
        </w:tc>
        <w:tc>
          <w:tcPr>
            <w:tcW w:w="1630" w:type="dxa"/>
            <w:shd w:val="clear" w:color="auto" w:fill="auto"/>
          </w:tcPr>
          <w:p w14:paraId="78E5E7AA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Dávka vody</w:t>
            </w:r>
          </w:p>
        </w:tc>
        <w:tc>
          <w:tcPr>
            <w:tcW w:w="1843" w:type="dxa"/>
            <w:shd w:val="clear" w:color="auto" w:fill="auto"/>
          </w:tcPr>
          <w:p w14:paraId="26F54B56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Způsob aplikace</w:t>
            </w:r>
          </w:p>
        </w:tc>
        <w:tc>
          <w:tcPr>
            <w:tcW w:w="3118" w:type="dxa"/>
            <w:shd w:val="clear" w:color="auto" w:fill="auto"/>
          </w:tcPr>
          <w:p w14:paraId="2B57EF58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Max. počet aplikací v plodině</w:t>
            </w:r>
          </w:p>
        </w:tc>
      </w:tr>
      <w:tr w:rsidR="00200515" w:rsidRPr="00C55135" w14:paraId="5B5FFBE8" w14:textId="77777777" w:rsidTr="00147B4A">
        <w:tc>
          <w:tcPr>
            <w:tcW w:w="2623" w:type="dxa"/>
            <w:shd w:val="clear" w:color="auto" w:fill="auto"/>
          </w:tcPr>
          <w:p w14:paraId="14EDA8F4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řepka olejka ozimá</w:t>
            </w:r>
          </w:p>
        </w:tc>
        <w:tc>
          <w:tcPr>
            <w:tcW w:w="1630" w:type="dxa"/>
            <w:shd w:val="clear" w:color="auto" w:fill="auto"/>
          </w:tcPr>
          <w:p w14:paraId="7C774D89" w14:textId="6D16BD8B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200-400 l/ha</w:t>
            </w:r>
          </w:p>
        </w:tc>
        <w:tc>
          <w:tcPr>
            <w:tcW w:w="1843" w:type="dxa"/>
            <w:shd w:val="clear" w:color="auto" w:fill="auto"/>
          </w:tcPr>
          <w:p w14:paraId="07E68A1E" w14:textId="77777777" w:rsidR="00200515" w:rsidRPr="00C55135" w:rsidRDefault="00200515" w:rsidP="00147B4A">
            <w:pPr>
              <w:widowControl w:val="0"/>
              <w:spacing w:line="276" w:lineRule="auto"/>
              <w:ind w:left="34"/>
            </w:pPr>
            <w:r w:rsidRPr="00C55135">
              <w:t>postřik</w:t>
            </w:r>
          </w:p>
        </w:tc>
        <w:tc>
          <w:tcPr>
            <w:tcW w:w="3118" w:type="dxa"/>
            <w:shd w:val="clear" w:color="auto" w:fill="auto"/>
          </w:tcPr>
          <w:p w14:paraId="324D526D" w14:textId="77777777" w:rsidR="00200515" w:rsidRPr="00C55135" w:rsidRDefault="00200515" w:rsidP="00147B4A">
            <w:pPr>
              <w:widowControl w:val="0"/>
              <w:spacing w:line="276" w:lineRule="auto"/>
            </w:pPr>
            <w:r w:rsidRPr="00C55135">
              <w:t>1x na podzim</w:t>
            </w:r>
          </w:p>
        </w:tc>
      </w:tr>
    </w:tbl>
    <w:p w14:paraId="0C4FEB18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  <w:bCs/>
        </w:rPr>
      </w:pPr>
    </w:p>
    <w:p w14:paraId="70FABC33" w14:textId="02DB0F29" w:rsidR="00200515" w:rsidRPr="00C55135" w:rsidRDefault="00200515" w:rsidP="00147B4A">
      <w:pPr>
        <w:widowControl w:val="0"/>
        <w:spacing w:line="276" w:lineRule="auto"/>
        <w:jc w:val="both"/>
        <w:rPr>
          <w:b/>
          <w:bCs/>
        </w:rPr>
      </w:pPr>
      <w:r w:rsidRPr="00C55135">
        <w:rPr>
          <w:b/>
          <w:bCs/>
        </w:rPr>
        <w:t>Spektrum plevelů</w:t>
      </w:r>
    </w:p>
    <w:p w14:paraId="5E12F17A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  <w:bCs/>
        </w:rPr>
      </w:pPr>
      <w:proofErr w:type="spellStart"/>
      <w:r w:rsidRPr="00C55135">
        <w:rPr>
          <w:b/>
          <w:bCs/>
        </w:rPr>
        <w:t>Preemergentní</w:t>
      </w:r>
      <w:proofErr w:type="spellEnd"/>
      <w:r w:rsidRPr="00C55135">
        <w:rPr>
          <w:b/>
          <w:bCs/>
        </w:rPr>
        <w:t xml:space="preserve"> aplikace</w:t>
      </w:r>
    </w:p>
    <w:p w14:paraId="17C6C664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</w:rPr>
      </w:pPr>
      <w:r w:rsidRPr="00C55135">
        <w:rPr>
          <w:b/>
        </w:rPr>
        <w:t>0,025 l/ha</w:t>
      </w:r>
    </w:p>
    <w:p w14:paraId="3FB5A17A" w14:textId="77777777" w:rsidR="00200515" w:rsidRPr="00C55135" w:rsidRDefault="00200515" w:rsidP="00147B4A">
      <w:pPr>
        <w:widowControl w:val="0"/>
        <w:spacing w:line="276" w:lineRule="auto"/>
        <w:jc w:val="both"/>
        <w:rPr>
          <w:bCs/>
        </w:rPr>
      </w:pPr>
      <w:r w:rsidRPr="00901BDE">
        <w:rPr>
          <w:bCs/>
          <w:i/>
          <w:iCs/>
        </w:rPr>
        <w:t>Plevele citlivé:</w:t>
      </w:r>
      <w:r w:rsidRPr="00C55135">
        <w:rPr>
          <w:bCs/>
        </w:rPr>
        <w:t xml:space="preserve"> </w:t>
      </w:r>
      <w:proofErr w:type="spellStart"/>
      <w:r w:rsidRPr="00C55135">
        <w:rPr>
          <w:bCs/>
        </w:rPr>
        <w:t>heřmánkovec</w:t>
      </w:r>
      <w:proofErr w:type="spellEnd"/>
      <w:r w:rsidRPr="00C55135">
        <w:rPr>
          <w:bCs/>
        </w:rPr>
        <w:t xml:space="preserve"> nevonný, mák vlčí</w:t>
      </w:r>
    </w:p>
    <w:p w14:paraId="3600932C" w14:textId="77777777" w:rsidR="00200515" w:rsidRPr="00C55135" w:rsidRDefault="00200515" w:rsidP="00147B4A">
      <w:pPr>
        <w:widowControl w:val="0"/>
        <w:spacing w:line="276" w:lineRule="auto"/>
        <w:jc w:val="both"/>
        <w:rPr>
          <w:bCs/>
        </w:rPr>
      </w:pPr>
      <w:r w:rsidRPr="00901BDE">
        <w:rPr>
          <w:bCs/>
          <w:i/>
          <w:iCs/>
        </w:rPr>
        <w:t>Plevele méně citlivé:</w:t>
      </w:r>
      <w:r w:rsidRPr="00C55135">
        <w:rPr>
          <w:bCs/>
        </w:rPr>
        <w:t xml:space="preserve"> heřmánek pravý, merlík bílý, chrpa modrá</w:t>
      </w:r>
    </w:p>
    <w:p w14:paraId="4F1ACE42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  <w:bCs/>
        </w:rPr>
      </w:pPr>
      <w:proofErr w:type="spellStart"/>
      <w:r w:rsidRPr="00C55135">
        <w:rPr>
          <w:b/>
          <w:bCs/>
        </w:rPr>
        <w:t>Postemergentní</w:t>
      </w:r>
      <w:proofErr w:type="spellEnd"/>
      <w:r w:rsidRPr="00C55135">
        <w:rPr>
          <w:b/>
          <w:bCs/>
        </w:rPr>
        <w:t xml:space="preserve"> aplikace</w:t>
      </w:r>
    </w:p>
    <w:p w14:paraId="52679A8F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</w:rPr>
      </w:pPr>
      <w:r w:rsidRPr="00C55135">
        <w:rPr>
          <w:b/>
        </w:rPr>
        <w:t>0,033 l/ha</w:t>
      </w:r>
    </w:p>
    <w:p w14:paraId="6BA13EF5" w14:textId="77777777" w:rsidR="00200515" w:rsidRPr="00C55135" w:rsidRDefault="00200515" w:rsidP="00147B4A">
      <w:pPr>
        <w:widowControl w:val="0"/>
        <w:spacing w:line="276" w:lineRule="auto"/>
        <w:jc w:val="both"/>
        <w:rPr>
          <w:bCs/>
        </w:rPr>
      </w:pPr>
      <w:r w:rsidRPr="00901BDE">
        <w:rPr>
          <w:bCs/>
          <w:i/>
          <w:iCs/>
        </w:rPr>
        <w:t>Plevele citlivé:</w:t>
      </w:r>
      <w:r w:rsidRPr="00C55135">
        <w:rPr>
          <w:bCs/>
        </w:rPr>
        <w:t xml:space="preserve"> heřmánek pravý, </w:t>
      </w:r>
      <w:proofErr w:type="spellStart"/>
      <w:r w:rsidRPr="00C55135">
        <w:rPr>
          <w:bCs/>
        </w:rPr>
        <w:t>heřmánkovec</w:t>
      </w:r>
      <w:proofErr w:type="spellEnd"/>
      <w:r w:rsidRPr="00C55135">
        <w:rPr>
          <w:bCs/>
        </w:rPr>
        <w:t xml:space="preserve"> nevonný, mák vlčí</w:t>
      </w:r>
    </w:p>
    <w:p w14:paraId="23F92322" w14:textId="77777777" w:rsidR="00200515" w:rsidRPr="00C55135" w:rsidRDefault="00200515" w:rsidP="00147B4A">
      <w:pPr>
        <w:widowControl w:val="0"/>
        <w:spacing w:line="276" w:lineRule="auto"/>
        <w:jc w:val="both"/>
        <w:rPr>
          <w:bCs/>
        </w:rPr>
      </w:pPr>
      <w:r w:rsidRPr="00901BDE">
        <w:rPr>
          <w:bCs/>
          <w:i/>
          <w:iCs/>
        </w:rPr>
        <w:t>Plevele méně citlivé:</w:t>
      </w:r>
      <w:r w:rsidRPr="00C55135">
        <w:rPr>
          <w:bCs/>
        </w:rPr>
        <w:t xml:space="preserve"> merlík bílý, chrpa modrá, violka rolní, hluchavka nachová</w:t>
      </w:r>
    </w:p>
    <w:p w14:paraId="27C59902" w14:textId="77777777" w:rsidR="00200515" w:rsidRPr="00C55135" w:rsidRDefault="00200515" w:rsidP="00147B4A">
      <w:pPr>
        <w:widowControl w:val="0"/>
        <w:spacing w:line="276" w:lineRule="auto"/>
        <w:jc w:val="both"/>
        <w:rPr>
          <w:i/>
        </w:rPr>
      </w:pPr>
    </w:p>
    <w:p w14:paraId="628BAA68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 xml:space="preserve">Předpokladem účinnosti přípravku je dostatečná půdní vlhkost. Na půdách s vyšší sorpční schopností a na půdách s vysokou náchylností na vysychání povrchových vrstev nelze vyloučit snížení účinnosti. </w:t>
      </w:r>
    </w:p>
    <w:p w14:paraId="231538F7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 xml:space="preserve">Herbicidní film vzniklý po správné aplikaci přípravku nesmí být porušen zpracováním půdy anebo prudkými srážkami bezprostředně po postřiku. </w:t>
      </w:r>
    </w:p>
    <w:p w14:paraId="003725C4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>Pokud po aplikaci přípravku následují srážky, nelze vyloučit, zejména na lehkých půdách, splavení přípravku do kořenové zóny rostlin a následné poškození ošetřovaného porostu.</w:t>
      </w:r>
    </w:p>
    <w:p w14:paraId="5EB06EFF" w14:textId="77777777" w:rsidR="00200515" w:rsidRPr="00C55135" w:rsidRDefault="00200515" w:rsidP="00147B4A">
      <w:pPr>
        <w:widowControl w:val="0"/>
        <w:spacing w:line="276" w:lineRule="auto"/>
        <w:jc w:val="both"/>
        <w:rPr>
          <w:i/>
        </w:rPr>
      </w:pPr>
      <w:r w:rsidRPr="00C55135">
        <w:rPr>
          <w:iCs/>
        </w:rPr>
        <w:t>Na písčitých půdách, obzvláště s obsahem humusu pod 1 %, nelze vyloučit poškození ošetřovaného porostu přípravkem</w:t>
      </w:r>
      <w:r w:rsidRPr="00C55135">
        <w:rPr>
          <w:i/>
        </w:rPr>
        <w:t>.</w:t>
      </w:r>
    </w:p>
    <w:p w14:paraId="319F1F94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>Nelze vyloučit projevy fytotoxicity. Citlivost odrůd konzultujte s držitelem povolení.</w:t>
      </w:r>
    </w:p>
    <w:p w14:paraId="408B4B0E" w14:textId="77777777" w:rsidR="00200515" w:rsidRPr="00C55135" w:rsidRDefault="00200515" w:rsidP="00147B4A">
      <w:pPr>
        <w:widowControl w:val="0"/>
        <w:spacing w:line="276" w:lineRule="auto"/>
        <w:jc w:val="both"/>
        <w:rPr>
          <w:i/>
          <w:u w:val="single"/>
        </w:rPr>
      </w:pPr>
    </w:p>
    <w:p w14:paraId="3ACB2D35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  <w:bCs/>
          <w:iCs/>
        </w:rPr>
      </w:pPr>
      <w:r w:rsidRPr="00C55135">
        <w:rPr>
          <w:b/>
          <w:bCs/>
          <w:iCs/>
        </w:rPr>
        <w:t>Následné plodiny</w:t>
      </w:r>
    </w:p>
    <w:p w14:paraId="1F920AEB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>Lze pěstovat cukrovku, brambor, pelušku, slunečnici, bob, mrkev, ječmen jarní, kukuřici, pšenici ozimou. Před jejich pěstováním proveďte orbu.</w:t>
      </w:r>
    </w:p>
    <w:p w14:paraId="40B9A9D8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  <w:bCs/>
          <w:iCs/>
        </w:rPr>
      </w:pPr>
    </w:p>
    <w:p w14:paraId="2DB5A075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  <w:bCs/>
          <w:iCs/>
        </w:rPr>
      </w:pPr>
      <w:r w:rsidRPr="00C55135">
        <w:rPr>
          <w:b/>
          <w:bCs/>
          <w:iCs/>
        </w:rPr>
        <w:t>Náhradní plodiny</w:t>
      </w:r>
    </w:p>
    <w:p w14:paraId="2BD96BF1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>Pěstování náhradních plodin konzultujte s držitelem povolení.</w:t>
      </w:r>
    </w:p>
    <w:p w14:paraId="4F0EC24F" w14:textId="77777777" w:rsidR="00200515" w:rsidRPr="00C55135" w:rsidRDefault="00200515" w:rsidP="00147B4A">
      <w:pPr>
        <w:widowControl w:val="0"/>
        <w:spacing w:line="276" w:lineRule="auto"/>
        <w:jc w:val="both"/>
        <w:rPr>
          <w:i/>
        </w:rPr>
      </w:pPr>
    </w:p>
    <w:p w14:paraId="04412EAA" w14:textId="77777777" w:rsidR="00200515" w:rsidRPr="00C55135" w:rsidRDefault="00200515" w:rsidP="00147B4A">
      <w:pPr>
        <w:widowControl w:val="0"/>
        <w:spacing w:line="276" w:lineRule="auto"/>
        <w:jc w:val="both"/>
        <w:rPr>
          <w:bCs/>
          <w:iCs/>
        </w:rPr>
      </w:pPr>
      <w:r w:rsidRPr="00C55135">
        <w:rPr>
          <w:bCs/>
          <w:iCs/>
        </w:rPr>
        <w:t>Po ošetření plodiny přípravkem mohou zůstávat po sklizni v půdě a rostlinných zbytcích rezidua přípravku. K urychlení odbourávání těchto reziduí je třeba rostlinné zbytky rozřezat a co nejdříve po sklizni zapravit.</w:t>
      </w:r>
    </w:p>
    <w:p w14:paraId="53A7DAB1" w14:textId="77777777" w:rsidR="00200515" w:rsidRPr="00C55135" w:rsidRDefault="00200515" w:rsidP="00147B4A">
      <w:pPr>
        <w:widowControl w:val="0"/>
        <w:spacing w:line="276" w:lineRule="auto"/>
        <w:jc w:val="both"/>
        <w:rPr>
          <w:bCs/>
          <w:iCs/>
        </w:rPr>
      </w:pPr>
      <w:r w:rsidRPr="00C55135">
        <w:rPr>
          <w:bCs/>
          <w:iCs/>
        </w:rPr>
        <w:t xml:space="preserve">Rezidua účinných látek v rostlinných zbytcích, které nejsou zcela rozloženy, mohou poškodit citlivé následné plodiny. </w:t>
      </w:r>
    </w:p>
    <w:p w14:paraId="697D9536" w14:textId="77777777" w:rsidR="00200515" w:rsidRPr="00C55135" w:rsidRDefault="00200515" w:rsidP="00147B4A">
      <w:pPr>
        <w:widowControl w:val="0"/>
        <w:spacing w:line="276" w:lineRule="auto"/>
        <w:jc w:val="both"/>
        <w:rPr>
          <w:i/>
        </w:rPr>
      </w:pPr>
    </w:p>
    <w:p w14:paraId="11D21B73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>Přípravek nesmí zasáhnout okolní porosty ani oseté pozemky nebo pozemky určené k setí.</w:t>
      </w:r>
    </w:p>
    <w:p w14:paraId="4473D4A8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</w:p>
    <w:p w14:paraId="2AB20E9E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 xml:space="preserve">Pozor na úlet postřikové kapaliny při provádění ošetření v blízkosti pěstovaných dvouděložných rostlin. Mimořádně citlivými jsou réva vinná a chmel. </w:t>
      </w:r>
    </w:p>
    <w:p w14:paraId="0BE79839" w14:textId="77777777" w:rsidR="00200515" w:rsidRPr="00C55135" w:rsidRDefault="00200515" w:rsidP="00147B4A">
      <w:pPr>
        <w:widowControl w:val="0"/>
        <w:spacing w:line="276" w:lineRule="auto"/>
        <w:jc w:val="both"/>
        <w:rPr>
          <w:iCs/>
        </w:rPr>
      </w:pPr>
      <w:r w:rsidRPr="00C55135">
        <w:rPr>
          <w:iCs/>
        </w:rPr>
        <w:t>V blízkosti citlivých plodin ošetřovat jen za vhodných podmínek (bezvětří, nižší teploty). Za vysokých teplot mohou být citlivé plodiny poškozeny.</w:t>
      </w:r>
    </w:p>
    <w:p w14:paraId="4EC7677F" w14:textId="77777777" w:rsidR="00200515" w:rsidRPr="00C55135" w:rsidRDefault="00200515" w:rsidP="00147B4A">
      <w:pPr>
        <w:widowControl w:val="0"/>
        <w:spacing w:line="276" w:lineRule="auto"/>
        <w:jc w:val="both"/>
        <w:rPr>
          <w:u w:val="single"/>
        </w:rPr>
      </w:pPr>
    </w:p>
    <w:p w14:paraId="52DA5418" w14:textId="77777777" w:rsidR="00200515" w:rsidRPr="00C55135" w:rsidRDefault="00200515" w:rsidP="00147B4A">
      <w:pPr>
        <w:widowControl w:val="0"/>
        <w:spacing w:line="276" w:lineRule="auto"/>
        <w:jc w:val="both"/>
        <w:rPr>
          <w:b/>
        </w:rPr>
      </w:pPr>
      <w:r w:rsidRPr="00C55135">
        <w:rPr>
          <w:b/>
        </w:rPr>
        <w:t xml:space="preserve">Čištění aplikačního zařízení: </w:t>
      </w:r>
    </w:p>
    <w:p w14:paraId="1CD8F835" w14:textId="77777777" w:rsidR="00200515" w:rsidRPr="00C55135" w:rsidRDefault="00200515" w:rsidP="00147B4A">
      <w:pPr>
        <w:widowControl w:val="0"/>
        <w:spacing w:line="276" w:lineRule="auto"/>
        <w:jc w:val="both"/>
        <w:rPr>
          <w:i/>
          <w:iCs/>
        </w:rPr>
      </w:pPr>
      <w:r w:rsidRPr="00C55135">
        <w:t>Ihned po skončení postřiku úplně vyprázdněte postřikovač a vypláchněte nádrž ramena a trysky 3x čistou vodou o objemu 10 % objemu nádrže při prvním vyplachování a 20 % objemu nádrže při druhém a třetím vyplachování. Po každém vypláchnutí nádrž vyprázdněte. Trysky a sítka musejí být čištěny odděleně</w:t>
      </w:r>
      <w:r w:rsidRPr="00C55135">
        <w:rPr>
          <w:i/>
          <w:iCs/>
        </w:rPr>
        <w:t>.</w:t>
      </w:r>
    </w:p>
    <w:p w14:paraId="4AB6DAC7" w14:textId="77777777" w:rsidR="00200515" w:rsidRPr="003C4DE3" w:rsidRDefault="00200515" w:rsidP="00147B4A">
      <w:pPr>
        <w:widowControl w:val="0"/>
        <w:spacing w:line="276" w:lineRule="auto"/>
        <w:jc w:val="both"/>
      </w:pPr>
    </w:p>
    <w:p w14:paraId="63F3CFBE" w14:textId="77777777" w:rsidR="00200515" w:rsidRPr="00C55135" w:rsidRDefault="00200515" w:rsidP="00147B4A">
      <w:pPr>
        <w:widowControl w:val="0"/>
        <w:spacing w:line="276" w:lineRule="auto"/>
        <w:jc w:val="both"/>
      </w:pPr>
      <w:r w:rsidRPr="00C55135">
        <w:t>Nedostatečné vypláchnutí aplikačního zařízení může způsobit poškození následně ošetřovaných rostlin.</w:t>
      </w:r>
    </w:p>
    <w:p w14:paraId="1B75A8DB" w14:textId="77777777" w:rsidR="00200515" w:rsidRDefault="00200515" w:rsidP="00C83838">
      <w:pPr>
        <w:widowControl w:val="0"/>
        <w:spacing w:line="276" w:lineRule="auto"/>
        <w:jc w:val="both"/>
      </w:pPr>
    </w:p>
    <w:p w14:paraId="0787630C" w14:textId="77777777" w:rsidR="007470A6" w:rsidRPr="00C55135" w:rsidRDefault="007470A6" w:rsidP="00C83838">
      <w:pPr>
        <w:widowControl w:val="0"/>
        <w:spacing w:line="276" w:lineRule="auto"/>
        <w:jc w:val="both"/>
      </w:pPr>
    </w:p>
    <w:p w14:paraId="56FAF35F" w14:textId="1DFBE890" w:rsidR="007470A6" w:rsidRPr="00200515" w:rsidRDefault="007470A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7470A6">
        <w:rPr>
          <w:b/>
          <w:sz w:val="28"/>
          <w:szCs w:val="28"/>
        </w:rPr>
        <w:t>Porafam</w:t>
      </w:r>
      <w:proofErr w:type="spellEnd"/>
      <w:r w:rsidRPr="007470A6">
        <w:rPr>
          <w:b/>
          <w:sz w:val="28"/>
          <w:szCs w:val="28"/>
        </w:rPr>
        <w:t xml:space="preserve"> Titan</w:t>
      </w:r>
    </w:p>
    <w:p w14:paraId="74577028" w14:textId="77777777" w:rsidR="007470A6" w:rsidRPr="00200515" w:rsidRDefault="007470A6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>držitel rozhodnutí o povolení: Adama CZ s.r.o.</w:t>
      </w:r>
      <w:r>
        <w:t xml:space="preserve">, </w:t>
      </w:r>
      <w:r w:rsidRPr="00200515">
        <w:t>Pražská 636, 25241 Dolní Břežany</w:t>
      </w:r>
    </w:p>
    <w:p w14:paraId="503E0CC5" w14:textId="77777777" w:rsidR="007470A6" w:rsidRDefault="007470A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200515">
        <w:t>evidenční číslo:</w:t>
      </w:r>
      <w:r w:rsidRPr="00200515">
        <w:rPr>
          <w:iCs/>
        </w:rPr>
        <w:t xml:space="preserve"> </w:t>
      </w:r>
      <w:r w:rsidRPr="007470A6">
        <w:rPr>
          <w:iCs/>
        </w:rPr>
        <w:t>6067-0</w:t>
      </w:r>
    </w:p>
    <w:p w14:paraId="153B7D49" w14:textId="77777777" w:rsidR="007470A6" w:rsidRDefault="007470A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 w:rsidRPr="00200515">
        <w:t xml:space="preserve">účinná látka: </w:t>
      </w:r>
      <w:proofErr w:type="spellStart"/>
      <w:r w:rsidRPr="002724DF">
        <w:rPr>
          <w:snapToGrid w:val="0"/>
        </w:rPr>
        <w:t>aminopyralid</w:t>
      </w:r>
      <w:proofErr w:type="spellEnd"/>
      <w:r w:rsidRPr="002724DF">
        <w:rPr>
          <w:snapToGrid w:val="0"/>
        </w:rPr>
        <w:t xml:space="preserve"> 15 g/l</w:t>
      </w:r>
    </w:p>
    <w:p w14:paraId="06DC28BD" w14:textId="01A18AD9" w:rsidR="007470A6" w:rsidRPr="00F34F0A" w:rsidRDefault="007470A6" w:rsidP="00147B4A">
      <w:pPr>
        <w:widowControl w:val="0"/>
        <w:tabs>
          <w:tab w:val="left" w:pos="1560"/>
        </w:tabs>
        <w:spacing w:line="276" w:lineRule="auto"/>
        <w:ind w:left="2835" w:hanging="2835"/>
      </w:pPr>
      <w:r>
        <w:rPr>
          <w:snapToGrid w:val="0"/>
        </w:rPr>
        <w:t xml:space="preserve">                      </w:t>
      </w:r>
      <w:proofErr w:type="spellStart"/>
      <w:r w:rsidRPr="00F34F0A">
        <w:t>chinmerak</w:t>
      </w:r>
      <w:proofErr w:type="spellEnd"/>
      <w:r w:rsidRPr="00F34F0A">
        <w:t xml:space="preserve"> </w:t>
      </w:r>
      <w:r>
        <w:t xml:space="preserve">  </w:t>
      </w:r>
      <w:r w:rsidRPr="00F34F0A">
        <w:t>470 g/l</w:t>
      </w:r>
    </w:p>
    <w:p w14:paraId="41D3E120" w14:textId="6177744A" w:rsidR="007470A6" w:rsidRDefault="007470A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  <w:r w:rsidRPr="00200515">
        <w:t xml:space="preserve">platnost povolení končí dne: </w:t>
      </w:r>
      <w:r w:rsidRPr="007470A6">
        <w:rPr>
          <w:iCs/>
          <w:snapToGrid w:val="0"/>
        </w:rPr>
        <w:t>31.12.2027</w:t>
      </w:r>
    </w:p>
    <w:p w14:paraId="29A490C8" w14:textId="77777777" w:rsidR="007470A6" w:rsidRDefault="007470A6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snapToGrid w:val="0"/>
        </w:rPr>
      </w:pPr>
    </w:p>
    <w:p w14:paraId="2A5CC03C" w14:textId="77777777" w:rsidR="007470A6" w:rsidRPr="007470A6" w:rsidRDefault="007470A6" w:rsidP="00147B4A">
      <w:pPr>
        <w:widowControl w:val="0"/>
        <w:tabs>
          <w:tab w:val="left" w:pos="284"/>
        </w:tabs>
        <w:suppressAutoHyphens/>
        <w:autoSpaceDE w:val="0"/>
        <w:autoSpaceDN w:val="0"/>
        <w:spacing w:line="276" w:lineRule="auto"/>
        <w:rPr>
          <w:i/>
          <w:iCs/>
          <w:snapToGrid w:val="0"/>
        </w:rPr>
      </w:pPr>
      <w:r w:rsidRPr="007470A6">
        <w:rPr>
          <w:i/>
          <w:iCs/>
          <w:snapToGrid w:val="0"/>
        </w:rPr>
        <w:t>Rozsah povoleného použití:</w:t>
      </w:r>
    </w:p>
    <w:tbl>
      <w:tblPr>
        <w:tblW w:w="9356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127"/>
        <w:gridCol w:w="1559"/>
        <w:gridCol w:w="567"/>
        <w:gridCol w:w="1843"/>
        <w:gridCol w:w="1417"/>
      </w:tblGrid>
      <w:tr w:rsidR="007470A6" w:rsidRPr="00BF7795" w14:paraId="6280162C" w14:textId="77777777" w:rsidTr="00C83838">
        <w:trPr>
          <w:trHeight w:val="1477"/>
        </w:trPr>
        <w:tc>
          <w:tcPr>
            <w:tcW w:w="1843" w:type="dxa"/>
          </w:tcPr>
          <w:p w14:paraId="4347904B" w14:textId="77777777" w:rsidR="007470A6" w:rsidRPr="00BF7795" w:rsidRDefault="007470A6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BF7795">
              <w:rPr>
                <w:sz w:val="24"/>
                <w:szCs w:val="24"/>
              </w:rPr>
              <w:t>1) Plodina, oblast použití</w:t>
            </w:r>
          </w:p>
        </w:tc>
        <w:tc>
          <w:tcPr>
            <w:tcW w:w="2127" w:type="dxa"/>
          </w:tcPr>
          <w:p w14:paraId="2B776690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2) Škodlivý organismus, jiný účel použití</w:t>
            </w:r>
          </w:p>
        </w:tc>
        <w:tc>
          <w:tcPr>
            <w:tcW w:w="1559" w:type="dxa"/>
          </w:tcPr>
          <w:p w14:paraId="1EA66992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Dávkování, mísitelnost</w:t>
            </w:r>
          </w:p>
        </w:tc>
        <w:tc>
          <w:tcPr>
            <w:tcW w:w="567" w:type="dxa"/>
          </w:tcPr>
          <w:p w14:paraId="712CD5E9" w14:textId="77777777" w:rsidR="007470A6" w:rsidRPr="007B1B67" w:rsidRDefault="007470A6" w:rsidP="00147B4A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7B1B67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1843" w:type="dxa"/>
          </w:tcPr>
          <w:p w14:paraId="60173D9C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Poznámka</w:t>
            </w:r>
          </w:p>
          <w:p w14:paraId="76A36E26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1) k plodině</w:t>
            </w:r>
          </w:p>
          <w:p w14:paraId="76C597E5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2) k ŠO</w:t>
            </w:r>
          </w:p>
          <w:p w14:paraId="15612235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3) k OL</w:t>
            </w:r>
          </w:p>
        </w:tc>
        <w:tc>
          <w:tcPr>
            <w:tcW w:w="1417" w:type="dxa"/>
          </w:tcPr>
          <w:p w14:paraId="4A6A0207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4) Pozn. k dávkování</w:t>
            </w:r>
          </w:p>
          <w:p w14:paraId="5FDC97EA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5) Umístění</w:t>
            </w:r>
          </w:p>
          <w:p w14:paraId="2CBCCFE4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6) Určení sklizně</w:t>
            </w:r>
          </w:p>
        </w:tc>
      </w:tr>
      <w:tr w:rsidR="007470A6" w:rsidRPr="00BF7795" w14:paraId="14E3CF57" w14:textId="77777777" w:rsidTr="00C83838">
        <w:tc>
          <w:tcPr>
            <w:tcW w:w="1843" w:type="dxa"/>
          </w:tcPr>
          <w:p w14:paraId="66DF8699" w14:textId="77777777" w:rsidR="007470A6" w:rsidRPr="00BF7795" w:rsidRDefault="007470A6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  <w:lang w:val="de-DE"/>
              </w:rPr>
            </w:pPr>
            <w:r w:rsidRPr="00BF7795">
              <w:rPr>
                <w:sz w:val="24"/>
                <w:szCs w:val="24"/>
              </w:rPr>
              <w:t>řepka olejka ozimá</w:t>
            </w:r>
          </w:p>
        </w:tc>
        <w:tc>
          <w:tcPr>
            <w:tcW w:w="2127" w:type="dxa"/>
          </w:tcPr>
          <w:p w14:paraId="283B9C03" w14:textId="5F25C536" w:rsidR="007470A6" w:rsidRPr="00BF7795" w:rsidRDefault="007470A6" w:rsidP="00147B4A">
            <w:pPr>
              <w:widowControl w:val="0"/>
              <w:spacing w:line="276" w:lineRule="auto"/>
              <w:rPr>
                <w:lang w:val="de-DE"/>
              </w:rPr>
            </w:pPr>
            <w:r w:rsidRPr="00BF7795">
              <w:t>plevele dvouděložné jednoleté</w:t>
            </w:r>
          </w:p>
        </w:tc>
        <w:tc>
          <w:tcPr>
            <w:tcW w:w="1559" w:type="dxa"/>
          </w:tcPr>
          <w:p w14:paraId="11DCDF4E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0,5 l/ha</w:t>
            </w:r>
          </w:p>
        </w:tc>
        <w:tc>
          <w:tcPr>
            <w:tcW w:w="567" w:type="dxa"/>
          </w:tcPr>
          <w:p w14:paraId="616F805C" w14:textId="77777777" w:rsidR="007470A6" w:rsidRPr="007B1B67" w:rsidRDefault="007470A6" w:rsidP="00147B4A">
            <w:pPr>
              <w:widowControl w:val="0"/>
              <w:spacing w:line="276" w:lineRule="auto"/>
              <w:jc w:val="center"/>
            </w:pPr>
            <w:r w:rsidRPr="007B1B67">
              <w:t>AT</w:t>
            </w:r>
          </w:p>
        </w:tc>
        <w:tc>
          <w:tcPr>
            <w:tcW w:w="1843" w:type="dxa"/>
          </w:tcPr>
          <w:p w14:paraId="0D9C3F23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 xml:space="preserve"> 1) od: 00 BBCH, do: 09 BBCH </w:t>
            </w:r>
          </w:p>
          <w:p w14:paraId="3E2EE2E7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 xml:space="preserve">2) </w:t>
            </w:r>
            <w:proofErr w:type="spellStart"/>
            <w:r w:rsidRPr="00BF7795">
              <w:t>preemergentně</w:t>
            </w:r>
            <w:proofErr w:type="spellEnd"/>
            <w:r w:rsidRPr="00BF7795">
              <w:t xml:space="preserve"> </w:t>
            </w:r>
          </w:p>
        </w:tc>
        <w:tc>
          <w:tcPr>
            <w:tcW w:w="1417" w:type="dxa"/>
          </w:tcPr>
          <w:p w14:paraId="27C392CF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5) pole</w:t>
            </w:r>
          </w:p>
        </w:tc>
      </w:tr>
      <w:tr w:rsidR="007470A6" w:rsidRPr="00BF7795" w14:paraId="6A31758A" w14:textId="77777777" w:rsidTr="00C83838">
        <w:tc>
          <w:tcPr>
            <w:tcW w:w="1843" w:type="dxa"/>
          </w:tcPr>
          <w:p w14:paraId="029602AB" w14:textId="77777777" w:rsidR="007470A6" w:rsidRPr="00BF7795" w:rsidRDefault="007470A6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  <w:lang w:val="de-DE"/>
              </w:rPr>
            </w:pPr>
            <w:r w:rsidRPr="00BF7795">
              <w:rPr>
                <w:sz w:val="24"/>
                <w:szCs w:val="24"/>
              </w:rPr>
              <w:t>řepka olejka ozimá</w:t>
            </w:r>
          </w:p>
        </w:tc>
        <w:tc>
          <w:tcPr>
            <w:tcW w:w="2127" w:type="dxa"/>
          </w:tcPr>
          <w:p w14:paraId="4FF1073A" w14:textId="1C5760B5" w:rsidR="007470A6" w:rsidRPr="00BF7795" w:rsidRDefault="007470A6" w:rsidP="00147B4A">
            <w:pPr>
              <w:widowControl w:val="0"/>
              <w:spacing w:line="276" w:lineRule="auto"/>
              <w:rPr>
                <w:lang w:val="de-DE"/>
              </w:rPr>
            </w:pPr>
            <w:r w:rsidRPr="00BF7795">
              <w:t>plevele dvouděložné jednoleté</w:t>
            </w:r>
          </w:p>
        </w:tc>
        <w:tc>
          <w:tcPr>
            <w:tcW w:w="1559" w:type="dxa"/>
          </w:tcPr>
          <w:p w14:paraId="6CAF233F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0,5 l/ha</w:t>
            </w:r>
          </w:p>
        </w:tc>
        <w:tc>
          <w:tcPr>
            <w:tcW w:w="567" w:type="dxa"/>
          </w:tcPr>
          <w:p w14:paraId="15E81D4D" w14:textId="77777777" w:rsidR="007470A6" w:rsidRPr="007B1B67" w:rsidRDefault="007470A6" w:rsidP="00147B4A">
            <w:pPr>
              <w:widowControl w:val="0"/>
              <w:spacing w:line="276" w:lineRule="auto"/>
              <w:jc w:val="center"/>
            </w:pPr>
            <w:r w:rsidRPr="007B1B67">
              <w:t>AT</w:t>
            </w:r>
          </w:p>
        </w:tc>
        <w:tc>
          <w:tcPr>
            <w:tcW w:w="1843" w:type="dxa"/>
          </w:tcPr>
          <w:p w14:paraId="04B8DEBB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 xml:space="preserve"> 1) od: 10 BBCH, do: 18 BBCH </w:t>
            </w:r>
          </w:p>
          <w:p w14:paraId="4345518C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2) od: 10 BBCH, do 14 BBCH</w:t>
            </w:r>
          </w:p>
        </w:tc>
        <w:tc>
          <w:tcPr>
            <w:tcW w:w="1417" w:type="dxa"/>
          </w:tcPr>
          <w:p w14:paraId="555648BE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5) pole</w:t>
            </w:r>
          </w:p>
        </w:tc>
      </w:tr>
    </w:tbl>
    <w:p w14:paraId="21C91AF6" w14:textId="77777777" w:rsidR="00C83838" w:rsidRDefault="00C83838" w:rsidP="00147B4A">
      <w:pPr>
        <w:widowControl w:val="0"/>
        <w:spacing w:line="276" w:lineRule="auto"/>
        <w:rPr>
          <w:lang w:eastAsia="en-GB"/>
        </w:rPr>
      </w:pPr>
    </w:p>
    <w:p w14:paraId="06772B25" w14:textId="470B9111" w:rsidR="007470A6" w:rsidRDefault="007470A6" w:rsidP="00147B4A">
      <w:pPr>
        <w:widowControl w:val="0"/>
        <w:spacing w:line="276" w:lineRule="auto"/>
        <w:rPr>
          <w:lang w:eastAsia="en-GB"/>
        </w:rPr>
      </w:pPr>
      <w:r w:rsidRPr="00BF7795">
        <w:rPr>
          <w:lang w:eastAsia="en-GB"/>
        </w:rPr>
        <w:t>AT – ochranná lhůta je dána odstupem mezi termínem aplikace a sklizní</w:t>
      </w:r>
    </w:p>
    <w:p w14:paraId="24BECF29" w14:textId="77777777" w:rsidR="007470A6" w:rsidRPr="00BF7795" w:rsidRDefault="007470A6" w:rsidP="00147B4A">
      <w:pPr>
        <w:widowControl w:val="0"/>
        <w:spacing w:line="276" w:lineRule="auto"/>
        <w:rPr>
          <w:lang w:eastAsia="en-GB"/>
        </w:rPr>
      </w:pPr>
    </w:p>
    <w:tbl>
      <w:tblPr>
        <w:tblStyle w:val="Mkatabulky"/>
        <w:tblW w:w="9214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2552"/>
        <w:gridCol w:w="1559"/>
        <w:gridCol w:w="1843"/>
        <w:gridCol w:w="3260"/>
      </w:tblGrid>
      <w:tr w:rsidR="007470A6" w:rsidRPr="00BF7795" w14:paraId="57107EFE" w14:textId="77777777" w:rsidTr="00C83838">
        <w:tc>
          <w:tcPr>
            <w:tcW w:w="2552" w:type="dxa"/>
          </w:tcPr>
          <w:p w14:paraId="471E0B85" w14:textId="77777777" w:rsidR="007470A6" w:rsidRPr="00BF7795" w:rsidRDefault="007470A6" w:rsidP="00147B4A">
            <w:pPr>
              <w:widowControl w:val="0"/>
              <w:spacing w:line="276" w:lineRule="auto"/>
            </w:pPr>
            <w:r w:rsidRPr="00BF7795">
              <w:t>Plodina, oblast použití</w:t>
            </w:r>
          </w:p>
        </w:tc>
        <w:tc>
          <w:tcPr>
            <w:tcW w:w="1559" w:type="dxa"/>
          </w:tcPr>
          <w:p w14:paraId="66ACCCEC" w14:textId="77777777" w:rsidR="007470A6" w:rsidRPr="00BF7795" w:rsidRDefault="007470A6" w:rsidP="00147B4A">
            <w:pPr>
              <w:widowControl w:val="0"/>
              <w:spacing w:line="276" w:lineRule="auto"/>
              <w:ind w:left="-102" w:right="-108" w:firstLine="68"/>
            </w:pPr>
            <w:r w:rsidRPr="00BF7795">
              <w:t>Dávka vody</w:t>
            </w:r>
          </w:p>
        </w:tc>
        <w:tc>
          <w:tcPr>
            <w:tcW w:w="1843" w:type="dxa"/>
          </w:tcPr>
          <w:p w14:paraId="0E3E7140" w14:textId="77777777" w:rsidR="007470A6" w:rsidRPr="00BF7795" w:rsidRDefault="007470A6" w:rsidP="00147B4A">
            <w:pPr>
              <w:widowControl w:val="0"/>
              <w:spacing w:line="276" w:lineRule="auto"/>
              <w:ind w:hanging="34"/>
            </w:pPr>
            <w:r w:rsidRPr="00BF7795">
              <w:t>Způsob aplikace</w:t>
            </w:r>
          </w:p>
        </w:tc>
        <w:tc>
          <w:tcPr>
            <w:tcW w:w="3260" w:type="dxa"/>
          </w:tcPr>
          <w:p w14:paraId="0C8B4CDD" w14:textId="34778D39" w:rsidR="007470A6" w:rsidRPr="00BF7795" w:rsidRDefault="007470A6" w:rsidP="00147B4A">
            <w:pPr>
              <w:widowControl w:val="0"/>
              <w:spacing w:line="276" w:lineRule="auto"/>
              <w:ind w:hanging="34"/>
            </w:pPr>
            <w:r w:rsidRPr="00BF7795">
              <w:t>Max. počet aplikací v plodině</w:t>
            </w:r>
          </w:p>
        </w:tc>
      </w:tr>
      <w:tr w:rsidR="007470A6" w:rsidRPr="00BF7795" w14:paraId="3196E317" w14:textId="77777777" w:rsidTr="00C83838">
        <w:tc>
          <w:tcPr>
            <w:tcW w:w="2552" w:type="dxa"/>
          </w:tcPr>
          <w:p w14:paraId="2EE4C5C5" w14:textId="77777777" w:rsidR="007470A6" w:rsidRPr="00BF7795" w:rsidRDefault="007470A6" w:rsidP="00147B4A">
            <w:pPr>
              <w:widowControl w:val="0"/>
              <w:spacing w:line="276" w:lineRule="auto"/>
              <w:ind w:right="-110"/>
              <w:rPr>
                <w:lang w:val="de-DE"/>
              </w:rPr>
            </w:pPr>
            <w:r w:rsidRPr="00BF7795">
              <w:t>řepka olejka ozimá</w:t>
            </w:r>
          </w:p>
        </w:tc>
        <w:tc>
          <w:tcPr>
            <w:tcW w:w="1559" w:type="dxa"/>
          </w:tcPr>
          <w:p w14:paraId="1983D4D6" w14:textId="77777777" w:rsidR="007470A6" w:rsidRPr="00BF7795" w:rsidRDefault="007470A6" w:rsidP="00147B4A">
            <w:pPr>
              <w:widowControl w:val="0"/>
              <w:spacing w:line="276" w:lineRule="auto"/>
              <w:ind w:left="-102" w:right="-108" w:firstLine="68"/>
              <w:rPr>
                <w:lang w:val="de-DE"/>
              </w:rPr>
            </w:pPr>
            <w:r w:rsidRPr="00BF7795">
              <w:rPr>
                <w:lang w:val="de-DE"/>
              </w:rPr>
              <w:t xml:space="preserve"> 200-400 l/ha</w:t>
            </w:r>
          </w:p>
        </w:tc>
        <w:tc>
          <w:tcPr>
            <w:tcW w:w="1843" w:type="dxa"/>
          </w:tcPr>
          <w:p w14:paraId="7188C70B" w14:textId="77777777" w:rsidR="007470A6" w:rsidRPr="00BF7795" w:rsidRDefault="007470A6" w:rsidP="00147B4A">
            <w:pPr>
              <w:widowControl w:val="0"/>
              <w:spacing w:line="276" w:lineRule="auto"/>
              <w:ind w:hanging="34"/>
              <w:rPr>
                <w:lang w:val="de-DE"/>
              </w:rPr>
            </w:pPr>
            <w:r w:rsidRPr="00BF7795">
              <w:rPr>
                <w:lang w:val="de-DE"/>
              </w:rPr>
              <w:t>postřik</w:t>
            </w:r>
          </w:p>
        </w:tc>
        <w:tc>
          <w:tcPr>
            <w:tcW w:w="3260" w:type="dxa"/>
          </w:tcPr>
          <w:p w14:paraId="2748DEC5" w14:textId="77777777" w:rsidR="007470A6" w:rsidRPr="00BF7795" w:rsidRDefault="007470A6" w:rsidP="00147B4A">
            <w:pPr>
              <w:widowControl w:val="0"/>
              <w:spacing w:line="276" w:lineRule="auto"/>
              <w:ind w:hanging="34"/>
              <w:rPr>
                <w:lang w:val="de-DE"/>
              </w:rPr>
            </w:pPr>
            <w:r w:rsidRPr="00BF7795">
              <w:rPr>
                <w:lang w:val="de-DE"/>
              </w:rPr>
              <w:t xml:space="preserve">1 x na </w:t>
            </w:r>
            <w:proofErr w:type="spellStart"/>
            <w:r w:rsidRPr="00BF7795">
              <w:rPr>
                <w:lang w:val="de-DE"/>
              </w:rPr>
              <w:t>podzim</w:t>
            </w:r>
            <w:proofErr w:type="spellEnd"/>
          </w:p>
        </w:tc>
      </w:tr>
    </w:tbl>
    <w:p w14:paraId="0492B3B0" w14:textId="77777777" w:rsidR="007470A6" w:rsidRPr="00C83838" w:rsidRDefault="007470A6" w:rsidP="00147B4A">
      <w:pPr>
        <w:widowControl w:val="0"/>
        <w:spacing w:line="276" w:lineRule="auto"/>
        <w:jc w:val="both"/>
        <w:rPr>
          <w:bCs/>
          <w:szCs w:val="20"/>
          <w:lang w:eastAsia="en-GB"/>
        </w:rPr>
      </w:pPr>
    </w:p>
    <w:p w14:paraId="0B04219C" w14:textId="77777777" w:rsidR="007470A6" w:rsidRPr="00BF7795" w:rsidRDefault="007470A6" w:rsidP="00147B4A">
      <w:pPr>
        <w:widowControl w:val="0"/>
        <w:spacing w:line="276" w:lineRule="auto"/>
        <w:jc w:val="both"/>
        <w:rPr>
          <w:b/>
          <w:bCs/>
          <w:u w:val="single"/>
        </w:rPr>
      </w:pPr>
      <w:r w:rsidRPr="00BF7795">
        <w:rPr>
          <w:b/>
          <w:bCs/>
          <w:u w:val="single"/>
        </w:rPr>
        <w:t>Spektrum plevelů</w:t>
      </w:r>
    </w:p>
    <w:p w14:paraId="388A19C4" w14:textId="77777777" w:rsidR="007470A6" w:rsidRPr="002724DF" w:rsidRDefault="007470A6" w:rsidP="00147B4A">
      <w:pPr>
        <w:widowControl w:val="0"/>
        <w:spacing w:line="276" w:lineRule="auto"/>
        <w:jc w:val="both"/>
        <w:rPr>
          <w:b/>
          <w:bCs/>
        </w:rPr>
      </w:pPr>
      <w:proofErr w:type="spellStart"/>
      <w:r w:rsidRPr="002724DF">
        <w:rPr>
          <w:b/>
          <w:bCs/>
        </w:rPr>
        <w:t>Preemergentní</w:t>
      </w:r>
      <w:proofErr w:type="spellEnd"/>
      <w:r w:rsidRPr="002724DF">
        <w:rPr>
          <w:b/>
          <w:bCs/>
        </w:rPr>
        <w:t xml:space="preserve"> aplikace:</w:t>
      </w:r>
    </w:p>
    <w:p w14:paraId="250B419B" w14:textId="77777777" w:rsidR="007470A6" w:rsidRPr="002724DF" w:rsidRDefault="007470A6" w:rsidP="00147B4A">
      <w:pPr>
        <w:widowControl w:val="0"/>
        <w:spacing w:line="276" w:lineRule="auto"/>
        <w:jc w:val="both"/>
      </w:pPr>
      <w:r w:rsidRPr="00693359">
        <w:rPr>
          <w:u w:val="single"/>
        </w:rPr>
        <w:t>Plevele citlivé</w:t>
      </w:r>
      <w:r>
        <w:t>:</w:t>
      </w:r>
      <w:r w:rsidRPr="002724DF">
        <w:t xml:space="preserve"> chrpa modrá, svízel přítula, heřmánek pravý, </w:t>
      </w:r>
      <w:proofErr w:type="spellStart"/>
      <w:r w:rsidRPr="002724DF">
        <w:t>heřmánkovec</w:t>
      </w:r>
      <w:proofErr w:type="spellEnd"/>
      <w:r w:rsidRPr="002724DF">
        <w:t xml:space="preserve"> nevonný, mák vlčí</w:t>
      </w:r>
    </w:p>
    <w:p w14:paraId="3BE0A323" w14:textId="77777777" w:rsidR="007470A6" w:rsidRPr="002724DF" w:rsidRDefault="007470A6" w:rsidP="00147B4A">
      <w:pPr>
        <w:widowControl w:val="0"/>
        <w:spacing w:line="276" w:lineRule="auto"/>
        <w:jc w:val="both"/>
      </w:pPr>
      <w:r w:rsidRPr="00693359">
        <w:rPr>
          <w:u w:val="single"/>
        </w:rPr>
        <w:t>Plevele méně citlivé</w:t>
      </w:r>
      <w:r>
        <w:rPr>
          <w:u w:val="single"/>
        </w:rPr>
        <w:t>:</w:t>
      </w:r>
      <w:r w:rsidRPr="002724DF">
        <w:t xml:space="preserve"> merlík bílý, zemědým lékařský, hluchavka nachová, violka rolní</w:t>
      </w:r>
    </w:p>
    <w:p w14:paraId="33DF48A9" w14:textId="77777777" w:rsidR="007470A6" w:rsidRPr="002724DF" w:rsidRDefault="007470A6" w:rsidP="00147B4A">
      <w:pPr>
        <w:widowControl w:val="0"/>
        <w:spacing w:line="276" w:lineRule="auto"/>
        <w:jc w:val="both"/>
      </w:pPr>
    </w:p>
    <w:p w14:paraId="17F35829" w14:textId="77777777" w:rsidR="007470A6" w:rsidRPr="002724DF" w:rsidRDefault="007470A6" w:rsidP="00147B4A">
      <w:pPr>
        <w:widowControl w:val="0"/>
        <w:spacing w:line="276" w:lineRule="auto"/>
        <w:jc w:val="both"/>
        <w:rPr>
          <w:b/>
          <w:bCs/>
        </w:rPr>
      </w:pPr>
      <w:proofErr w:type="spellStart"/>
      <w:r w:rsidRPr="002724DF">
        <w:rPr>
          <w:b/>
          <w:bCs/>
        </w:rPr>
        <w:t>Postemergentní</w:t>
      </w:r>
      <w:proofErr w:type="spellEnd"/>
      <w:r w:rsidRPr="002724DF">
        <w:rPr>
          <w:b/>
          <w:bCs/>
        </w:rPr>
        <w:t xml:space="preserve"> aplikace:</w:t>
      </w:r>
    </w:p>
    <w:p w14:paraId="6D89CB6C" w14:textId="77777777" w:rsidR="007470A6" w:rsidRPr="002724DF" w:rsidRDefault="007470A6" w:rsidP="00147B4A">
      <w:pPr>
        <w:widowControl w:val="0"/>
        <w:spacing w:line="276" w:lineRule="auto"/>
        <w:jc w:val="both"/>
      </w:pPr>
      <w:r w:rsidRPr="00693359">
        <w:rPr>
          <w:u w:val="single"/>
        </w:rPr>
        <w:t>Plevele citlivé</w:t>
      </w:r>
      <w:r>
        <w:t>:</w:t>
      </w:r>
      <w:r w:rsidRPr="002724DF">
        <w:t xml:space="preserve"> chrpa modrá, svízel přítula, hluchavka nachová, mák vlčí</w:t>
      </w:r>
    </w:p>
    <w:p w14:paraId="5A4DE6B8" w14:textId="77777777" w:rsidR="007470A6" w:rsidRPr="002724DF" w:rsidRDefault="007470A6" w:rsidP="00147B4A">
      <w:pPr>
        <w:widowControl w:val="0"/>
        <w:spacing w:line="276" w:lineRule="auto"/>
        <w:jc w:val="both"/>
      </w:pPr>
      <w:r w:rsidRPr="00693359">
        <w:rPr>
          <w:u w:val="single"/>
        </w:rPr>
        <w:lastRenderedPageBreak/>
        <w:t>Plevele méně citlivé</w:t>
      </w:r>
      <w:r>
        <w:t>:</w:t>
      </w:r>
      <w:r w:rsidRPr="002724DF">
        <w:t xml:space="preserve"> merlík bílý, heřmánek pravý, </w:t>
      </w:r>
      <w:proofErr w:type="spellStart"/>
      <w:r w:rsidRPr="002724DF">
        <w:t>heřmánkovec</w:t>
      </w:r>
      <w:proofErr w:type="spellEnd"/>
      <w:r w:rsidRPr="002724DF">
        <w:t xml:space="preserve"> přímořský, bažanka roční, pomněnka rolní, hulevník lékařský, violka rolní</w:t>
      </w:r>
    </w:p>
    <w:p w14:paraId="7998FDAD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</w:p>
    <w:p w14:paraId="7D48D812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 xml:space="preserve">Předpokladem účinnosti přípravku je dostatečná půdní vlhkost. Na půdách s vyšší sorpční schopností a na půdách s vysokou náchylností na vysychání povrchových vrstev nelze vyloučit snížení účinnosti. </w:t>
      </w:r>
    </w:p>
    <w:p w14:paraId="6E961F0D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 xml:space="preserve">Herbicidní film vzniklý po správné aplikaci přípravku nesmí být porušen zpracováním půdy anebo prudkými srážkami bezprostředně po postřiku. </w:t>
      </w:r>
    </w:p>
    <w:p w14:paraId="103220F3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>Pokud po aplikaci přípravku následují srážky, nelze vyloučit, zejména na lehkých půdách, splavení přípravku do kořenové zóny rostlin a následné poškození ošetřovaného porostu.</w:t>
      </w:r>
    </w:p>
    <w:p w14:paraId="6E26BB0E" w14:textId="77777777" w:rsidR="007470A6" w:rsidRDefault="007470A6" w:rsidP="00147B4A">
      <w:pPr>
        <w:widowControl w:val="0"/>
        <w:spacing w:line="276" w:lineRule="auto"/>
        <w:jc w:val="both"/>
        <w:rPr>
          <w:bCs/>
        </w:rPr>
      </w:pPr>
    </w:p>
    <w:p w14:paraId="5EE2EB70" w14:textId="77777777" w:rsidR="007470A6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>Na písčitých půdách, obzvláště s obsahem humusu pod 1 %, nelze vyloučit poškození ošetřovaného porostu přípravkem.</w:t>
      </w:r>
    </w:p>
    <w:p w14:paraId="426F227F" w14:textId="77777777" w:rsidR="007470A6" w:rsidRDefault="007470A6" w:rsidP="00147B4A">
      <w:pPr>
        <w:widowControl w:val="0"/>
        <w:spacing w:line="276" w:lineRule="auto"/>
        <w:jc w:val="both"/>
        <w:rPr>
          <w:bCs/>
        </w:rPr>
      </w:pPr>
    </w:p>
    <w:p w14:paraId="3C8B30D0" w14:textId="77777777" w:rsidR="007470A6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>Nelze vyloučit projevy fytotoxicity. Citlivost odrůd konzultujte s držitelem povolení.</w:t>
      </w:r>
    </w:p>
    <w:p w14:paraId="42DC6AC3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</w:p>
    <w:p w14:paraId="1CF89475" w14:textId="77777777" w:rsidR="007470A6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  <w:u w:val="single"/>
        </w:rPr>
        <w:t>Následné plodiny:</w:t>
      </w:r>
      <w:r w:rsidRPr="002724DF">
        <w:rPr>
          <w:bCs/>
        </w:rPr>
        <w:t xml:space="preserve"> Lze pěstovat cukrovku, brambor, slunečnici, pšenici ozimou, ječmen jarní, žito a kukuřici. Před jejich pěstováním proveďte orbu.</w:t>
      </w:r>
    </w:p>
    <w:p w14:paraId="07640946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</w:p>
    <w:p w14:paraId="23C481D2" w14:textId="77777777" w:rsidR="007470A6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  <w:u w:val="single"/>
        </w:rPr>
        <w:t>Náhradní plodiny:</w:t>
      </w:r>
      <w:r w:rsidRPr="002724DF">
        <w:rPr>
          <w:bCs/>
        </w:rPr>
        <w:t xml:space="preserve"> Pěstování náhradních plodin konzultujte s držitelem povolení.</w:t>
      </w:r>
    </w:p>
    <w:p w14:paraId="44B52264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</w:p>
    <w:p w14:paraId="73F52CA5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>Po ošetření plodiny přípravkem mohou zůstávat po sklizni v půdě a rostlinných zbytcích rezidua přípravku. K urychlení odbourávání těchto reziduí je třeba rostlinné zbytky rozřezat a co nejdříve po sklizni zapravit.</w:t>
      </w:r>
    </w:p>
    <w:p w14:paraId="1FBE9960" w14:textId="77777777" w:rsidR="007470A6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 xml:space="preserve">Rezidua účinných látek v rostlinných zbytcích, které nejsou zcela rozloženy, mohou poškodit citlivé následné plodiny. </w:t>
      </w:r>
    </w:p>
    <w:p w14:paraId="6E0EACD9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</w:p>
    <w:p w14:paraId="4409EAC8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>Přípravek nesmí zasáhnout okolní porosty ani oseté pozemky nebo pozemky určené k setí.</w:t>
      </w:r>
    </w:p>
    <w:p w14:paraId="4B80CE80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 xml:space="preserve">Pozor na úlet postřikové kapaliny při provádění ošetření v blízkosti pěstovaných dvouděložných rostlin. Mimořádně citlivými jsou réva vinná a chmel. </w:t>
      </w:r>
    </w:p>
    <w:p w14:paraId="277EE828" w14:textId="77777777" w:rsidR="007470A6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 xml:space="preserve">V blízkosti citlivých plodin ošetřovat jen za vhodných podmínek (bezvětří, nižší teploty). </w:t>
      </w:r>
      <w:r>
        <w:rPr>
          <w:bCs/>
        </w:rPr>
        <w:br/>
      </w:r>
      <w:r w:rsidRPr="002724DF">
        <w:rPr>
          <w:bCs/>
        </w:rPr>
        <w:t>Za vysokých teplot mohou být citlivé plodiny poškozeny.</w:t>
      </w:r>
    </w:p>
    <w:p w14:paraId="4A9D1056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</w:p>
    <w:p w14:paraId="068889DD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  <w:u w:val="single"/>
        </w:rPr>
      </w:pPr>
      <w:r w:rsidRPr="002724DF">
        <w:rPr>
          <w:bCs/>
          <w:u w:val="single"/>
        </w:rPr>
        <w:t xml:space="preserve">Čištění aplikačního zařízení: </w:t>
      </w:r>
    </w:p>
    <w:p w14:paraId="3F1D95DD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>Ihned po skončení postřiku úplně vyprázdněte postřikovač a vypláchněte nádrž, ramena a trysky třikrát čistou vodou</w:t>
      </w:r>
      <w:r>
        <w:rPr>
          <w:bCs/>
        </w:rPr>
        <w:t>.</w:t>
      </w:r>
      <w:r w:rsidRPr="002724DF">
        <w:rPr>
          <w:bCs/>
        </w:rPr>
        <w:t xml:space="preserve"> Po každém kroku se ujistěte, že byla odstraněna veškerá kapalina z nádrže postřikovače, čerpadla a hadic. Trysky a sítka musejí být čištěny odděleně.</w:t>
      </w:r>
    </w:p>
    <w:p w14:paraId="6D0B0A10" w14:textId="77777777" w:rsidR="007470A6" w:rsidRPr="002724DF" w:rsidRDefault="007470A6" w:rsidP="00147B4A">
      <w:pPr>
        <w:widowControl w:val="0"/>
        <w:spacing w:line="276" w:lineRule="auto"/>
        <w:jc w:val="both"/>
        <w:rPr>
          <w:bCs/>
        </w:rPr>
      </w:pPr>
      <w:r w:rsidRPr="002724DF">
        <w:rPr>
          <w:bCs/>
        </w:rPr>
        <w:t>Nedostatečné vypláchnutí aplikačního zařízení může způsobit poškození následně ošetřovaných rostlin.</w:t>
      </w:r>
    </w:p>
    <w:p w14:paraId="5B8DEC4A" w14:textId="69719201" w:rsidR="007470A6" w:rsidRPr="00864112" w:rsidRDefault="007470A6" w:rsidP="00147B4A">
      <w:pPr>
        <w:widowControl w:val="0"/>
        <w:spacing w:line="276" w:lineRule="auto"/>
        <w:jc w:val="both"/>
        <w:rPr>
          <w:bCs/>
        </w:rPr>
      </w:pPr>
    </w:p>
    <w:p w14:paraId="1A0A1A71" w14:textId="77777777" w:rsidR="00540DA2" w:rsidRDefault="00540DA2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9997440" w14:textId="77777777" w:rsidR="006C7CE7" w:rsidRDefault="006C7CE7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7271E8A1" w14:textId="77777777" w:rsidR="00C83838" w:rsidRDefault="00C83838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737B353" w14:textId="77777777" w:rsidR="00C83838" w:rsidRDefault="00C83838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0BFF8B4" w14:textId="77777777" w:rsidR="006C7CE7" w:rsidRDefault="006C7CE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6C7CE7">
        <w:rPr>
          <w:b/>
          <w:sz w:val="28"/>
          <w:szCs w:val="28"/>
        </w:rPr>
        <w:lastRenderedPageBreak/>
        <w:t>Telaron</w:t>
      </w:r>
      <w:proofErr w:type="spellEnd"/>
      <w:r w:rsidRPr="006C7CE7">
        <w:rPr>
          <w:b/>
          <w:sz w:val="28"/>
          <w:szCs w:val="28"/>
        </w:rPr>
        <w:t xml:space="preserve"> Supra</w:t>
      </w:r>
    </w:p>
    <w:p w14:paraId="6B250C49" w14:textId="77CF3392" w:rsidR="006C7CE7" w:rsidRPr="00200515" w:rsidRDefault="006C7CE7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držitel rozhodnutí o povolení: </w:t>
      </w:r>
      <w:r w:rsidR="005F68FE" w:rsidRPr="005F68FE">
        <w:t xml:space="preserve">UPL </w:t>
      </w:r>
      <w:proofErr w:type="spellStart"/>
      <w:r w:rsidR="005F68FE" w:rsidRPr="005F68FE">
        <w:t>Holdings</w:t>
      </w:r>
      <w:proofErr w:type="spellEnd"/>
      <w:r w:rsidR="005F68FE" w:rsidRPr="005F68FE">
        <w:t xml:space="preserve"> </w:t>
      </w:r>
      <w:proofErr w:type="spellStart"/>
      <w:r w:rsidR="005F68FE" w:rsidRPr="005F68FE">
        <w:t>Coöperatief</w:t>
      </w:r>
      <w:proofErr w:type="spellEnd"/>
      <w:r w:rsidR="005F68FE" w:rsidRPr="005F68FE">
        <w:t xml:space="preserve"> U.A.</w:t>
      </w:r>
      <w:r w:rsidR="005F68FE">
        <w:t xml:space="preserve">, </w:t>
      </w:r>
      <w:r w:rsidR="005F68FE" w:rsidRPr="005F68FE">
        <w:t xml:space="preserve">Claudius </w:t>
      </w:r>
      <w:proofErr w:type="spellStart"/>
      <w:r w:rsidR="005F68FE" w:rsidRPr="005F68FE">
        <w:t>Prinsenlaan</w:t>
      </w:r>
      <w:proofErr w:type="spellEnd"/>
      <w:r w:rsidR="005F68FE" w:rsidRPr="005F68FE">
        <w:t xml:space="preserve"> 144 A, Blok A, 4818 CP Breda, Nizozemí</w:t>
      </w:r>
    </w:p>
    <w:p w14:paraId="289CA518" w14:textId="77777777" w:rsidR="006C7CE7" w:rsidRDefault="006C7CE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200515">
        <w:t>evidenční číslo:</w:t>
      </w:r>
      <w:r w:rsidRPr="00200515">
        <w:rPr>
          <w:iCs/>
        </w:rPr>
        <w:t xml:space="preserve"> </w:t>
      </w:r>
      <w:r w:rsidRPr="006C7CE7">
        <w:rPr>
          <w:iCs/>
        </w:rPr>
        <w:t>6259-0</w:t>
      </w:r>
    </w:p>
    <w:p w14:paraId="0D800683" w14:textId="77777777" w:rsidR="006C7CE7" w:rsidRDefault="006C7CE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snapToGrid w:val="0"/>
        </w:rPr>
      </w:pPr>
      <w:r w:rsidRPr="00200515">
        <w:t xml:space="preserve">účinná látka: </w:t>
      </w:r>
      <w:proofErr w:type="spellStart"/>
      <w:r w:rsidRPr="003639CB">
        <w:rPr>
          <w:snapToGrid w:val="0"/>
        </w:rPr>
        <w:t>prothiokonazol</w:t>
      </w:r>
      <w:proofErr w:type="spellEnd"/>
      <w:r w:rsidRPr="003639CB">
        <w:rPr>
          <w:bCs/>
          <w:snapToGrid w:val="0"/>
        </w:rPr>
        <w:t xml:space="preserve"> 50 g/l</w:t>
      </w:r>
    </w:p>
    <w:p w14:paraId="08FA6668" w14:textId="7A0ABA17" w:rsidR="006C7CE7" w:rsidRPr="003639CB" w:rsidRDefault="006C7CE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snapToGrid w:val="0"/>
        </w:rPr>
      </w:pPr>
      <w:r>
        <w:rPr>
          <w:bCs/>
          <w:snapToGrid w:val="0"/>
        </w:rPr>
        <w:t xml:space="preserve">                      </w:t>
      </w:r>
      <w:r w:rsidRPr="003639CB">
        <w:rPr>
          <w:bCs/>
          <w:snapToGrid w:val="0"/>
        </w:rPr>
        <w:t>síra 625 g/l</w:t>
      </w:r>
    </w:p>
    <w:p w14:paraId="6AD39525" w14:textId="7127DA9C" w:rsidR="006C7CE7" w:rsidRDefault="006C7CE7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200515">
        <w:t xml:space="preserve">platnost povolení končí dne: </w:t>
      </w:r>
      <w:r w:rsidRPr="006C7CE7">
        <w:t>31.7.2027</w:t>
      </w:r>
    </w:p>
    <w:p w14:paraId="3CE53408" w14:textId="77777777" w:rsidR="005F68FE" w:rsidRDefault="005F68FE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EF6AA57" w14:textId="77777777" w:rsidR="005F68FE" w:rsidRPr="003639CB" w:rsidRDefault="005F68FE" w:rsidP="00147B4A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b/>
          <w:i/>
          <w:iCs/>
          <w:snapToGrid w:val="0"/>
        </w:rPr>
      </w:pPr>
      <w:r w:rsidRPr="003639CB">
        <w:rPr>
          <w:i/>
          <w:iCs/>
          <w:snapToGrid w:val="0"/>
        </w:rPr>
        <w:t>Rozsah povoleného použití:</w:t>
      </w:r>
    </w:p>
    <w:tbl>
      <w:tblPr>
        <w:tblW w:w="9214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559"/>
        <w:gridCol w:w="1418"/>
        <w:gridCol w:w="567"/>
        <w:gridCol w:w="1843"/>
        <w:gridCol w:w="1842"/>
      </w:tblGrid>
      <w:tr w:rsidR="005F68FE" w:rsidRPr="003639CB" w14:paraId="093B0EBB" w14:textId="77777777" w:rsidTr="00C83838">
        <w:tc>
          <w:tcPr>
            <w:tcW w:w="1985" w:type="dxa"/>
          </w:tcPr>
          <w:p w14:paraId="37F1AEBD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1) Plodina, oblast použití</w:t>
            </w:r>
          </w:p>
        </w:tc>
        <w:tc>
          <w:tcPr>
            <w:tcW w:w="1559" w:type="dxa"/>
          </w:tcPr>
          <w:p w14:paraId="4DC9480D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70"/>
            </w:pPr>
            <w:r w:rsidRPr="003639CB">
              <w:t>2) Škodlivý organismus, jiný účel použití</w:t>
            </w:r>
          </w:p>
        </w:tc>
        <w:tc>
          <w:tcPr>
            <w:tcW w:w="1418" w:type="dxa"/>
          </w:tcPr>
          <w:p w14:paraId="3DDDE7D3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 w:right="-66"/>
            </w:pPr>
            <w:r w:rsidRPr="003639CB">
              <w:t>Dávkování, mísitelnost</w:t>
            </w:r>
          </w:p>
        </w:tc>
        <w:tc>
          <w:tcPr>
            <w:tcW w:w="567" w:type="dxa"/>
          </w:tcPr>
          <w:p w14:paraId="05135FF9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3639CB">
              <w:t>OL</w:t>
            </w:r>
          </w:p>
        </w:tc>
        <w:tc>
          <w:tcPr>
            <w:tcW w:w="1843" w:type="dxa"/>
          </w:tcPr>
          <w:p w14:paraId="53559086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Poznámka</w:t>
            </w:r>
          </w:p>
          <w:p w14:paraId="14963FF2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1) k plodině</w:t>
            </w:r>
          </w:p>
          <w:p w14:paraId="631FE387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2) k ŠO</w:t>
            </w:r>
          </w:p>
          <w:p w14:paraId="5968B039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3) k OL</w:t>
            </w:r>
          </w:p>
        </w:tc>
        <w:tc>
          <w:tcPr>
            <w:tcW w:w="1842" w:type="dxa"/>
          </w:tcPr>
          <w:p w14:paraId="203D500D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4) Pozn. k dávkování</w:t>
            </w:r>
          </w:p>
          <w:p w14:paraId="6B34D84A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5) Umístění</w:t>
            </w:r>
          </w:p>
          <w:p w14:paraId="5AEE763E" w14:textId="5DA29B75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6) Určení sklizně</w:t>
            </w:r>
          </w:p>
        </w:tc>
      </w:tr>
      <w:tr w:rsidR="005F68FE" w:rsidRPr="003639CB" w14:paraId="4F65E7FE" w14:textId="77777777" w:rsidTr="00C83838">
        <w:tc>
          <w:tcPr>
            <w:tcW w:w="1985" w:type="dxa"/>
          </w:tcPr>
          <w:p w14:paraId="4DAD50DA" w14:textId="53ED1D5F" w:rsidR="005F68FE" w:rsidRPr="003639CB" w:rsidRDefault="005F68FE" w:rsidP="007C4E12">
            <w:pPr>
              <w:widowControl w:val="0"/>
              <w:spacing w:line="276" w:lineRule="auto"/>
              <w:ind w:right="119"/>
            </w:pPr>
            <w:r w:rsidRPr="003639CB">
              <w:t xml:space="preserve">pšenice ozimá, </w:t>
            </w:r>
            <w:proofErr w:type="spellStart"/>
            <w:r w:rsidRPr="003639CB">
              <w:t>tritikale</w:t>
            </w:r>
            <w:proofErr w:type="spellEnd"/>
            <w:r w:rsidRPr="003639CB">
              <w:t xml:space="preserve"> ozimé</w:t>
            </w:r>
          </w:p>
        </w:tc>
        <w:tc>
          <w:tcPr>
            <w:tcW w:w="1559" w:type="dxa"/>
          </w:tcPr>
          <w:p w14:paraId="0D03A0E0" w14:textId="77777777" w:rsidR="005F68FE" w:rsidRPr="003639CB" w:rsidRDefault="005F68FE" w:rsidP="00147B4A">
            <w:pPr>
              <w:widowControl w:val="0"/>
              <w:spacing w:line="276" w:lineRule="auto"/>
            </w:pPr>
            <w:proofErr w:type="spellStart"/>
            <w:r w:rsidRPr="003639CB">
              <w:t>braničnatka</w:t>
            </w:r>
            <w:proofErr w:type="spellEnd"/>
            <w:r w:rsidRPr="003639CB">
              <w:t xml:space="preserve"> pšeničná,</w:t>
            </w:r>
          </w:p>
          <w:p w14:paraId="5F3F7782" w14:textId="77777777" w:rsidR="005F68FE" w:rsidRPr="003639CB" w:rsidRDefault="005F68FE" w:rsidP="00147B4A">
            <w:pPr>
              <w:widowControl w:val="0"/>
              <w:spacing w:line="276" w:lineRule="auto"/>
              <w:ind w:left="25"/>
            </w:pPr>
            <w:r w:rsidRPr="003639CB">
              <w:t xml:space="preserve">rez plevová, </w:t>
            </w:r>
          </w:p>
          <w:p w14:paraId="20D890AB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68"/>
            </w:pPr>
            <w:r w:rsidRPr="003639CB">
              <w:t>rez pšeničná</w:t>
            </w:r>
          </w:p>
        </w:tc>
        <w:tc>
          <w:tcPr>
            <w:tcW w:w="1418" w:type="dxa"/>
          </w:tcPr>
          <w:p w14:paraId="2F32ACD0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4 l/ha</w:t>
            </w:r>
          </w:p>
        </w:tc>
        <w:tc>
          <w:tcPr>
            <w:tcW w:w="567" w:type="dxa"/>
          </w:tcPr>
          <w:p w14:paraId="461C8659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3639CB">
              <w:t>35</w:t>
            </w:r>
          </w:p>
        </w:tc>
        <w:tc>
          <w:tcPr>
            <w:tcW w:w="1843" w:type="dxa"/>
          </w:tcPr>
          <w:p w14:paraId="4F5AD58E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 xml:space="preserve">1) od 30 BBCH, do 69 BBCH </w:t>
            </w:r>
          </w:p>
        </w:tc>
        <w:tc>
          <w:tcPr>
            <w:tcW w:w="1842" w:type="dxa"/>
          </w:tcPr>
          <w:p w14:paraId="6ABF7E87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5) pole</w:t>
            </w:r>
          </w:p>
        </w:tc>
      </w:tr>
      <w:tr w:rsidR="005F68FE" w:rsidRPr="003639CB" w14:paraId="41E0256F" w14:textId="77777777" w:rsidTr="00C83838">
        <w:tc>
          <w:tcPr>
            <w:tcW w:w="1985" w:type="dxa"/>
          </w:tcPr>
          <w:p w14:paraId="1381EB25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3639CB">
              <w:t>žito ozimé</w:t>
            </w:r>
          </w:p>
        </w:tc>
        <w:tc>
          <w:tcPr>
            <w:tcW w:w="1559" w:type="dxa"/>
          </w:tcPr>
          <w:p w14:paraId="7A26A52F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</w:pPr>
            <w:r w:rsidRPr="003639CB">
              <w:t>rez žitná</w:t>
            </w:r>
          </w:p>
        </w:tc>
        <w:tc>
          <w:tcPr>
            <w:tcW w:w="1418" w:type="dxa"/>
          </w:tcPr>
          <w:p w14:paraId="379BE580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66"/>
            </w:pPr>
            <w:r w:rsidRPr="003639CB">
              <w:t>4 l/ha</w:t>
            </w:r>
          </w:p>
        </w:tc>
        <w:tc>
          <w:tcPr>
            <w:tcW w:w="567" w:type="dxa"/>
          </w:tcPr>
          <w:p w14:paraId="72C028DA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3639CB">
              <w:t>35</w:t>
            </w:r>
          </w:p>
        </w:tc>
        <w:tc>
          <w:tcPr>
            <w:tcW w:w="1843" w:type="dxa"/>
          </w:tcPr>
          <w:p w14:paraId="50EC2CBA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 xml:space="preserve">1) od 30 BBCH, do 69 BBCH </w:t>
            </w:r>
          </w:p>
        </w:tc>
        <w:tc>
          <w:tcPr>
            <w:tcW w:w="1842" w:type="dxa"/>
          </w:tcPr>
          <w:p w14:paraId="0F7CCD64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69"/>
            </w:pPr>
            <w:r w:rsidRPr="003639CB">
              <w:t>5) pole</w:t>
            </w:r>
          </w:p>
        </w:tc>
      </w:tr>
    </w:tbl>
    <w:p w14:paraId="2F7F3AFC" w14:textId="77777777" w:rsidR="00C83838" w:rsidRDefault="00C83838" w:rsidP="00C83838">
      <w:pPr>
        <w:widowControl w:val="0"/>
        <w:spacing w:line="276" w:lineRule="auto"/>
        <w:jc w:val="both"/>
        <w:rPr>
          <w:iCs/>
        </w:rPr>
      </w:pPr>
      <w:bookmarkStart w:id="4" w:name="_Hlk128137022"/>
    </w:p>
    <w:p w14:paraId="4F08DE54" w14:textId="4232BCBB" w:rsidR="005F68FE" w:rsidRDefault="005F68FE" w:rsidP="00C83838">
      <w:pPr>
        <w:widowControl w:val="0"/>
        <w:spacing w:line="276" w:lineRule="auto"/>
        <w:jc w:val="both"/>
        <w:rPr>
          <w:iCs/>
        </w:rPr>
      </w:pPr>
      <w:r w:rsidRPr="003639CB">
        <w:rPr>
          <w:iCs/>
        </w:rPr>
        <w:t>OL (ochranná lhůta) je dána počtem dnů, které je nutné dodržet mezi termínem poslední aplikace a sklizní.</w:t>
      </w:r>
    </w:p>
    <w:p w14:paraId="7C8F1123" w14:textId="77777777" w:rsidR="00C83838" w:rsidRPr="003639CB" w:rsidRDefault="00C83838" w:rsidP="00C83838">
      <w:pPr>
        <w:widowControl w:val="0"/>
        <w:spacing w:line="276" w:lineRule="auto"/>
        <w:jc w:val="both"/>
        <w:rPr>
          <w:iCs/>
        </w:rPr>
      </w:pPr>
    </w:p>
    <w:tbl>
      <w:tblPr>
        <w:tblW w:w="921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560"/>
        <w:gridCol w:w="1559"/>
        <w:gridCol w:w="2126"/>
        <w:gridCol w:w="1559"/>
      </w:tblGrid>
      <w:tr w:rsidR="005F68FE" w:rsidRPr="003639CB" w14:paraId="7DB6868B" w14:textId="77777777" w:rsidTr="007C4E12">
        <w:tc>
          <w:tcPr>
            <w:tcW w:w="2410" w:type="dxa"/>
            <w:shd w:val="clear" w:color="auto" w:fill="auto"/>
          </w:tcPr>
          <w:bookmarkEnd w:id="4"/>
          <w:p w14:paraId="22460F8A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Plodina, oblast použití</w:t>
            </w:r>
          </w:p>
        </w:tc>
        <w:tc>
          <w:tcPr>
            <w:tcW w:w="1560" w:type="dxa"/>
            <w:shd w:val="clear" w:color="auto" w:fill="auto"/>
          </w:tcPr>
          <w:p w14:paraId="74CEDE7F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Dávka vody</w:t>
            </w:r>
          </w:p>
        </w:tc>
        <w:tc>
          <w:tcPr>
            <w:tcW w:w="1559" w:type="dxa"/>
            <w:shd w:val="clear" w:color="auto" w:fill="auto"/>
          </w:tcPr>
          <w:p w14:paraId="3F3AA546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Způsob aplikace</w:t>
            </w:r>
          </w:p>
        </w:tc>
        <w:tc>
          <w:tcPr>
            <w:tcW w:w="2126" w:type="dxa"/>
            <w:shd w:val="clear" w:color="auto" w:fill="auto"/>
          </w:tcPr>
          <w:p w14:paraId="47E34113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Max. počet aplikací v plodině</w:t>
            </w:r>
          </w:p>
        </w:tc>
        <w:tc>
          <w:tcPr>
            <w:tcW w:w="1559" w:type="dxa"/>
          </w:tcPr>
          <w:p w14:paraId="74445D27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t>Interval mezi aplikacemi</w:t>
            </w:r>
          </w:p>
        </w:tc>
      </w:tr>
      <w:tr w:rsidR="005F68FE" w:rsidRPr="003639CB" w14:paraId="10235D82" w14:textId="77777777" w:rsidTr="007C4E12">
        <w:tc>
          <w:tcPr>
            <w:tcW w:w="2410" w:type="dxa"/>
          </w:tcPr>
          <w:p w14:paraId="5E54798E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110"/>
            </w:pPr>
            <w:r w:rsidRPr="003639CB">
              <w:t xml:space="preserve">pšenice ozimá, </w:t>
            </w:r>
            <w:proofErr w:type="spellStart"/>
            <w:r w:rsidRPr="003639CB">
              <w:t>tritikale</w:t>
            </w:r>
            <w:proofErr w:type="spellEnd"/>
            <w:r w:rsidRPr="003639CB">
              <w:t xml:space="preserve"> ozimé, žito ozimé</w:t>
            </w:r>
          </w:p>
        </w:tc>
        <w:tc>
          <w:tcPr>
            <w:tcW w:w="1560" w:type="dxa"/>
          </w:tcPr>
          <w:p w14:paraId="69C82E8D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-112"/>
            </w:pPr>
            <w:r w:rsidRPr="003639CB">
              <w:rPr>
                <w:lang w:val="de-DE"/>
              </w:rPr>
              <w:t>100-400 l/ha</w:t>
            </w:r>
          </w:p>
        </w:tc>
        <w:tc>
          <w:tcPr>
            <w:tcW w:w="1559" w:type="dxa"/>
          </w:tcPr>
          <w:p w14:paraId="3FAEBBA0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rPr>
                <w:lang w:val="de-DE"/>
              </w:rPr>
              <w:t>postřik</w:t>
            </w:r>
          </w:p>
        </w:tc>
        <w:tc>
          <w:tcPr>
            <w:tcW w:w="2126" w:type="dxa"/>
          </w:tcPr>
          <w:p w14:paraId="2D60D240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rPr>
                <w:lang w:val="de-DE"/>
              </w:rPr>
              <w:t>2x</w:t>
            </w:r>
          </w:p>
        </w:tc>
        <w:tc>
          <w:tcPr>
            <w:tcW w:w="1559" w:type="dxa"/>
          </w:tcPr>
          <w:p w14:paraId="766EB504" w14:textId="77777777" w:rsidR="005F68FE" w:rsidRPr="003639CB" w:rsidRDefault="005F68FE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3639CB">
              <w:rPr>
                <w:lang w:val="de-DE"/>
              </w:rPr>
              <w:t xml:space="preserve">14 </w:t>
            </w:r>
            <w:proofErr w:type="spellStart"/>
            <w:r w:rsidRPr="003639CB">
              <w:rPr>
                <w:lang w:val="de-DE"/>
              </w:rPr>
              <w:t>dnů</w:t>
            </w:r>
            <w:proofErr w:type="spellEnd"/>
          </w:p>
        </w:tc>
      </w:tr>
    </w:tbl>
    <w:p w14:paraId="37C6EBDD" w14:textId="77777777" w:rsidR="005F68FE" w:rsidRDefault="005F68FE" w:rsidP="007C4E1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</w:p>
    <w:p w14:paraId="65535A7E" w14:textId="77777777" w:rsidR="005F68FE" w:rsidRPr="003639CB" w:rsidRDefault="005F68FE" w:rsidP="007C4E1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3639CB">
        <w:rPr>
          <w:rFonts w:cs="Arial"/>
        </w:rPr>
        <w:t>Neošetřujte při intenzivním slunečním svitu a vysokých teplotách.</w:t>
      </w:r>
    </w:p>
    <w:p w14:paraId="49C3927A" w14:textId="77777777" w:rsidR="005F68FE" w:rsidRPr="003639CB" w:rsidRDefault="005F68FE" w:rsidP="007C4E12">
      <w:pPr>
        <w:widowControl w:val="0"/>
        <w:spacing w:line="276" w:lineRule="auto"/>
        <w:jc w:val="both"/>
      </w:pPr>
    </w:p>
    <w:p w14:paraId="6ED73213" w14:textId="77777777" w:rsidR="005F68FE" w:rsidRPr="003639CB" w:rsidRDefault="005F68FE" w:rsidP="007C4E12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  <w:rPr>
          <w:bCs/>
        </w:rPr>
      </w:pPr>
      <w:r w:rsidRPr="003639CB">
        <w:rPr>
          <w:bCs/>
        </w:rPr>
        <w:t>Tabulka ochranných vzdáleností stanovených s ohledem na ochranu necílových organismů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1430"/>
        <w:gridCol w:w="1332"/>
        <w:gridCol w:w="1204"/>
        <w:gridCol w:w="1420"/>
      </w:tblGrid>
      <w:tr w:rsidR="005F68FE" w:rsidRPr="003639CB" w14:paraId="713BC04A" w14:textId="77777777" w:rsidTr="007C4E12">
        <w:trPr>
          <w:trHeight w:val="220"/>
        </w:trPr>
        <w:tc>
          <w:tcPr>
            <w:tcW w:w="3686" w:type="dxa"/>
            <w:vMerge w:val="restart"/>
            <w:shd w:val="clear" w:color="auto" w:fill="FFFFFF"/>
            <w:vAlign w:val="center"/>
          </w:tcPr>
          <w:p w14:paraId="50A90859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3639CB">
              <w:rPr>
                <w:bCs/>
              </w:rPr>
              <w:t>Plodina</w:t>
            </w:r>
          </w:p>
        </w:tc>
        <w:tc>
          <w:tcPr>
            <w:tcW w:w="5386" w:type="dxa"/>
            <w:gridSpan w:val="4"/>
            <w:vAlign w:val="center"/>
          </w:tcPr>
          <w:p w14:paraId="7FB22B80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639CB">
              <w:rPr>
                <w:bCs/>
              </w:rPr>
              <w:t>třída omezení úletu</w:t>
            </w:r>
          </w:p>
        </w:tc>
      </w:tr>
      <w:tr w:rsidR="005F68FE" w:rsidRPr="003639CB" w14:paraId="1771BA6B" w14:textId="77777777" w:rsidTr="007C4E12">
        <w:trPr>
          <w:trHeight w:val="220"/>
        </w:trPr>
        <w:tc>
          <w:tcPr>
            <w:tcW w:w="3686" w:type="dxa"/>
            <w:vMerge/>
            <w:shd w:val="clear" w:color="auto" w:fill="FFFFFF"/>
            <w:vAlign w:val="center"/>
          </w:tcPr>
          <w:p w14:paraId="1C4CBB37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rPr>
                <w:bCs/>
              </w:rPr>
            </w:pPr>
          </w:p>
        </w:tc>
        <w:tc>
          <w:tcPr>
            <w:tcW w:w="1430" w:type="dxa"/>
            <w:vAlign w:val="center"/>
          </w:tcPr>
          <w:p w14:paraId="46B6E8D9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3639CB">
              <w:rPr>
                <w:bCs/>
              </w:rPr>
              <w:t>bez redukce</w:t>
            </w:r>
          </w:p>
        </w:tc>
        <w:tc>
          <w:tcPr>
            <w:tcW w:w="1332" w:type="dxa"/>
            <w:vAlign w:val="center"/>
          </w:tcPr>
          <w:p w14:paraId="720FABB0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639CB">
              <w:rPr>
                <w:bCs/>
              </w:rPr>
              <w:t>50 %</w:t>
            </w:r>
          </w:p>
        </w:tc>
        <w:tc>
          <w:tcPr>
            <w:tcW w:w="1204" w:type="dxa"/>
            <w:vAlign w:val="center"/>
          </w:tcPr>
          <w:p w14:paraId="5E3A7D7D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639CB">
              <w:rPr>
                <w:bCs/>
              </w:rPr>
              <w:t>75 %</w:t>
            </w:r>
          </w:p>
        </w:tc>
        <w:tc>
          <w:tcPr>
            <w:tcW w:w="1420" w:type="dxa"/>
            <w:vAlign w:val="center"/>
          </w:tcPr>
          <w:p w14:paraId="04ED1CAD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639CB">
              <w:rPr>
                <w:bCs/>
              </w:rPr>
              <w:t>90 %</w:t>
            </w:r>
          </w:p>
        </w:tc>
      </w:tr>
      <w:tr w:rsidR="005F68FE" w:rsidRPr="003639CB" w14:paraId="5F37652C" w14:textId="77777777" w:rsidTr="007C4E12">
        <w:trPr>
          <w:trHeight w:val="275"/>
        </w:trPr>
        <w:tc>
          <w:tcPr>
            <w:tcW w:w="9072" w:type="dxa"/>
            <w:gridSpan w:val="5"/>
            <w:shd w:val="clear" w:color="auto" w:fill="FFFFFF"/>
            <w:vAlign w:val="center"/>
          </w:tcPr>
          <w:p w14:paraId="01095CBD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3639CB">
              <w:rPr>
                <w:bCs/>
              </w:rPr>
              <w:t>Ochranná vzdálenost od povrchové vody s ohledem na ochranu vodních organismů [m]</w:t>
            </w:r>
          </w:p>
        </w:tc>
      </w:tr>
      <w:tr w:rsidR="005F68FE" w:rsidRPr="003639CB" w14:paraId="018FD612" w14:textId="77777777" w:rsidTr="007C4E12">
        <w:trPr>
          <w:trHeight w:val="275"/>
        </w:trPr>
        <w:tc>
          <w:tcPr>
            <w:tcW w:w="3686" w:type="dxa"/>
            <w:shd w:val="clear" w:color="auto" w:fill="FFFFFF"/>
            <w:vAlign w:val="center"/>
          </w:tcPr>
          <w:p w14:paraId="6B3130C2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>
              <w:rPr>
                <w:bCs/>
                <w:iCs/>
              </w:rPr>
              <w:t>p</w:t>
            </w:r>
            <w:r w:rsidRPr="003639CB">
              <w:rPr>
                <w:bCs/>
                <w:iCs/>
              </w:rPr>
              <w:t xml:space="preserve">šenice ozimá, </w:t>
            </w:r>
            <w:proofErr w:type="spellStart"/>
            <w:r w:rsidRPr="003639CB">
              <w:rPr>
                <w:bCs/>
                <w:iCs/>
              </w:rPr>
              <w:t>tritikale</w:t>
            </w:r>
            <w:proofErr w:type="spellEnd"/>
            <w:r w:rsidRPr="003639CB">
              <w:rPr>
                <w:bCs/>
                <w:iCs/>
              </w:rPr>
              <w:t xml:space="preserve"> ozimé, žito ozimé</w:t>
            </w:r>
          </w:p>
        </w:tc>
        <w:tc>
          <w:tcPr>
            <w:tcW w:w="1430" w:type="dxa"/>
            <w:vAlign w:val="center"/>
          </w:tcPr>
          <w:p w14:paraId="59287DBB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639CB">
              <w:rPr>
                <w:bCs/>
              </w:rPr>
              <w:t>4</w:t>
            </w:r>
          </w:p>
        </w:tc>
        <w:tc>
          <w:tcPr>
            <w:tcW w:w="1332" w:type="dxa"/>
            <w:vAlign w:val="center"/>
          </w:tcPr>
          <w:p w14:paraId="016C677F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639CB">
              <w:rPr>
                <w:bCs/>
              </w:rPr>
              <w:t>4</w:t>
            </w:r>
          </w:p>
        </w:tc>
        <w:tc>
          <w:tcPr>
            <w:tcW w:w="1204" w:type="dxa"/>
            <w:vAlign w:val="center"/>
          </w:tcPr>
          <w:p w14:paraId="36CB3094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639CB">
              <w:rPr>
                <w:bCs/>
              </w:rPr>
              <w:t>4</w:t>
            </w:r>
          </w:p>
        </w:tc>
        <w:tc>
          <w:tcPr>
            <w:tcW w:w="1420" w:type="dxa"/>
            <w:vAlign w:val="center"/>
          </w:tcPr>
          <w:p w14:paraId="2C137582" w14:textId="77777777" w:rsidR="005F68FE" w:rsidRPr="003639CB" w:rsidRDefault="005F68FE" w:rsidP="00147B4A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3639CB">
              <w:rPr>
                <w:bCs/>
              </w:rPr>
              <w:t>4</w:t>
            </w:r>
          </w:p>
        </w:tc>
      </w:tr>
    </w:tbl>
    <w:p w14:paraId="06141BDA" w14:textId="77777777" w:rsidR="005F68FE" w:rsidRPr="003639CB" w:rsidRDefault="005F68FE" w:rsidP="00147B4A">
      <w:pPr>
        <w:widowControl w:val="0"/>
        <w:tabs>
          <w:tab w:val="left" w:pos="9214"/>
        </w:tabs>
        <w:spacing w:line="276" w:lineRule="auto"/>
        <w:jc w:val="both"/>
        <w:rPr>
          <w:bCs/>
        </w:rPr>
      </w:pPr>
    </w:p>
    <w:p w14:paraId="4C7D2D39" w14:textId="77777777" w:rsidR="005F68FE" w:rsidRPr="003639CB" w:rsidRDefault="005F68FE" w:rsidP="00147B4A">
      <w:pPr>
        <w:widowControl w:val="0"/>
        <w:tabs>
          <w:tab w:val="left" w:pos="9214"/>
        </w:tabs>
        <w:spacing w:line="276" w:lineRule="auto"/>
        <w:jc w:val="both"/>
        <w:rPr>
          <w:bCs/>
        </w:rPr>
      </w:pPr>
      <w:r w:rsidRPr="003639CB">
        <w:rPr>
          <w:bCs/>
        </w:rPr>
        <w:t>Za účelem ochrany vodních organismů je vyloučeno použití přípravku na pozemcích svažujících se (svažitost ≥ 3°) k povrchovým vodám. Přípravek lze na těchto pozemcích aplikovat pouze při použití vegetačního pásu o šířce nejméně 20 m.</w:t>
      </w:r>
    </w:p>
    <w:p w14:paraId="793CBD6D" w14:textId="1156DAD5" w:rsidR="005F68FE" w:rsidRDefault="005F68FE" w:rsidP="00147B4A">
      <w:pPr>
        <w:widowControl w:val="0"/>
        <w:spacing w:line="276" w:lineRule="auto"/>
        <w:rPr>
          <w:bCs/>
        </w:rPr>
      </w:pPr>
    </w:p>
    <w:p w14:paraId="7C0B7273" w14:textId="77777777" w:rsidR="007C4E12" w:rsidRDefault="007C4E12" w:rsidP="00147B4A">
      <w:pPr>
        <w:widowControl w:val="0"/>
        <w:spacing w:line="276" w:lineRule="auto"/>
        <w:rPr>
          <w:bCs/>
        </w:rPr>
      </w:pPr>
    </w:p>
    <w:p w14:paraId="2BB28BDA" w14:textId="77777777" w:rsidR="007C4E12" w:rsidRDefault="007C4E12" w:rsidP="00147B4A">
      <w:pPr>
        <w:widowControl w:val="0"/>
        <w:spacing w:line="276" w:lineRule="auto"/>
        <w:rPr>
          <w:bCs/>
        </w:rPr>
      </w:pPr>
    </w:p>
    <w:p w14:paraId="35F9CC05" w14:textId="77777777" w:rsidR="007C4E12" w:rsidRPr="003639CB" w:rsidRDefault="007C4E12" w:rsidP="00147B4A">
      <w:pPr>
        <w:widowControl w:val="0"/>
        <w:spacing w:line="276" w:lineRule="auto"/>
        <w:rPr>
          <w:bCs/>
        </w:rPr>
      </w:pPr>
    </w:p>
    <w:bookmarkEnd w:id="0"/>
    <w:bookmarkEnd w:id="1"/>
    <w:bookmarkEnd w:id="2"/>
    <w:p w14:paraId="246F836E" w14:textId="6DEAF674" w:rsidR="00D80257" w:rsidRPr="007C4DE0" w:rsidRDefault="00293D9B" w:rsidP="00147B4A">
      <w:pPr>
        <w:widowControl w:val="0"/>
        <w:numPr>
          <w:ilvl w:val="0"/>
          <w:numId w:val="1"/>
        </w:numPr>
        <w:tabs>
          <w:tab w:val="clear" w:pos="720"/>
          <w:tab w:val="left" w:pos="284"/>
          <w:tab w:val="num" w:pos="360"/>
        </w:tabs>
        <w:spacing w:line="276" w:lineRule="auto"/>
        <w:ind w:left="284" w:hanging="284"/>
        <w:jc w:val="both"/>
      </w:pPr>
      <w:r w:rsidRPr="007C4DE0">
        <w:rPr>
          <w:b/>
          <w:bCs/>
          <w:u w:val="single"/>
        </w:rPr>
        <w:lastRenderedPageBreak/>
        <w:t xml:space="preserve">NOVÉ </w:t>
      </w:r>
      <w:r w:rsidR="006E2462" w:rsidRPr="007C4DE0">
        <w:rPr>
          <w:b/>
          <w:bCs/>
          <w:u w:val="single"/>
        </w:rPr>
        <w:t>POVOLENÉ POMOCNÉ</w:t>
      </w:r>
      <w:r w:rsidRPr="007C4DE0">
        <w:rPr>
          <w:b/>
          <w:bCs/>
          <w:u w:val="single"/>
        </w:rPr>
        <w:t xml:space="preserve"> PROSTŘEDKY NA OCHRANU ROSTLIN </w:t>
      </w:r>
    </w:p>
    <w:p w14:paraId="1826B40E" w14:textId="77777777" w:rsidR="001A7E17" w:rsidRDefault="001A7E17" w:rsidP="007C4E12">
      <w:pPr>
        <w:widowControl w:val="0"/>
        <w:spacing w:line="276" w:lineRule="auto"/>
        <w:rPr>
          <w:bCs/>
        </w:rPr>
      </w:pPr>
    </w:p>
    <w:p w14:paraId="6F1D50F2" w14:textId="77777777" w:rsidR="00B42117" w:rsidRDefault="00B42117" w:rsidP="007C4E12">
      <w:pPr>
        <w:widowControl w:val="0"/>
        <w:spacing w:line="276" w:lineRule="auto"/>
        <w:rPr>
          <w:b/>
          <w:sz w:val="28"/>
          <w:szCs w:val="28"/>
        </w:rPr>
      </w:pPr>
      <w:proofErr w:type="spellStart"/>
      <w:r w:rsidRPr="00B42117">
        <w:rPr>
          <w:b/>
          <w:sz w:val="28"/>
          <w:szCs w:val="28"/>
        </w:rPr>
        <w:t>Slimakill</w:t>
      </w:r>
      <w:proofErr w:type="spellEnd"/>
    </w:p>
    <w:p w14:paraId="46F9A44B" w14:textId="38E1BF72" w:rsidR="00B45095" w:rsidRPr="00B42117" w:rsidRDefault="00B45095" w:rsidP="007C4E12">
      <w:pPr>
        <w:widowControl w:val="0"/>
        <w:spacing w:line="276" w:lineRule="auto"/>
      </w:pPr>
      <w:r w:rsidRPr="00B42117">
        <w:t xml:space="preserve">držitel rozhodnutí o povolení: </w:t>
      </w:r>
      <w:r w:rsidR="00B42117" w:rsidRPr="00B42117">
        <w:t xml:space="preserve">INEF </w:t>
      </w:r>
      <w:proofErr w:type="spellStart"/>
      <w:r w:rsidR="00B42117" w:rsidRPr="00B42117">
        <w:t>BioP</w:t>
      </w:r>
      <w:proofErr w:type="spellEnd"/>
      <w:r w:rsidR="00B42117" w:rsidRPr="00B42117">
        <w:t xml:space="preserve"> s.r.o.</w:t>
      </w:r>
      <w:r w:rsidR="00B42117">
        <w:t xml:space="preserve">, </w:t>
      </w:r>
      <w:r w:rsidR="00B42117" w:rsidRPr="00B42117">
        <w:t>Lipová 1789/9, 370</w:t>
      </w:r>
      <w:r w:rsidR="00B42117">
        <w:t xml:space="preserve"> </w:t>
      </w:r>
      <w:r w:rsidR="00B42117" w:rsidRPr="00B42117">
        <w:t xml:space="preserve">05 České Budějovice </w:t>
      </w:r>
    </w:p>
    <w:p w14:paraId="4015991D" w14:textId="02459AA6" w:rsidR="00B45095" w:rsidRPr="00B42117" w:rsidRDefault="00B45095" w:rsidP="007C4E12">
      <w:pPr>
        <w:widowControl w:val="0"/>
        <w:spacing w:line="276" w:lineRule="auto"/>
        <w:rPr>
          <w:bCs/>
          <w:iCs/>
          <w:snapToGrid w:val="0"/>
        </w:rPr>
      </w:pPr>
      <w:r w:rsidRPr="00B42117">
        <w:t>evidenční číslo:</w:t>
      </w:r>
      <w:r w:rsidRPr="00B42117">
        <w:rPr>
          <w:iCs/>
        </w:rPr>
        <w:t xml:space="preserve"> </w:t>
      </w:r>
      <w:r w:rsidR="00B42117" w:rsidRPr="00B42117">
        <w:rPr>
          <w:iCs/>
        </w:rPr>
        <w:t>1869-0B</w:t>
      </w:r>
    </w:p>
    <w:p w14:paraId="1B97A5D4" w14:textId="1699342E" w:rsidR="00B42117" w:rsidRPr="00B42117" w:rsidRDefault="00B45095" w:rsidP="007C4E12">
      <w:pPr>
        <w:widowControl w:val="0"/>
        <w:spacing w:line="276" w:lineRule="auto"/>
        <w:rPr>
          <w:rFonts w:eastAsia="Calibri"/>
          <w:bCs/>
          <w:snapToGrid w:val="0"/>
          <w:lang w:eastAsia="en-US"/>
        </w:rPr>
      </w:pPr>
      <w:r w:rsidRPr="00B42117">
        <w:t>účinná látka:</w:t>
      </w:r>
      <w:r w:rsidRPr="00B42117">
        <w:rPr>
          <w:iCs/>
          <w:snapToGrid w:val="0"/>
        </w:rPr>
        <w:t xml:space="preserve"> </w:t>
      </w:r>
      <w:proofErr w:type="spellStart"/>
      <w:r w:rsidR="007C4E12" w:rsidRPr="007C4E12">
        <w:rPr>
          <w:i/>
          <w:snapToGrid w:val="0"/>
        </w:rPr>
        <w:t>P</w:t>
      </w:r>
      <w:r w:rsidR="00B42117" w:rsidRPr="007C4E12">
        <w:rPr>
          <w:bCs/>
          <w:i/>
        </w:rPr>
        <w:t>e</w:t>
      </w:r>
      <w:r w:rsidR="00B42117" w:rsidRPr="00255B74">
        <w:rPr>
          <w:bCs/>
          <w:i/>
          <w:iCs/>
        </w:rPr>
        <w:t>llioditis</w:t>
      </w:r>
      <w:proofErr w:type="spellEnd"/>
      <w:r w:rsidR="00B42117" w:rsidRPr="00255B74">
        <w:rPr>
          <w:bCs/>
          <w:i/>
          <w:iCs/>
        </w:rPr>
        <w:t xml:space="preserve"> </w:t>
      </w:r>
      <w:proofErr w:type="spellStart"/>
      <w:r w:rsidR="00B42117" w:rsidRPr="00255B74">
        <w:rPr>
          <w:bCs/>
          <w:i/>
          <w:iCs/>
        </w:rPr>
        <w:t>hermaphrodita</w:t>
      </w:r>
      <w:proofErr w:type="spellEnd"/>
    </w:p>
    <w:p w14:paraId="61D9EFB7" w14:textId="77777777" w:rsidR="00B42117" w:rsidRDefault="00B45095" w:rsidP="007C4E12">
      <w:pPr>
        <w:widowControl w:val="0"/>
        <w:spacing w:line="276" w:lineRule="auto"/>
      </w:pPr>
      <w:r w:rsidRPr="00B42117">
        <w:t xml:space="preserve">platnost povolení končí dne: </w:t>
      </w:r>
      <w:r w:rsidR="00B42117" w:rsidRPr="00B42117">
        <w:t>13.1.2036</w:t>
      </w:r>
    </w:p>
    <w:p w14:paraId="7D6653B1" w14:textId="77777777" w:rsidR="00B42117" w:rsidRDefault="00B42117" w:rsidP="007C4E12">
      <w:pPr>
        <w:widowControl w:val="0"/>
        <w:tabs>
          <w:tab w:val="left" w:pos="1560"/>
        </w:tabs>
        <w:spacing w:line="276" w:lineRule="auto"/>
      </w:pPr>
    </w:p>
    <w:p w14:paraId="455C0E58" w14:textId="00CE1773" w:rsidR="00B42117" w:rsidRPr="00B42117" w:rsidRDefault="00B42117" w:rsidP="007C4E12">
      <w:pPr>
        <w:widowControl w:val="0"/>
        <w:spacing w:line="276" w:lineRule="auto"/>
        <w:rPr>
          <w:i/>
          <w:iCs/>
          <w:snapToGrid w:val="0"/>
        </w:rPr>
      </w:pPr>
      <w:r w:rsidRPr="00B42117">
        <w:rPr>
          <w:i/>
          <w:iCs/>
          <w:snapToGrid w:val="0"/>
        </w:rPr>
        <w:t>Rozsah povoleného použití:</w:t>
      </w:r>
    </w:p>
    <w:tbl>
      <w:tblPr>
        <w:tblW w:w="9637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0"/>
        <w:gridCol w:w="1418"/>
        <w:gridCol w:w="2835"/>
        <w:gridCol w:w="567"/>
        <w:gridCol w:w="1559"/>
        <w:gridCol w:w="1418"/>
      </w:tblGrid>
      <w:tr w:rsidR="00B42117" w:rsidRPr="00B42117" w14:paraId="7BDE42EE" w14:textId="77777777" w:rsidTr="007C4E12">
        <w:trPr>
          <w:cantSplit/>
          <w:trHeight w:val="567"/>
        </w:trPr>
        <w:tc>
          <w:tcPr>
            <w:tcW w:w="1840" w:type="dxa"/>
          </w:tcPr>
          <w:p w14:paraId="779F2D11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  <w:lang w:eastAsia="x-none"/>
              </w:rPr>
            </w:pPr>
            <w:r w:rsidRPr="00B42117">
              <w:rPr>
                <w:bCs/>
                <w:iCs/>
                <w:color w:val="000000" w:themeColor="text1"/>
                <w:lang w:eastAsia="x-none"/>
              </w:rPr>
              <w:t>1) Plodina,</w:t>
            </w:r>
          </w:p>
          <w:p w14:paraId="3090E2FB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  <w:lang w:eastAsia="x-none"/>
              </w:rPr>
            </w:pPr>
            <w:r w:rsidRPr="00B42117">
              <w:rPr>
                <w:bCs/>
                <w:iCs/>
                <w:color w:val="000000" w:themeColor="text1"/>
                <w:lang w:eastAsia="x-none"/>
              </w:rPr>
              <w:t>oblast použití</w:t>
            </w:r>
          </w:p>
        </w:tc>
        <w:tc>
          <w:tcPr>
            <w:tcW w:w="1418" w:type="dxa"/>
          </w:tcPr>
          <w:p w14:paraId="41609020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2) Škodlivý</w:t>
            </w:r>
          </w:p>
          <w:p w14:paraId="3085E668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organismus,</w:t>
            </w:r>
          </w:p>
          <w:p w14:paraId="1BE4E1E6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jiný účel</w:t>
            </w:r>
          </w:p>
          <w:p w14:paraId="36BAFE49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použití</w:t>
            </w:r>
          </w:p>
        </w:tc>
        <w:tc>
          <w:tcPr>
            <w:tcW w:w="2835" w:type="dxa"/>
          </w:tcPr>
          <w:p w14:paraId="3EBA062B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Dávkování,</w:t>
            </w:r>
          </w:p>
          <w:p w14:paraId="018B7CB0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mísitelnost</w:t>
            </w:r>
          </w:p>
        </w:tc>
        <w:tc>
          <w:tcPr>
            <w:tcW w:w="567" w:type="dxa"/>
          </w:tcPr>
          <w:p w14:paraId="5F3B0FFA" w14:textId="77777777" w:rsidR="00B42117" w:rsidRPr="00B42117" w:rsidRDefault="00B42117" w:rsidP="007C4E12">
            <w:pPr>
              <w:widowControl w:val="0"/>
              <w:spacing w:line="276" w:lineRule="auto"/>
              <w:jc w:val="center"/>
              <w:outlineLvl w:val="4"/>
              <w:rPr>
                <w:bCs/>
                <w:color w:val="000000" w:themeColor="text1"/>
                <w:lang w:eastAsia="x-none"/>
              </w:rPr>
            </w:pPr>
            <w:r w:rsidRPr="00B42117">
              <w:rPr>
                <w:bCs/>
                <w:color w:val="000000" w:themeColor="text1"/>
                <w:lang w:eastAsia="x-none"/>
              </w:rPr>
              <w:t>OL</w:t>
            </w:r>
          </w:p>
        </w:tc>
        <w:tc>
          <w:tcPr>
            <w:tcW w:w="1559" w:type="dxa"/>
          </w:tcPr>
          <w:p w14:paraId="77E0D1D2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Poznámka</w:t>
            </w:r>
          </w:p>
          <w:p w14:paraId="06DE4F17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1) k plodině</w:t>
            </w:r>
          </w:p>
          <w:p w14:paraId="198CEB1E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2) k ŠO</w:t>
            </w:r>
          </w:p>
          <w:p w14:paraId="4E24957F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3) k OL</w:t>
            </w:r>
          </w:p>
        </w:tc>
        <w:tc>
          <w:tcPr>
            <w:tcW w:w="1418" w:type="dxa"/>
          </w:tcPr>
          <w:p w14:paraId="379F513C" w14:textId="78F121A5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4) Pozn.</w:t>
            </w:r>
            <w:r w:rsidR="007C4E12">
              <w:rPr>
                <w:bCs/>
                <w:iCs/>
                <w:color w:val="000000" w:themeColor="text1"/>
              </w:rPr>
              <w:t xml:space="preserve"> </w:t>
            </w:r>
            <w:r w:rsidRPr="00B42117">
              <w:rPr>
                <w:bCs/>
                <w:iCs/>
                <w:color w:val="000000" w:themeColor="text1"/>
              </w:rPr>
              <w:t>k dávkování</w:t>
            </w:r>
          </w:p>
          <w:p w14:paraId="75FC4DA0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5) Umístění</w:t>
            </w:r>
          </w:p>
          <w:p w14:paraId="6B3AE35E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6) Určení</w:t>
            </w:r>
          </w:p>
          <w:p w14:paraId="4D316AE2" w14:textId="77777777" w:rsidR="00B42117" w:rsidRPr="00B42117" w:rsidRDefault="00B42117" w:rsidP="007C4E12">
            <w:pPr>
              <w:widowControl w:val="0"/>
              <w:spacing w:line="276" w:lineRule="auto"/>
              <w:rPr>
                <w:bCs/>
                <w:iCs/>
                <w:color w:val="000000" w:themeColor="text1"/>
              </w:rPr>
            </w:pPr>
            <w:r w:rsidRPr="00B42117">
              <w:rPr>
                <w:bCs/>
                <w:iCs/>
                <w:color w:val="000000" w:themeColor="text1"/>
              </w:rPr>
              <w:t>sklizně</w:t>
            </w:r>
          </w:p>
        </w:tc>
      </w:tr>
      <w:tr w:rsidR="00B42117" w:rsidRPr="00B42117" w14:paraId="2FC61781" w14:textId="77777777" w:rsidTr="007C4E12">
        <w:trPr>
          <w:cantSplit/>
          <w:trHeight w:val="567"/>
        </w:trPr>
        <w:tc>
          <w:tcPr>
            <w:tcW w:w="1840" w:type="dxa"/>
          </w:tcPr>
          <w:p w14:paraId="18BA94B5" w14:textId="77777777" w:rsidR="00B42117" w:rsidRPr="00B42117" w:rsidRDefault="00B42117" w:rsidP="007C4E12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okrasné rostliny,</w:t>
            </w:r>
          </w:p>
          <w:p w14:paraId="7836FD61" w14:textId="0065CD9A" w:rsidR="00B42117" w:rsidRPr="00B42117" w:rsidRDefault="00B42117" w:rsidP="007C4E12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iCs/>
                <w:color w:val="000000" w:themeColor="text1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zelenina,</w:t>
            </w:r>
            <w:r w:rsidR="007C4E12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B42117">
              <w:rPr>
                <w:rFonts w:eastAsiaTheme="minorHAnsi"/>
                <w:color w:val="000000" w:themeColor="text1"/>
                <w:lang w:eastAsia="en-US"/>
              </w:rPr>
              <w:t>ovocné plodiny</w:t>
            </w:r>
          </w:p>
        </w:tc>
        <w:tc>
          <w:tcPr>
            <w:tcW w:w="1418" w:type="dxa"/>
          </w:tcPr>
          <w:p w14:paraId="70A35B83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proofErr w:type="spellStart"/>
            <w:r w:rsidRPr="00B42117">
              <w:rPr>
                <w:rFonts w:eastAsiaTheme="minorHAnsi"/>
                <w:color w:val="000000" w:themeColor="text1"/>
                <w:lang w:eastAsia="en-US"/>
              </w:rPr>
              <w:t>plzáci</w:t>
            </w:r>
            <w:proofErr w:type="spellEnd"/>
            <w:r w:rsidRPr="00B42117">
              <w:rPr>
                <w:rFonts w:eastAsiaTheme="minorHAnsi"/>
                <w:color w:val="000000" w:themeColor="text1"/>
                <w:lang w:eastAsia="en-US"/>
              </w:rPr>
              <w:t>,</w:t>
            </w:r>
          </w:p>
          <w:p w14:paraId="45FA925F" w14:textId="77777777" w:rsidR="00B42117" w:rsidRPr="00B42117" w:rsidRDefault="00B42117" w:rsidP="007C4E12">
            <w:pPr>
              <w:widowControl w:val="0"/>
              <w:spacing w:line="276" w:lineRule="auto"/>
              <w:rPr>
                <w:iCs/>
                <w:color w:val="000000" w:themeColor="text1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slimáčci</w:t>
            </w:r>
          </w:p>
        </w:tc>
        <w:tc>
          <w:tcPr>
            <w:tcW w:w="2835" w:type="dxa"/>
          </w:tcPr>
          <w:p w14:paraId="38CE2200" w14:textId="77777777" w:rsidR="00B42117" w:rsidRPr="00B42117" w:rsidRDefault="00B42117" w:rsidP="007C4E12">
            <w:pPr>
              <w:widowControl w:val="0"/>
              <w:spacing w:line="276" w:lineRule="auto"/>
              <w:rPr>
                <w:color w:val="000000" w:themeColor="text1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12 mil. jedinců/40 m</w:t>
            </w:r>
            <w:r w:rsidRPr="00B42117">
              <w:rPr>
                <w:rFonts w:eastAsiaTheme="minorHAnsi"/>
                <w:color w:val="000000" w:themeColor="text1"/>
                <w:vertAlign w:val="superscript"/>
                <w:lang w:eastAsia="en-US"/>
              </w:rPr>
              <w:t>2</w:t>
            </w:r>
          </w:p>
        </w:tc>
        <w:tc>
          <w:tcPr>
            <w:tcW w:w="567" w:type="dxa"/>
          </w:tcPr>
          <w:p w14:paraId="56FB2B85" w14:textId="77777777" w:rsidR="00B42117" w:rsidRPr="00B42117" w:rsidRDefault="00B42117" w:rsidP="007C4E12">
            <w:pPr>
              <w:widowControl w:val="0"/>
              <w:tabs>
                <w:tab w:val="center" w:pos="213"/>
              </w:tabs>
              <w:spacing w:line="276" w:lineRule="auto"/>
              <w:jc w:val="center"/>
              <w:rPr>
                <w:iCs/>
                <w:color w:val="000000" w:themeColor="text1"/>
              </w:rPr>
            </w:pPr>
            <w:r w:rsidRPr="00B42117">
              <w:rPr>
                <w:iCs/>
                <w:color w:val="000000" w:themeColor="text1"/>
              </w:rPr>
              <w:t>-</w:t>
            </w:r>
          </w:p>
        </w:tc>
        <w:tc>
          <w:tcPr>
            <w:tcW w:w="1559" w:type="dxa"/>
          </w:tcPr>
          <w:p w14:paraId="7CC17F21" w14:textId="77777777" w:rsidR="00B42117" w:rsidRPr="00B42117" w:rsidRDefault="00B42117" w:rsidP="007C4E12">
            <w:pPr>
              <w:widowControl w:val="0"/>
              <w:spacing w:line="276" w:lineRule="auto"/>
              <w:rPr>
                <w:color w:val="000000" w:themeColor="text1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2) kurativně</w:t>
            </w:r>
          </w:p>
        </w:tc>
        <w:tc>
          <w:tcPr>
            <w:tcW w:w="1418" w:type="dxa"/>
          </w:tcPr>
          <w:p w14:paraId="263711D2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5) venkovní</w:t>
            </w:r>
          </w:p>
          <w:p w14:paraId="29B37072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prostory,</w:t>
            </w:r>
          </w:p>
          <w:p w14:paraId="63ED8002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chráněné</w:t>
            </w:r>
          </w:p>
          <w:p w14:paraId="2954A837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color w:val="000000" w:themeColor="text1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prostory</w:t>
            </w:r>
          </w:p>
        </w:tc>
      </w:tr>
      <w:tr w:rsidR="00B42117" w:rsidRPr="00B42117" w14:paraId="7CF0F9E6" w14:textId="77777777" w:rsidTr="007C4E12">
        <w:trPr>
          <w:cantSplit/>
          <w:trHeight w:val="567"/>
        </w:trPr>
        <w:tc>
          <w:tcPr>
            <w:tcW w:w="1840" w:type="dxa"/>
          </w:tcPr>
          <w:p w14:paraId="5D807B51" w14:textId="77777777" w:rsidR="00B42117" w:rsidRPr="00B42117" w:rsidRDefault="00B42117" w:rsidP="007C4E12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okrasné rostliny,</w:t>
            </w:r>
          </w:p>
          <w:p w14:paraId="31E72432" w14:textId="335A507C" w:rsidR="00B42117" w:rsidRPr="00B42117" w:rsidRDefault="00B42117" w:rsidP="007C4E12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zelenina,</w:t>
            </w:r>
            <w:r w:rsidR="007C4E12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B42117">
              <w:rPr>
                <w:rFonts w:eastAsiaTheme="minorHAnsi"/>
                <w:color w:val="000000" w:themeColor="text1"/>
                <w:lang w:eastAsia="en-US"/>
              </w:rPr>
              <w:t>ovocné plodiny</w:t>
            </w:r>
          </w:p>
        </w:tc>
        <w:tc>
          <w:tcPr>
            <w:tcW w:w="1418" w:type="dxa"/>
          </w:tcPr>
          <w:p w14:paraId="0B646530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proofErr w:type="spellStart"/>
            <w:r w:rsidRPr="00B42117">
              <w:rPr>
                <w:rFonts w:eastAsiaTheme="minorHAnsi"/>
                <w:color w:val="000000" w:themeColor="text1"/>
                <w:lang w:eastAsia="en-US"/>
              </w:rPr>
              <w:t>plzáci</w:t>
            </w:r>
            <w:proofErr w:type="spellEnd"/>
            <w:r w:rsidRPr="00B42117">
              <w:rPr>
                <w:rFonts w:eastAsiaTheme="minorHAnsi"/>
                <w:color w:val="000000" w:themeColor="text1"/>
                <w:lang w:eastAsia="en-US"/>
              </w:rPr>
              <w:t>,</w:t>
            </w:r>
          </w:p>
          <w:p w14:paraId="258A9FCE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slimáčci</w:t>
            </w:r>
          </w:p>
        </w:tc>
        <w:tc>
          <w:tcPr>
            <w:tcW w:w="2835" w:type="dxa"/>
          </w:tcPr>
          <w:p w14:paraId="5221729C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12 mil. jedinců/60-80 m</w:t>
            </w:r>
            <w:r w:rsidRPr="00B42117">
              <w:rPr>
                <w:rFonts w:eastAsiaTheme="minorHAnsi"/>
                <w:color w:val="000000" w:themeColor="text1"/>
                <w:vertAlign w:val="superscript"/>
                <w:lang w:eastAsia="en-US"/>
              </w:rPr>
              <w:t>2</w:t>
            </w:r>
          </w:p>
        </w:tc>
        <w:tc>
          <w:tcPr>
            <w:tcW w:w="567" w:type="dxa"/>
          </w:tcPr>
          <w:p w14:paraId="68369D2A" w14:textId="77777777" w:rsidR="00B42117" w:rsidRPr="00B42117" w:rsidRDefault="00B42117" w:rsidP="007C4E12">
            <w:pPr>
              <w:widowControl w:val="0"/>
              <w:tabs>
                <w:tab w:val="center" w:pos="213"/>
              </w:tabs>
              <w:spacing w:line="276" w:lineRule="auto"/>
              <w:jc w:val="center"/>
              <w:rPr>
                <w:iCs/>
                <w:color w:val="000000" w:themeColor="text1"/>
              </w:rPr>
            </w:pPr>
            <w:r w:rsidRPr="00B42117">
              <w:rPr>
                <w:iCs/>
                <w:color w:val="000000" w:themeColor="text1"/>
              </w:rPr>
              <w:t>-</w:t>
            </w:r>
          </w:p>
        </w:tc>
        <w:tc>
          <w:tcPr>
            <w:tcW w:w="1559" w:type="dxa"/>
          </w:tcPr>
          <w:p w14:paraId="123853F0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2) preventivně</w:t>
            </w:r>
          </w:p>
        </w:tc>
        <w:tc>
          <w:tcPr>
            <w:tcW w:w="1418" w:type="dxa"/>
          </w:tcPr>
          <w:p w14:paraId="15F8E572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5) venkovní</w:t>
            </w:r>
          </w:p>
          <w:p w14:paraId="0887164B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prostory,</w:t>
            </w:r>
          </w:p>
          <w:p w14:paraId="416EE07C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chráněné</w:t>
            </w:r>
          </w:p>
          <w:p w14:paraId="55A6D973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prostory</w:t>
            </w:r>
          </w:p>
        </w:tc>
      </w:tr>
      <w:tr w:rsidR="00B42117" w:rsidRPr="00B42117" w14:paraId="1DA4740C" w14:textId="77777777" w:rsidTr="007C4E12">
        <w:trPr>
          <w:cantSplit/>
          <w:trHeight w:val="567"/>
        </w:trPr>
        <w:tc>
          <w:tcPr>
            <w:tcW w:w="1840" w:type="dxa"/>
          </w:tcPr>
          <w:p w14:paraId="43AFE6B0" w14:textId="77777777" w:rsidR="00B42117" w:rsidRPr="00B42117" w:rsidRDefault="00B42117" w:rsidP="007C4E12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okrasné rostliny,</w:t>
            </w:r>
          </w:p>
          <w:p w14:paraId="673CE9CA" w14:textId="4D4B8EA1" w:rsidR="00B42117" w:rsidRPr="00B42117" w:rsidRDefault="00B42117" w:rsidP="007C4E12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zelenina,</w:t>
            </w:r>
            <w:r w:rsidR="007C4E12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B42117">
              <w:rPr>
                <w:rFonts w:eastAsiaTheme="minorHAnsi"/>
                <w:color w:val="000000" w:themeColor="text1"/>
                <w:lang w:eastAsia="en-US"/>
              </w:rPr>
              <w:t>ovocné plodiny</w:t>
            </w:r>
          </w:p>
        </w:tc>
        <w:tc>
          <w:tcPr>
            <w:tcW w:w="1418" w:type="dxa"/>
          </w:tcPr>
          <w:p w14:paraId="26E1DEC0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proofErr w:type="spellStart"/>
            <w:r w:rsidRPr="00B42117">
              <w:rPr>
                <w:rFonts w:eastAsiaTheme="minorHAnsi"/>
                <w:color w:val="000000" w:themeColor="text1"/>
                <w:lang w:eastAsia="en-US"/>
              </w:rPr>
              <w:t>plzáci</w:t>
            </w:r>
            <w:proofErr w:type="spellEnd"/>
            <w:r w:rsidRPr="00B42117">
              <w:rPr>
                <w:rFonts w:eastAsiaTheme="minorHAnsi"/>
                <w:color w:val="000000" w:themeColor="text1"/>
                <w:lang w:eastAsia="en-US"/>
              </w:rPr>
              <w:t>,</w:t>
            </w:r>
          </w:p>
          <w:p w14:paraId="422B2299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slimáčci</w:t>
            </w:r>
          </w:p>
        </w:tc>
        <w:tc>
          <w:tcPr>
            <w:tcW w:w="2835" w:type="dxa"/>
          </w:tcPr>
          <w:p w14:paraId="0BDB1FED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30 mil. jedinců/100 m</w:t>
            </w:r>
            <w:r w:rsidRPr="00B42117">
              <w:rPr>
                <w:rFonts w:eastAsiaTheme="minorHAnsi"/>
                <w:color w:val="000000" w:themeColor="text1"/>
                <w:vertAlign w:val="superscript"/>
                <w:lang w:eastAsia="en-US"/>
              </w:rPr>
              <w:t>2</w:t>
            </w:r>
          </w:p>
        </w:tc>
        <w:tc>
          <w:tcPr>
            <w:tcW w:w="567" w:type="dxa"/>
          </w:tcPr>
          <w:p w14:paraId="7064807D" w14:textId="77777777" w:rsidR="00B42117" w:rsidRPr="00B42117" w:rsidRDefault="00B42117" w:rsidP="007C4E12">
            <w:pPr>
              <w:widowControl w:val="0"/>
              <w:tabs>
                <w:tab w:val="center" w:pos="213"/>
              </w:tabs>
              <w:spacing w:line="276" w:lineRule="auto"/>
              <w:jc w:val="center"/>
              <w:rPr>
                <w:iCs/>
                <w:color w:val="000000" w:themeColor="text1"/>
              </w:rPr>
            </w:pPr>
            <w:r w:rsidRPr="00B42117">
              <w:rPr>
                <w:iCs/>
                <w:color w:val="000000" w:themeColor="text1"/>
              </w:rPr>
              <w:t>-</w:t>
            </w:r>
          </w:p>
        </w:tc>
        <w:tc>
          <w:tcPr>
            <w:tcW w:w="1559" w:type="dxa"/>
          </w:tcPr>
          <w:p w14:paraId="5AA240DB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2) kurativně</w:t>
            </w:r>
          </w:p>
        </w:tc>
        <w:tc>
          <w:tcPr>
            <w:tcW w:w="1418" w:type="dxa"/>
          </w:tcPr>
          <w:p w14:paraId="1D9EFEBB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5) venkovní</w:t>
            </w:r>
          </w:p>
          <w:p w14:paraId="779F185B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prostory,</w:t>
            </w:r>
          </w:p>
          <w:p w14:paraId="2D7665C1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chráněné</w:t>
            </w:r>
          </w:p>
          <w:p w14:paraId="322A58FB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prostory</w:t>
            </w:r>
          </w:p>
        </w:tc>
      </w:tr>
      <w:tr w:rsidR="00B42117" w:rsidRPr="00B42117" w14:paraId="23D40EAB" w14:textId="77777777" w:rsidTr="007C4E12">
        <w:trPr>
          <w:cantSplit/>
          <w:trHeight w:val="567"/>
        </w:trPr>
        <w:tc>
          <w:tcPr>
            <w:tcW w:w="1840" w:type="dxa"/>
          </w:tcPr>
          <w:p w14:paraId="4904A230" w14:textId="77777777" w:rsidR="00B42117" w:rsidRPr="00B42117" w:rsidRDefault="00B42117" w:rsidP="007C4E12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okrasné rostliny,</w:t>
            </w:r>
          </w:p>
          <w:p w14:paraId="080B144E" w14:textId="60CF4109" w:rsidR="00B42117" w:rsidRPr="00B42117" w:rsidRDefault="00B42117" w:rsidP="007C4E12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zelenina,</w:t>
            </w:r>
            <w:r w:rsidR="007C4E12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B42117">
              <w:rPr>
                <w:rFonts w:eastAsiaTheme="minorHAnsi"/>
                <w:color w:val="000000" w:themeColor="text1"/>
                <w:lang w:eastAsia="en-US"/>
              </w:rPr>
              <w:t>ovocné plodiny</w:t>
            </w:r>
          </w:p>
        </w:tc>
        <w:tc>
          <w:tcPr>
            <w:tcW w:w="1418" w:type="dxa"/>
          </w:tcPr>
          <w:p w14:paraId="2C16BA52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proofErr w:type="spellStart"/>
            <w:r w:rsidRPr="00B42117">
              <w:rPr>
                <w:rFonts w:eastAsiaTheme="minorHAnsi"/>
                <w:color w:val="000000" w:themeColor="text1"/>
                <w:lang w:eastAsia="en-US"/>
              </w:rPr>
              <w:t>plzáci</w:t>
            </w:r>
            <w:proofErr w:type="spellEnd"/>
            <w:r w:rsidRPr="00B42117">
              <w:rPr>
                <w:rFonts w:eastAsiaTheme="minorHAnsi"/>
                <w:color w:val="000000" w:themeColor="text1"/>
                <w:lang w:eastAsia="en-US"/>
              </w:rPr>
              <w:t>,</w:t>
            </w:r>
          </w:p>
          <w:p w14:paraId="7EF6A84A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iCs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slimáčci</w:t>
            </w:r>
          </w:p>
        </w:tc>
        <w:tc>
          <w:tcPr>
            <w:tcW w:w="2835" w:type="dxa"/>
          </w:tcPr>
          <w:p w14:paraId="57A30A2E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30 mil. jedinců/150-200 m</w:t>
            </w:r>
            <w:r w:rsidRPr="00B42117">
              <w:rPr>
                <w:rFonts w:eastAsiaTheme="minorHAnsi"/>
                <w:color w:val="000000" w:themeColor="text1"/>
                <w:vertAlign w:val="superscript"/>
                <w:lang w:eastAsia="en-US"/>
              </w:rPr>
              <w:t>2</w:t>
            </w:r>
          </w:p>
        </w:tc>
        <w:tc>
          <w:tcPr>
            <w:tcW w:w="567" w:type="dxa"/>
          </w:tcPr>
          <w:p w14:paraId="24CA64BF" w14:textId="77777777" w:rsidR="00B42117" w:rsidRPr="00B42117" w:rsidRDefault="00B42117" w:rsidP="007C4E12">
            <w:pPr>
              <w:widowControl w:val="0"/>
              <w:tabs>
                <w:tab w:val="center" w:pos="213"/>
              </w:tabs>
              <w:spacing w:line="276" w:lineRule="auto"/>
              <w:jc w:val="center"/>
              <w:rPr>
                <w:iCs/>
                <w:color w:val="000000" w:themeColor="text1"/>
              </w:rPr>
            </w:pPr>
            <w:r w:rsidRPr="00B42117">
              <w:rPr>
                <w:iCs/>
                <w:color w:val="000000" w:themeColor="text1"/>
              </w:rPr>
              <w:t>-</w:t>
            </w:r>
          </w:p>
        </w:tc>
        <w:tc>
          <w:tcPr>
            <w:tcW w:w="1559" w:type="dxa"/>
          </w:tcPr>
          <w:p w14:paraId="0387CBA8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2) preventivně</w:t>
            </w:r>
          </w:p>
        </w:tc>
        <w:tc>
          <w:tcPr>
            <w:tcW w:w="1418" w:type="dxa"/>
          </w:tcPr>
          <w:p w14:paraId="0B9C9E76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5) venkovní</w:t>
            </w:r>
          </w:p>
          <w:p w14:paraId="1277D1B6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prostory,</w:t>
            </w:r>
          </w:p>
          <w:p w14:paraId="19B4F97A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chráněné</w:t>
            </w:r>
          </w:p>
          <w:p w14:paraId="4ED3864D" w14:textId="77777777" w:rsidR="00B42117" w:rsidRPr="00B42117" w:rsidRDefault="00B42117" w:rsidP="007C4E1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prostory</w:t>
            </w:r>
          </w:p>
        </w:tc>
      </w:tr>
    </w:tbl>
    <w:p w14:paraId="19436FAB" w14:textId="5F71B8DC" w:rsidR="00B42117" w:rsidRPr="00B42117" w:rsidRDefault="00B42117" w:rsidP="007C4E12">
      <w:pPr>
        <w:widowControl w:val="0"/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jc w:val="both"/>
        <w:rPr>
          <w:rFonts w:eastAsiaTheme="minorHAnsi" w:cstheme="minorBidi"/>
          <w:bCs/>
          <w:iCs/>
          <w:color w:val="000000" w:themeColor="text1"/>
          <w:lang w:eastAsia="en-US"/>
        </w:rPr>
      </w:pPr>
      <w:r w:rsidRPr="00B42117">
        <w:rPr>
          <w:rFonts w:eastAsiaTheme="minorHAnsi" w:cstheme="minorBidi"/>
          <w:bCs/>
          <w:iCs/>
          <w:color w:val="000000" w:themeColor="text1"/>
          <w:lang w:eastAsia="en-US"/>
        </w:rPr>
        <w:t>(–) – ochrannou lhůtu není nutné stanovit.</w:t>
      </w:r>
    </w:p>
    <w:tbl>
      <w:tblPr>
        <w:tblW w:w="9637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1985"/>
        <w:gridCol w:w="3118"/>
        <w:gridCol w:w="2127"/>
      </w:tblGrid>
      <w:tr w:rsidR="00B42117" w:rsidRPr="00B42117" w14:paraId="234274B3" w14:textId="77777777" w:rsidTr="007B1B67">
        <w:trPr>
          <w:cantSplit/>
          <w:trHeight w:val="145"/>
        </w:trPr>
        <w:tc>
          <w:tcPr>
            <w:tcW w:w="2407" w:type="dxa"/>
            <w:shd w:val="clear" w:color="auto" w:fill="auto"/>
          </w:tcPr>
          <w:p w14:paraId="1B26EC26" w14:textId="77777777" w:rsidR="00B42117" w:rsidRPr="00B42117" w:rsidRDefault="00B42117" w:rsidP="007C4E12">
            <w:pPr>
              <w:widowControl w:val="0"/>
              <w:spacing w:line="276" w:lineRule="auto"/>
            </w:pPr>
            <w:r w:rsidRPr="00B42117">
              <w:rPr>
                <w:rFonts w:eastAsiaTheme="minorHAnsi"/>
                <w:lang w:eastAsia="en-US"/>
              </w:rPr>
              <w:t>Plodina, oblast použití</w:t>
            </w:r>
          </w:p>
        </w:tc>
        <w:tc>
          <w:tcPr>
            <w:tcW w:w="1985" w:type="dxa"/>
          </w:tcPr>
          <w:p w14:paraId="3F3E3403" w14:textId="77777777" w:rsidR="00B42117" w:rsidRPr="00B42117" w:rsidRDefault="00B42117" w:rsidP="007C4E12">
            <w:pPr>
              <w:widowControl w:val="0"/>
              <w:spacing w:line="276" w:lineRule="auto"/>
            </w:pPr>
            <w:r w:rsidRPr="00B42117">
              <w:t>Způsob aplikace</w:t>
            </w:r>
          </w:p>
        </w:tc>
        <w:tc>
          <w:tcPr>
            <w:tcW w:w="3118" w:type="dxa"/>
          </w:tcPr>
          <w:p w14:paraId="505E387F" w14:textId="77777777" w:rsidR="00B42117" w:rsidRPr="00B42117" w:rsidRDefault="00B42117" w:rsidP="007C4E12">
            <w:pPr>
              <w:widowControl w:val="0"/>
              <w:spacing w:line="276" w:lineRule="auto"/>
            </w:pPr>
            <w:r w:rsidRPr="00B42117">
              <w:t>Max. počet aplikací v plodině</w:t>
            </w:r>
          </w:p>
        </w:tc>
        <w:tc>
          <w:tcPr>
            <w:tcW w:w="2127" w:type="dxa"/>
          </w:tcPr>
          <w:p w14:paraId="49AA3F12" w14:textId="77777777" w:rsidR="00B42117" w:rsidRPr="00B42117" w:rsidRDefault="00B42117" w:rsidP="007C4E12">
            <w:pPr>
              <w:widowControl w:val="0"/>
              <w:spacing w:line="276" w:lineRule="auto"/>
            </w:pPr>
            <w:r w:rsidRPr="00B42117">
              <w:t>Interval mezi aplikacemi</w:t>
            </w:r>
          </w:p>
        </w:tc>
      </w:tr>
      <w:tr w:rsidR="00B42117" w:rsidRPr="00B42117" w14:paraId="499B34E7" w14:textId="77777777" w:rsidTr="007B1B67">
        <w:trPr>
          <w:cantSplit/>
          <w:trHeight w:val="567"/>
        </w:trPr>
        <w:tc>
          <w:tcPr>
            <w:tcW w:w="2407" w:type="dxa"/>
            <w:shd w:val="clear" w:color="auto" w:fill="auto"/>
          </w:tcPr>
          <w:p w14:paraId="4783C4BA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42117">
              <w:rPr>
                <w:rFonts w:eastAsiaTheme="minorHAnsi"/>
                <w:lang w:eastAsia="en-US"/>
              </w:rPr>
              <w:t>okrasné rostliny,</w:t>
            </w:r>
          </w:p>
          <w:p w14:paraId="251EFB46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42117">
              <w:rPr>
                <w:rFonts w:eastAsiaTheme="minorHAnsi"/>
                <w:lang w:eastAsia="en-US"/>
              </w:rPr>
              <w:t>ovocné plodiny,</w:t>
            </w:r>
          </w:p>
          <w:p w14:paraId="309A6EE4" w14:textId="77777777" w:rsidR="00B42117" w:rsidRPr="00B42117" w:rsidRDefault="00B42117" w:rsidP="007C4E12">
            <w:pPr>
              <w:widowControl w:val="0"/>
              <w:spacing w:line="276" w:lineRule="auto"/>
            </w:pPr>
            <w:r w:rsidRPr="00B42117">
              <w:rPr>
                <w:rFonts w:eastAsiaTheme="minorHAnsi"/>
                <w:lang w:eastAsia="en-US"/>
              </w:rPr>
              <w:t>zelenina</w:t>
            </w:r>
          </w:p>
        </w:tc>
        <w:tc>
          <w:tcPr>
            <w:tcW w:w="1985" w:type="dxa"/>
          </w:tcPr>
          <w:p w14:paraId="2F9CFF17" w14:textId="77777777" w:rsidR="00B42117" w:rsidRPr="00B42117" w:rsidRDefault="00B42117" w:rsidP="007C4E12">
            <w:pPr>
              <w:widowControl w:val="0"/>
              <w:spacing w:line="276" w:lineRule="auto"/>
            </w:pPr>
            <w:r w:rsidRPr="00B42117">
              <w:rPr>
                <w:rFonts w:eastAsiaTheme="minorHAnsi"/>
                <w:lang w:eastAsia="en-US"/>
              </w:rPr>
              <w:t>rozhoz</w:t>
            </w:r>
          </w:p>
        </w:tc>
        <w:tc>
          <w:tcPr>
            <w:tcW w:w="3118" w:type="dxa"/>
          </w:tcPr>
          <w:p w14:paraId="34F2DC2A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42117">
              <w:rPr>
                <w:rFonts w:eastAsiaTheme="minorHAnsi"/>
                <w:color w:val="000000" w:themeColor="text1"/>
                <w:lang w:eastAsia="en-US"/>
              </w:rPr>
              <w:t>bez omezení</w:t>
            </w:r>
          </w:p>
        </w:tc>
        <w:tc>
          <w:tcPr>
            <w:tcW w:w="2127" w:type="dxa"/>
          </w:tcPr>
          <w:p w14:paraId="63F503AF" w14:textId="77777777" w:rsidR="00B42117" w:rsidRPr="00B42117" w:rsidRDefault="00B42117" w:rsidP="007C4E12">
            <w:pPr>
              <w:widowControl w:val="0"/>
              <w:spacing w:line="276" w:lineRule="auto"/>
              <w:rPr>
                <w:rFonts w:eastAsiaTheme="minorHAnsi"/>
                <w:lang w:eastAsia="en-US"/>
              </w:rPr>
            </w:pPr>
            <w:r w:rsidRPr="00B42117">
              <w:rPr>
                <w:rFonts w:eastAsiaTheme="minorHAnsi"/>
                <w:lang w:eastAsia="en-US"/>
              </w:rPr>
              <w:t>28 dnů</w:t>
            </w:r>
          </w:p>
        </w:tc>
      </w:tr>
    </w:tbl>
    <w:p w14:paraId="62496412" w14:textId="77777777" w:rsidR="00B42117" w:rsidRPr="00B42117" w:rsidRDefault="00B42117" w:rsidP="007C4E12">
      <w:pPr>
        <w:widowControl w:val="0"/>
        <w:tabs>
          <w:tab w:val="left" w:pos="8787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14:paraId="349104CB" w14:textId="77777777" w:rsidR="00B42117" w:rsidRPr="00B42117" w:rsidRDefault="00B42117" w:rsidP="007C4E1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eastAsiaTheme="minorHAnsi"/>
          <w:szCs w:val="20"/>
          <w:lang w:eastAsia="en-US"/>
        </w:rPr>
      </w:pPr>
      <w:r w:rsidRPr="00B42117">
        <w:rPr>
          <w:rFonts w:eastAsiaTheme="minorHAnsi"/>
          <w:b/>
          <w:bCs/>
          <w:lang w:eastAsia="en-US"/>
        </w:rPr>
        <w:t>Upřesnění použití:</w:t>
      </w:r>
    </w:p>
    <w:p w14:paraId="3A71BC0F" w14:textId="77777777" w:rsidR="00B42117" w:rsidRPr="00B42117" w:rsidRDefault="00B42117" w:rsidP="007C4E12">
      <w:pPr>
        <w:widowControl w:val="0"/>
        <w:tabs>
          <w:tab w:val="left" w:pos="8787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szCs w:val="20"/>
          <w:lang w:eastAsia="en-US"/>
        </w:rPr>
      </w:pPr>
      <w:r w:rsidRPr="00B42117">
        <w:rPr>
          <w:rFonts w:eastAsiaTheme="minorHAnsi"/>
          <w:szCs w:val="20"/>
          <w:lang w:eastAsia="en-US"/>
        </w:rPr>
        <w:t>Aplikujte na mírně vlhkou půdu, nejlépe ve večerních hodinách nebo podmračeném počasí. Zapravte do půdy 1 až 5 cm hluboko a zalijte přiměřeným množstvím vody. Teplota při aplikaci by neměla klesnout pod +5 °C ani překročit +25 °C. Po aplikaci udržujte půdu mírně vlhkou alespoň dva týdny.</w:t>
      </w:r>
    </w:p>
    <w:p w14:paraId="38485CE6" w14:textId="77777777" w:rsidR="00B42117" w:rsidRPr="00B42117" w:rsidRDefault="00B42117" w:rsidP="007C4E12">
      <w:pPr>
        <w:widowControl w:val="0"/>
        <w:tabs>
          <w:tab w:val="left" w:pos="8787"/>
        </w:tabs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B42117">
        <w:rPr>
          <w:rFonts w:eastAsiaTheme="minorHAnsi"/>
          <w:szCs w:val="20"/>
          <w:lang w:eastAsia="en-US"/>
        </w:rPr>
        <w:t>Neaplikujte za vysokých teplot, přímého slunečního záření a do suché půdy, neboť může dojít k úhynu hlístic a snížení účinnosti.</w:t>
      </w:r>
    </w:p>
    <w:p w14:paraId="519301B5" w14:textId="77777777" w:rsidR="00B42117" w:rsidRDefault="00B42117" w:rsidP="007C4E12">
      <w:pPr>
        <w:widowControl w:val="0"/>
        <w:tabs>
          <w:tab w:val="left" w:pos="1560"/>
        </w:tabs>
        <w:spacing w:line="276" w:lineRule="auto"/>
      </w:pPr>
    </w:p>
    <w:p w14:paraId="61D375A2" w14:textId="77777777" w:rsidR="004F25AD" w:rsidRDefault="004F25AD" w:rsidP="00147B4A">
      <w:pPr>
        <w:widowControl w:val="0"/>
        <w:tabs>
          <w:tab w:val="left" w:pos="1560"/>
        </w:tabs>
        <w:spacing w:line="276" w:lineRule="auto"/>
      </w:pPr>
    </w:p>
    <w:p w14:paraId="1DE57C44" w14:textId="61CEC207" w:rsidR="00293D9B" w:rsidRPr="005156B6" w:rsidRDefault="00E55BBB" w:rsidP="00147B4A">
      <w:pPr>
        <w:widowControl w:val="0"/>
        <w:numPr>
          <w:ilvl w:val="0"/>
          <w:numId w:val="1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</w:pPr>
      <w:r>
        <w:rPr>
          <w:b/>
          <w:bCs/>
          <w:u w:val="single"/>
        </w:rPr>
        <w:t>R</w:t>
      </w:r>
      <w:r w:rsidR="00293D9B" w:rsidRPr="005156B6">
        <w:rPr>
          <w:b/>
          <w:bCs/>
          <w:u w:val="single"/>
        </w:rPr>
        <w:t>OZŠÍŘENÍ POUŽITÍ NEBO ZMĚNA V POUŽITÍ PŘÍPRAVKU</w:t>
      </w:r>
    </w:p>
    <w:p w14:paraId="428CB168" w14:textId="77777777" w:rsidR="00A623D5" w:rsidRDefault="00A623D5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highlight w:val="yellow"/>
        </w:rPr>
      </w:pPr>
      <w:bookmarkStart w:id="5" w:name="_Hlk175119046"/>
      <w:bookmarkStart w:id="6" w:name="_Hlk59095591"/>
      <w:bookmarkStart w:id="7" w:name="_Hlk56066621"/>
      <w:bookmarkStart w:id="8" w:name="_Hlk7705017"/>
      <w:bookmarkStart w:id="9" w:name="_Hlk169698295"/>
      <w:bookmarkStart w:id="10" w:name="_Hlk128743101"/>
      <w:bookmarkStart w:id="11" w:name="_Hlk123559512"/>
    </w:p>
    <w:p w14:paraId="18D97CDB" w14:textId="77777777" w:rsidR="00C722BC" w:rsidRP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bookmarkStart w:id="12" w:name="_Hlk211525436"/>
      <w:r w:rsidRPr="00C722BC">
        <w:rPr>
          <w:b/>
          <w:sz w:val="28"/>
          <w:szCs w:val="28"/>
        </w:rPr>
        <w:t xml:space="preserve">Boxer (+ další obchodní jméno </w:t>
      </w:r>
      <w:proofErr w:type="spellStart"/>
      <w:r w:rsidRPr="00C722BC">
        <w:rPr>
          <w:b/>
          <w:iCs/>
          <w:snapToGrid w:val="0"/>
          <w:sz w:val="28"/>
          <w:szCs w:val="28"/>
        </w:rPr>
        <w:t>Piroseo</w:t>
      </w:r>
      <w:proofErr w:type="spellEnd"/>
      <w:r w:rsidRPr="00C722BC">
        <w:rPr>
          <w:b/>
          <w:iCs/>
          <w:snapToGrid w:val="0"/>
          <w:sz w:val="28"/>
          <w:szCs w:val="28"/>
        </w:rPr>
        <w:t xml:space="preserve">, </w:t>
      </w:r>
      <w:proofErr w:type="spellStart"/>
      <w:r w:rsidRPr="00C722BC">
        <w:rPr>
          <w:b/>
          <w:bCs/>
          <w:iCs/>
          <w:snapToGrid w:val="0"/>
          <w:sz w:val="28"/>
          <w:szCs w:val="28"/>
        </w:rPr>
        <w:t>Auros</w:t>
      </w:r>
      <w:proofErr w:type="spellEnd"/>
      <w:r w:rsidRPr="00C722BC">
        <w:rPr>
          <w:b/>
          <w:bCs/>
          <w:iCs/>
          <w:snapToGrid w:val="0"/>
          <w:sz w:val="28"/>
          <w:szCs w:val="28"/>
        </w:rPr>
        <w:t xml:space="preserve">, </w:t>
      </w:r>
      <w:proofErr w:type="spellStart"/>
      <w:r w:rsidRPr="00C722BC">
        <w:rPr>
          <w:b/>
          <w:bCs/>
          <w:iCs/>
          <w:snapToGrid w:val="0"/>
          <w:sz w:val="28"/>
          <w:szCs w:val="28"/>
        </w:rPr>
        <w:t>Filon</w:t>
      </w:r>
      <w:proofErr w:type="spellEnd"/>
      <w:r w:rsidRPr="00C722BC">
        <w:rPr>
          <w:b/>
          <w:bCs/>
          <w:iCs/>
          <w:snapToGrid w:val="0"/>
          <w:sz w:val="28"/>
          <w:szCs w:val="28"/>
        </w:rPr>
        <w:t>)</w:t>
      </w:r>
    </w:p>
    <w:p w14:paraId="6A978EDC" w14:textId="77777777" w:rsidR="00C722BC" w:rsidRP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C722BC">
        <w:t xml:space="preserve">držitel rozhodnutí o povolení: </w:t>
      </w:r>
      <w:proofErr w:type="spellStart"/>
      <w:r w:rsidRPr="00C722BC">
        <w:t>Syngenta</w:t>
      </w:r>
      <w:proofErr w:type="spellEnd"/>
      <w:r w:rsidRPr="00C722BC">
        <w:t xml:space="preserve"> Limited, </w:t>
      </w:r>
      <w:proofErr w:type="spellStart"/>
      <w:r w:rsidRPr="00C722BC">
        <w:t>Jealott´s</w:t>
      </w:r>
      <w:proofErr w:type="spellEnd"/>
      <w:r w:rsidRPr="00C722BC">
        <w:t xml:space="preserve"> </w:t>
      </w:r>
      <w:proofErr w:type="spellStart"/>
      <w:r w:rsidRPr="00C722BC">
        <w:t>Hill</w:t>
      </w:r>
      <w:proofErr w:type="spellEnd"/>
      <w:r w:rsidRPr="00C722BC">
        <w:t xml:space="preserve"> International Research Centre, </w:t>
      </w:r>
      <w:proofErr w:type="spellStart"/>
      <w:r w:rsidRPr="00C722BC">
        <w:t>Bracknell</w:t>
      </w:r>
      <w:proofErr w:type="spellEnd"/>
      <w:r w:rsidRPr="00C722BC">
        <w:t>, Berkshire, RG42 6EY, Spojené království</w:t>
      </w:r>
    </w:p>
    <w:p w14:paraId="53507BB1" w14:textId="77777777" w:rsidR="00C722BC" w:rsidRP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C722BC">
        <w:t>evidenční číslo:</w:t>
      </w:r>
      <w:r w:rsidRPr="00C722BC">
        <w:rPr>
          <w:iCs/>
        </w:rPr>
        <w:t xml:space="preserve"> 4566-0</w:t>
      </w:r>
    </w:p>
    <w:p w14:paraId="51A6131C" w14:textId="77777777" w:rsidR="00C722BC" w:rsidRP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snapToGrid w:val="0"/>
        </w:rPr>
      </w:pPr>
      <w:r w:rsidRPr="00C722BC">
        <w:t xml:space="preserve">účinná látka: </w:t>
      </w:r>
      <w:proofErr w:type="spellStart"/>
      <w:r w:rsidRPr="00C722BC">
        <w:rPr>
          <w:snapToGrid w:val="0"/>
        </w:rPr>
        <w:t>prosulfokarb</w:t>
      </w:r>
      <w:proofErr w:type="spellEnd"/>
      <w:r w:rsidRPr="00C722BC">
        <w:rPr>
          <w:snapToGrid w:val="0"/>
        </w:rPr>
        <w:t xml:space="preserve">   800 g/l</w:t>
      </w:r>
    </w:p>
    <w:p w14:paraId="3FBC6873" w14:textId="77777777" w:rsid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C722BC">
        <w:t>platnost povolení končí dne: 31.1.2028</w:t>
      </w:r>
    </w:p>
    <w:p w14:paraId="26929755" w14:textId="77777777" w:rsid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39207C4" w14:textId="39FFD4C7" w:rsidR="00C722BC" w:rsidRP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/>
          <w:bCs/>
          <w:lang w:eastAsia="en-US"/>
        </w:rPr>
      </w:pPr>
      <w:r w:rsidRPr="00C722BC">
        <w:rPr>
          <w:i/>
          <w:iCs/>
          <w:snapToGrid w:val="0"/>
        </w:rPr>
        <w:t>Rozsah povoleného použití:</w:t>
      </w:r>
    </w:p>
    <w:tbl>
      <w:tblPr>
        <w:tblW w:w="94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3"/>
        <w:gridCol w:w="2127"/>
        <w:gridCol w:w="1275"/>
        <w:gridCol w:w="567"/>
        <w:gridCol w:w="1985"/>
        <w:gridCol w:w="1848"/>
      </w:tblGrid>
      <w:tr w:rsidR="00C722BC" w:rsidRPr="00C722BC" w14:paraId="69E4A842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0ABEB" w14:textId="76D5FC30" w:rsidR="00C722BC" w:rsidRPr="00C722BC" w:rsidRDefault="00C722BC" w:rsidP="00147B4A">
            <w:pPr>
              <w:widowControl w:val="0"/>
              <w:spacing w:line="276" w:lineRule="auto"/>
              <w:ind w:right="119"/>
              <w:rPr>
                <w:bCs/>
                <w:iCs/>
                <w:lang w:val="x-none" w:eastAsia="x-none"/>
              </w:rPr>
            </w:pPr>
            <w:r w:rsidRPr="00C722BC">
              <w:rPr>
                <w:bCs/>
                <w:iCs/>
                <w:lang w:val="x-none" w:eastAsia="x-none"/>
              </w:rPr>
              <w:t>1)</w:t>
            </w:r>
            <w:r w:rsidRPr="00C722BC">
              <w:rPr>
                <w:bCs/>
                <w:iCs/>
                <w:lang w:eastAsia="x-none"/>
              </w:rPr>
              <w:t xml:space="preserve"> </w:t>
            </w:r>
            <w:r w:rsidRPr="00C722BC">
              <w:rPr>
                <w:bCs/>
                <w:iCs/>
                <w:lang w:val="x-none" w:eastAsia="x-none"/>
              </w:rPr>
              <w:t>Plodina, oblast</w:t>
            </w:r>
            <w:r w:rsidRPr="00C722BC">
              <w:rPr>
                <w:bCs/>
                <w:iCs/>
                <w:lang w:eastAsia="x-none"/>
              </w:rPr>
              <w:t xml:space="preserve"> </w:t>
            </w:r>
            <w:r w:rsidRPr="00C722BC">
              <w:rPr>
                <w:bCs/>
                <w:iCs/>
                <w:lang w:val="x-none" w:eastAsia="x-none"/>
              </w:rPr>
              <w:t>použití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101550" w14:textId="73A314C8" w:rsidR="00C722BC" w:rsidRPr="00C722BC" w:rsidRDefault="00C722BC" w:rsidP="00147B4A">
            <w:pPr>
              <w:widowControl w:val="0"/>
              <w:spacing w:line="276" w:lineRule="auto"/>
              <w:ind w:right="-70"/>
              <w:rPr>
                <w:bCs/>
                <w:iCs/>
              </w:rPr>
            </w:pPr>
            <w:r w:rsidRPr="00C722BC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0E67B8" w14:textId="77777777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Dávkování, mísitelnost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ADC685" w14:textId="77777777" w:rsidR="00C722BC" w:rsidRPr="00C722BC" w:rsidRDefault="00C722BC" w:rsidP="00147B4A">
            <w:pPr>
              <w:widowControl w:val="0"/>
              <w:spacing w:line="276" w:lineRule="auto"/>
              <w:jc w:val="center"/>
              <w:outlineLvl w:val="4"/>
              <w:rPr>
                <w:bCs/>
                <w:lang w:val="x-none" w:eastAsia="x-none"/>
              </w:rPr>
            </w:pPr>
            <w:r w:rsidRPr="00C722BC">
              <w:rPr>
                <w:bCs/>
                <w:lang w:val="x-none" w:eastAsia="x-none"/>
              </w:rPr>
              <w:t>OL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5E3DC" w14:textId="77777777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Poznámka</w:t>
            </w:r>
          </w:p>
          <w:p w14:paraId="57235F63" w14:textId="77777777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1) k plodině</w:t>
            </w:r>
          </w:p>
          <w:p w14:paraId="030F4B76" w14:textId="77777777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2) k ŠO</w:t>
            </w:r>
          </w:p>
          <w:p w14:paraId="7CCE8FF5" w14:textId="77777777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3) k OL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759CA6" w14:textId="52613909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4) Pozn. k dávkování</w:t>
            </w:r>
          </w:p>
          <w:p w14:paraId="0A07536A" w14:textId="77777777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5) Umístění</w:t>
            </w:r>
          </w:p>
          <w:p w14:paraId="5617CB72" w14:textId="77777777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6) Určení sklizně</w:t>
            </w:r>
          </w:p>
        </w:tc>
      </w:tr>
      <w:tr w:rsidR="00C722BC" w:rsidRPr="00C722BC" w14:paraId="5074637A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7CFA3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iCs/>
              </w:rPr>
            </w:pPr>
            <w:r w:rsidRPr="00C722BC">
              <w:rPr>
                <w:rFonts w:eastAsia="Calibri"/>
                <w:color w:val="000000" w:themeColor="text1"/>
              </w:rPr>
              <w:t>brambor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43A8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33815AA6" w14:textId="77777777" w:rsidR="00C722BC" w:rsidRPr="00C722BC" w:rsidRDefault="00C722BC" w:rsidP="00147B4A">
            <w:pPr>
              <w:widowControl w:val="0"/>
              <w:spacing w:line="276" w:lineRule="auto"/>
              <w:rPr>
                <w:iCs/>
              </w:rPr>
            </w:pPr>
            <w:r w:rsidRPr="00C722BC">
              <w:rPr>
                <w:rFonts w:eastAsia="Calibri"/>
                <w:color w:val="000000" w:themeColor="text1"/>
              </w:rPr>
              <w:t>jednoleté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6B40" w14:textId="77777777" w:rsidR="00C722BC" w:rsidRPr="00C722BC" w:rsidRDefault="00C722BC" w:rsidP="00147B4A">
            <w:pPr>
              <w:widowControl w:val="0"/>
              <w:spacing w:line="276" w:lineRule="auto"/>
              <w:rPr>
                <w:iCs/>
              </w:rPr>
            </w:pPr>
            <w:r w:rsidRPr="00C722BC">
              <w:rPr>
                <w:rFonts w:eastAsia="Calibri"/>
                <w:color w:val="000000" w:themeColor="text1"/>
              </w:rPr>
              <w:t>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1AAB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iCs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5D03D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preemergentně</w:t>
            </w:r>
            <w:proofErr w:type="spellEnd"/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27DE4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lang w:eastAsia="en-US"/>
              </w:rPr>
              <w:t>5) pole</w:t>
            </w:r>
          </w:p>
        </w:tc>
      </w:tr>
      <w:tr w:rsidR="00C722BC" w:rsidRPr="00C722BC" w14:paraId="27E4F077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91C62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hrách setý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2A602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05875C5E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jednoleté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3A1F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58509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D98EF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preemergentně</w:t>
            </w:r>
            <w:proofErr w:type="spellEnd"/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113E4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lang w:eastAsia="en-US"/>
              </w:rPr>
              <w:t>5) pole</w:t>
            </w:r>
          </w:p>
        </w:tc>
      </w:tr>
      <w:tr w:rsidR="00C722BC" w:rsidRPr="00C722BC" w14:paraId="6687B607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9C885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slunečnice roční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E4E2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0AC87AEC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jednoleté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059EB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5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67054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005D5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preemergentně</w:t>
            </w:r>
            <w:proofErr w:type="spellEnd"/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C828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lang w:eastAsia="en-US"/>
              </w:rPr>
              <w:t>5) pole</w:t>
            </w:r>
          </w:p>
        </w:tc>
      </w:tr>
      <w:tr w:rsidR="00C722BC" w:rsidRPr="00C722BC" w14:paraId="5D724361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F0D98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pšenice ozimá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855D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289E387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jednoleté,</w:t>
            </w:r>
          </w:p>
          <w:p w14:paraId="58E84A66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chundelka metlice,</w:t>
            </w:r>
          </w:p>
          <w:p w14:paraId="627B14DA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lipnice roční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DB52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99062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4F74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preemergentně</w:t>
            </w:r>
            <w:proofErr w:type="spellEnd"/>
          </w:p>
          <w:p w14:paraId="10AEA241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do 3 dnů</w:t>
            </w:r>
          </w:p>
          <w:p w14:paraId="16935415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po zasetí,</w:t>
            </w:r>
          </w:p>
          <w:p w14:paraId="2D0D7382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ve f. 00 BBCH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51FCF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lang w:eastAsia="en-US"/>
              </w:rPr>
              <w:t>5) pole</w:t>
            </w:r>
          </w:p>
        </w:tc>
      </w:tr>
      <w:tr w:rsidR="00C722BC" w:rsidRPr="00C722BC" w14:paraId="2DD65480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FD1C2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pšenice ozimá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EBA12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15E52008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jednoleté,</w:t>
            </w:r>
          </w:p>
          <w:p w14:paraId="120A7E11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chundelka metlice,</w:t>
            </w:r>
          </w:p>
          <w:p w14:paraId="37931DA1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lipnice roční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47FF5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DA502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010BF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postemergentně</w:t>
            </w:r>
            <w:proofErr w:type="spellEnd"/>
            <w:r w:rsidRPr="00C722BC">
              <w:rPr>
                <w:rFonts w:eastAsia="Calibri"/>
                <w:color w:val="000000" w:themeColor="text1"/>
              </w:rPr>
              <w:t>,</w:t>
            </w:r>
          </w:p>
          <w:p w14:paraId="200F531E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od: 11 BBCH,</w:t>
            </w:r>
          </w:p>
          <w:p w14:paraId="06F476AD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do: 13 BBCH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976FA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C722BC" w:rsidRPr="00C722BC" w14:paraId="2D7FD7DD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479C3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ječmen ozimý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FD75A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72A5634C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jednoleté,</w:t>
            </w:r>
          </w:p>
          <w:p w14:paraId="4DDF3F0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chundelka metlice,</w:t>
            </w:r>
          </w:p>
          <w:p w14:paraId="08813F38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lipnice roční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2F4C0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44670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F049D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preemergentně</w:t>
            </w:r>
            <w:proofErr w:type="spellEnd"/>
          </w:p>
          <w:p w14:paraId="1900D148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do 3 dnů</w:t>
            </w:r>
          </w:p>
          <w:p w14:paraId="4F696D41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po zasetí,</w:t>
            </w:r>
          </w:p>
          <w:p w14:paraId="1A913600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ve f. 00 BBCH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5A3E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C722BC" w:rsidRPr="00C722BC" w14:paraId="71729A26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8FCDF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ječmen ozimý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CAB5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65C25778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jednoleté,</w:t>
            </w:r>
          </w:p>
          <w:p w14:paraId="6BA28F00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chundelka metlice,</w:t>
            </w:r>
          </w:p>
          <w:p w14:paraId="5654EF3B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lipnice roční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A8A92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2B83C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2D4A6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postemergentně</w:t>
            </w:r>
            <w:proofErr w:type="spellEnd"/>
            <w:r w:rsidRPr="00C722BC">
              <w:rPr>
                <w:rFonts w:eastAsia="Calibri"/>
                <w:color w:val="000000" w:themeColor="text1"/>
              </w:rPr>
              <w:t>,</w:t>
            </w:r>
          </w:p>
          <w:p w14:paraId="5154D21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od: 11 BBCH,</w:t>
            </w:r>
          </w:p>
          <w:p w14:paraId="3E0C00CA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do: 13 BBCH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70FB6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C722BC" w:rsidRPr="00C722BC" w14:paraId="04506D4A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08656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žito ozimé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65B0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570FDF9C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jednoleté,</w:t>
            </w:r>
          </w:p>
          <w:p w14:paraId="1702593D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chundelka metlice,</w:t>
            </w:r>
          </w:p>
          <w:p w14:paraId="50262C69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lipnice roční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29B46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BB22F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F822E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preemergentně</w:t>
            </w:r>
            <w:proofErr w:type="spellEnd"/>
          </w:p>
          <w:p w14:paraId="0571CEAB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do 3 dnů</w:t>
            </w:r>
          </w:p>
          <w:p w14:paraId="7A12332F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po zasetí,</w:t>
            </w:r>
          </w:p>
          <w:p w14:paraId="274293B4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ve f. 00 BBCH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91D28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C722BC" w:rsidRPr="00C722BC" w14:paraId="2CFF8773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D56A0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žito ozimé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0E815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79842AB1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lastRenderedPageBreak/>
              <w:t>jednoleté,</w:t>
            </w:r>
          </w:p>
          <w:p w14:paraId="5E66C9ED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chundelka metlice,</w:t>
            </w:r>
          </w:p>
          <w:p w14:paraId="285D6C3B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lipnice roční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DD2D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lastRenderedPageBreak/>
              <w:t>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DB5C0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2836D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postemergentně</w:t>
            </w:r>
            <w:proofErr w:type="spellEnd"/>
            <w:r w:rsidRPr="00C722BC">
              <w:rPr>
                <w:rFonts w:eastAsia="Calibri"/>
                <w:color w:val="000000" w:themeColor="text1"/>
              </w:rPr>
              <w:t>,</w:t>
            </w:r>
          </w:p>
          <w:p w14:paraId="3348F664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lastRenderedPageBreak/>
              <w:t>od: 11 BBCH,</w:t>
            </w:r>
          </w:p>
          <w:p w14:paraId="112135AB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do: 13 BBCH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4A4B5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C722BC" w:rsidRPr="00C722BC" w14:paraId="199DCA5D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C1C7E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C722BC">
              <w:rPr>
                <w:rFonts w:eastAsia="Calibri"/>
                <w:color w:val="000000" w:themeColor="text1"/>
              </w:rPr>
              <w:t>tritikale</w:t>
            </w:r>
            <w:proofErr w:type="spellEnd"/>
            <w:r w:rsidRPr="00C722BC">
              <w:rPr>
                <w:rFonts w:eastAsia="Calibri"/>
                <w:color w:val="000000" w:themeColor="text1"/>
              </w:rPr>
              <w:t xml:space="preserve"> ozimé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E062F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23A00EF2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jednoleté,</w:t>
            </w:r>
          </w:p>
          <w:p w14:paraId="4E6A1389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chundelka metlice,</w:t>
            </w:r>
          </w:p>
          <w:p w14:paraId="567C3C65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lipnice roční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5CF6C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34F2F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175BF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preemergentně</w:t>
            </w:r>
            <w:proofErr w:type="spellEnd"/>
            <w:r w:rsidRPr="00C722BC">
              <w:rPr>
                <w:rFonts w:eastAsia="Calibri"/>
                <w:color w:val="000000" w:themeColor="text1"/>
              </w:rPr>
              <w:t xml:space="preserve"> </w:t>
            </w:r>
          </w:p>
          <w:p w14:paraId="061EF8A8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do 3 dnů</w:t>
            </w:r>
          </w:p>
          <w:p w14:paraId="6D3602F5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po zasetí,</w:t>
            </w:r>
          </w:p>
          <w:p w14:paraId="4C1C62DB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ve f. 00 BBCH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58BA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  <w:tr w:rsidR="00C722BC" w:rsidRPr="00C722BC" w14:paraId="3679D787" w14:textId="77777777" w:rsidTr="0040043A"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90FC0" w14:textId="77777777" w:rsidR="00C722BC" w:rsidRPr="00C722BC" w:rsidRDefault="00C722BC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val="de-DE" w:eastAsia="en-US"/>
              </w:rPr>
            </w:pPr>
            <w:proofErr w:type="spellStart"/>
            <w:r w:rsidRPr="00C722BC">
              <w:rPr>
                <w:rFonts w:eastAsia="Calibri"/>
                <w:color w:val="000000" w:themeColor="text1"/>
              </w:rPr>
              <w:t>tritikale</w:t>
            </w:r>
            <w:proofErr w:type="spellEnd"/>
            <w:r w:rsidRPr="00C722BC">
              <w:rPr>
                <w:rFonts w:eastAsia="Calibri"/>
                <w:color w:val="000000" w:themeColor="text1"/>
              </w:rPr>
              <w:t xml:space="preserve"> ozimé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E1AE8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plevele dvouděložné</w:t>
            </w:r>
          </w:p>
          <w:p w14:paraId="78AB0E2B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jednoleté,</w:t>
            </w:r>
          </w:p>
          <w:p w14:paraId="554B8A4C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chundelka metlice,</w:t>
            </w:r>
          </w:p>
          <w:p w14:paraId="4E05570E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lipnice roční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99EEF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3 l/ha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3116A" w14:textId="77777777" w:rsidR="00C722BC" w:rsidRPr="00C722BC" w:rsidRDefault="00C722BC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lang w:eastAsia="en-US"/>
              </w:rPr>
            </w:pPr>
            <w:r w:rsidRPr="00C722BC">
              <w:rPr>
                <w:rFonts w:eastAsia="Calibri"/>
                <w:iCs/>
                <w:color w:val="000000" w:themeColor="text1"/>
              </w:rPr>
              <w:t>AT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FDA2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1)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postemergentně</w:t>
            </w:r>
            <w:proofErr w:type="spellEnd"/>
            <w:r w:rsidRPr="00C722BC">
              <w:rPr>
                <w:rFonts w:eastAsia="Calibri"/>
                <w:color w:val="000000" w:themeColor="text1"/>
              </w:rPr>
              <w:t>,</w:t>
            </w:r>
          </w:p>
          <w:p w14:paraId="05A04743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>od: 11 BBCH,</w:t>
            </w:r>
          </w:p>
          <w:p w14:paraId="70DA80F2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do: 13 BBCH</w:t>
            </w:r>
          </w:p>
        </w:tc>
        <w:tc>
          <w:tcPr>
            <w:tcW w:w="1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B92E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14:paraId="7B4E2A42" w14:textId="77777777" w:rsidR="00C722BC" w:rsidRPr="00C722BC" w:rsidRDefault="00C722BC" w:rsidP="00147B4A">
      <w:pPr>
        <w:widowControl w:val="0"/>
        <w:spacing w:line="276" w:lineRule="auto"/>
        <w:rPr>
          <w:rFonts w:eastAsia="Calibri"/>
          <w:lang w:eastAsia="en-US"/>
        </w:rPr>
      </w:pPr>
    </w:p>
    <w:p w14:paraId="00B82C7A" w14:textId="77777777" w:rsidR="00C722BC" w:rsidRPr="00C722BC" w:rsidRDefault="00C722BC" w:rsidP="007C4E12">
      <w:pPr>
        <w:widowControl w:val="0"/>
        <w:spacing w:line="276" w:lineRule="auto"/>
        <w:jc w:val="both"/>
        <w:rPr>
          <w:iCs/>
        </w:rPr>
      </w:pPr>
      <w:r w:rsidRPr="00C722BC">
        <w:rPr>
          <w:bCs/>
          <w:iCs/>
          <w:lang w:eastAsia="en-GB"/>
        </w:rPr>
        <w:t>AT – ochranná lhůta je dána odstupem mezi termínem aplikace a sklizní</w:t>
      </w:r>
      <w:r w:rsidRPr="00C722BC">
        <w:rPr>
          <w:iCs/>
        </w:rPr>
        <w:t>.</w:t>
      </w:r>
    </w:p>
    <w:p w14:paraId="348EF998" w14:textId="77777777" w:rsidR="00C722BC" w:rsidRPr="00C722BC" w:rsidRDefault="00C722BC" w:rsidP="007C4E12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984"/>
        <w:gridCol w:w="1843"/>
        <w:gridCol w:w="3119"/>
      </w:tblGrid>
      <w:tr w:rsidR="00C722BC" w:rsidRPr="00C722BC" w14:paraId="659B2894" w14:textId="77777777" w:rsidTr="0040043A">
        <w:tc>
          <w:tcPr>
            <w:tcW w:w="2552" w:type="dxa"/>
            <w:hideMark/>
          </w:tcPr>
          <w:p w14:paraId="6C0A1BAD" w14:textId="77777777" w:rsidR="00C722BC" w:rsidRPr="00C722BC" w:rsidRDefault="00C722BC" w:rsidP="00147B4A">
            <w:pPr>
              <w:widowControl w:val="0"/>
              <w:spacing w:line="276" w:lineRule="auto"/>
            </w:pPr>
            <w:r w:rsidRPr="00C722BC">
              <w:rPr>
                <w:bCs/>
                <w:iCs/>
              </w:rPr>
              <w:t>Plodina, oblast použití</w:t>
            </w:r>
          </w:p>
        </w:tc>
        <w:tc>
          <w:tcPr>
            <w:tcW w:w="1984" w:type="dxa"/>
            <w:hideMark/>
          </w:tcPr>
          <w:p w14:paraId="5AD4B0EC" w14:textId="77777777" w:rsidR="00C722BC" w:rsidRPr="00C722BC" w:rsidRDefault="00C722BC" w:rsidP="00147B4A">
            <w:pPr>
              <w:widowControl w:val="0"/>
              <w:spacing w:line="276" w:lineRule="auto"/>
            </w:pPr>
            <w:r w:rsidRPr="00C722BC">
              <w:rPr>
                <w:bCs/>
                <w:iCs/>
              </w:rPr>
              <w:t>Dávka vody</w:t>
            </w:r>
          </w:p>
        </w:tc>
        <w:tc>
          <w:tcPr>
            <w:tcW w:w="1843" w:type="dxa"/>
            <w:hideMark/>
          </w:tcPr>
          <w:p w14:paraId="2C9433B7" w14:textId="77777777" w:rsidR="00C722BC" w:rsidRPr="00C722BC" w:rsidRDefault="00C722BC" w:rsidP="00147B4A">
            <w:pPr>
              <w:widowControl w:val="0"/>
              <w:spacing w:line="276" w:lineRule="auto"/>
            </w:pPr>
            <w:r w:rsidRPr="00C722BC">
              <w:rPr>
                <w:bCs/>
                <w:iCs/>
              </w:rPr>
              <w:t>Způsob aplikace</w:t>
            </w:r>
          </w:p>
        </w:tc>
        <w:tc>
          <w:tcPr>
            <w:tcW w:w="3119" w:type="dxa"/>
            <w:hideMark/>
          </w:tcPr>
          <w:p w14:paraId="4C90AF1F" w14:textId="77777777" w:rsidR="00C722BC" w:rsidRPr="00C722BC" w:rsidRDefault="00C722B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722BC">
              <w:rPr>
                <w:bCs/>
                <w:iCs/>
              </w:rPr>
              <w:t>Max. počet aplikací v plodině</w:t>
            </w:r>
          </w:p>
        </w:tc>
      </w:tr>
      <w:tr w:rsidR="00C722BC" w:rsidRPr="00C722BC" w14:paraId="7282FB11" w14:textId="77777777" w:rsidTr="0040043A">
        <w:tc>
          <w:tcPr>
            <w:tcW w:w="2552" w:type="dxa"/>
            <w:hideMark/>
          </w:tcPr>
          <w:p w14:paraId="0C709A53" w14:textId="77777777" w:rsidR="00C722BC" w:rsidRPr="00C722BC" w:rsidRDefault="00C722BC" w:rsidP="00147B4A">
            <w:pPr>
              <w:widowControl w:val="0"/>
              <w:tabs>
                <w:tab w:val="left" w:pos="-426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/>
                <w:bCs/>
                <w:iCs/>
                <w:color w:val="000000" w:themeColor="text1"/>
                <w:szCs w:val="18"/>
              </w:rPr>
            </w:pPr>
            <w:r w:rsidRPr="00C722BC">
              <w:rPr>
                <w:rFonts w:eastAsia="Calibri"/>
                <w:bCs/>
                <w:iCs/>
                <w:color w:val="000000" w:themeColor="text1"/>
                <w:szCs w:val="18"/>
              </w:rPr>
              <w:t>brambor, hrách setý,</w:t>
            </w:r>
          </w:p>
          <w:p w14:paraId="56DD0C7C" w14:textId="77777777" w:rsidR="00C722BC" w:rsidRPr="00C722BC" w:rsidRDefault="00C722BC" w:rsidP="00147B4A">
            <w:pPr>
              <w:widowControl w:val="0"/>
              <w:spacing w:line="276" w:lineRule="auto"/>
              <w:rPr>
                <w:iCs/>
              </w:rPr>
            </w:pPr>
            <w:r w:rsidRPr="00C722BC">
              <w:rPr>
                <w:rFonts w:eastAsia="Calibri"/>
                <w:bCs/>
                <w:iCs/>
                <w:color w:val="000000" w:themeColor="text1"/>
                <w:szCs w:val="18"/>
              </w:rPr>
              <w:t>slunečnice roční</w:t>
            </w:r>
          </w:p>
        </w:tc>
        <w:tc>
          <w:tcPr>
            <w:tcW w:w="1984" w:type="dxa"/>
            <w:hideMark/>
          </w:tcPr>
          <w:p w14:paraId="7934E2EF" w14:textId="33C85C3B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iCs/>
                <w:lang w:eastAsia="en-US"/>
              </w:rPr>
              <w:t>300</w:t>
            </w:r>
            <w:r w:rsidR="007C4E12">
              <w:rPr>
                <w:rFonts w:eastAsia="Calibri"/>
                <w:iCs/>
                <w:lang w:eastAsia="en-US"/>
              </w:rPr>
              <w:t>-</w:t>
            </w:r>
            <w:r w:rsidRPr="00C722BC">
              <w:rPr>
                <w:rFonts w:eastAsia="Calibri"/>
                <w:iCs/>
                <w:lang w:eastAsia="en-US"/>
              </w:rPr>
              <w:t>400 l/ha</w:t>
            </w:r>
          </w:p>
        </w:tc>
        <w:tc>
          <w:tcPr>
            <w:tcW w:w="1843" w:type="dxa"/>
            <w:hideMark/>
          </w:tcPr>
          <w:p w14:paraId="7CF2EE9F" w14:textId="77777777" w:rsidR="00C722BC" w:rsidRPr="00C722BC" w:rsidRDefault="00C722BC" w:rsidP="00147B4A">
            <w:pPr>
              <w:widowControl w:val="0"/>
              <w:spacing w:line="276" w:lineRule="auto"/>
              <w:rPr>
                <w:iCs/>
              </w:rPr>
            </w:pPr>
            <w:r w:rsidRPr="00C722BC">
              <w:rPr>
                <w:rFonts w:eastAsia="Calibri"/>
                <w:iCs/>
                <w:lang w:eastAsia="en-US"/>
              </w:rPr>
              <w:t>postřik</w:t>
            </w:r>
          </w:p>
        </w:tc>
        <w:tc>
          <w:tcPr>
            <w:tcW w:w="3119" w:type="dxa"/>
            <w:hideMark/>
          </w:tcPr>
          <w:p w14:paraId="0EB93716" w14:textId="77777777" w:rsidR="00C722BC" w:rsidRPr="00C722BC" w:rsidRDefault="00C722BC" w:rsidP="00147B4A">
            <w:pPr>
              <w:widowControl w:val="0"/>
              <w:spacing w:line="276" w:lineRule="auto"/>
              <w:rPr>
                <w:iCs/>
              </w:rPr>
            </w:pPr>
            <w:r w:rsidRPr="00C722BC">
              <w:rPr>
                <w:rFonts w:eastAsia="Calibri"/>
                <w:iCs/>
                <w:lang w:eastAsia="en-US"/>
              </w:rPr>
              <w:t xml:space="preserve">1x </w:t>
            </w:r>
          </w:p>
        </w:tc>
      </w:tr>
      <w:tr w:rsidR="00C722BC" w:rsidRPr="00C722BC" w14:paraId="0FE8ADC2" w14:textId="77777777" w:rsidTr="0040043A">
        <w:tc>
          <w:tcPr>
            <w:tcW w:w="2552" w:type="dxa"/>
          </w:tcPr>
          <w:p w14:paraId="25E69E3C" w14:textId="77777777" w:rsidR="00C722BC" w:rsidRPr="00C722BC" w:rsidRDefault="00C722BC" w:rsidP="00147B4A">
            <w:pPr>
              <w:widowControl w:val="0"/>
              <w:spacing w:line="276" w:lineRule="auto"/>
              <w:rPr>
                <w:iCs/>
                <w:lang w:val="de-DE"/>
              </w:rPr>
            </w:pPr>
            <w:r w:rsidRPr="00C722BC">
              <w:rPr>
                <w:rFonts w:eastAsia="Calibri"/>
                <w:iCs/>
                <w:color w:val="000000" w:themeColor="text1"/>
                <w:szCs w:val="18"/>
              </w:rPr>
              <w:t xml:space="preserve">ječmen, pšenice, </w:t>
            </w:r>
            <w:proofErr w:type="spellStart"/>
            <w:r w:rsidRPr="00C722BC">
              <w:rPr>
                <w:rFonts w:eastAsia="Calibri"/>
                <w:iCs/>
                <w:color w:val="000000" w:themeColor="text1"/>
                <w:szCs w:val="18"/>
              </w:rPr>
              <w:t>tritikale</w:t>
            </w:r>
            <w:proofErr w:type="spellEnd"/>
            <w:r w:rsidRPr="00C722BC">
              <w:rPr>
                <w:rFonts w:eastAsia="Calibri"/>
                <w:iCs/>
                <w:color w:val="000000" w:themeColor="text1"/>
                <w:szCs w:val="18"/>
              </w:rPr>
              <w:t>, žito</w:t>
            </w:r>
          </w:p>
        </w:tc>
        <w:tc>
          <w:tcPr>
            <w:tcW w:w="1984" w:type="dxa"/>
          </w:tcPr>
          <w:p w14:paraId="1B511C5F" w14:textId="338F7029" w:rsidR="00C722BC" w:rsidRPr="00C722BC" w:rsidRDefault="00C722BC" w:rsidP="00147B4A">
            <w:pPr>
              <w:widowControl w:val="0"/>
              <w:spacing w:line="276" w:lineRule="auto"/>
              <w:rPr>
                <w:iCs/>
              </w:rPr>
            </w:pPr>
            <w:r w:rsidRPr="00C722BC">
              <w:rPr>
                <w:rFonts w:eastAsia="Calibri"/>
                <w:iCs/>
                <w:lang w:eastAsia="en-US"/>
              </w:rPr>
              <w:t>200</w:t>
            </w:r>
            <w:r w:rsidR="007C4E12">
              <w:rPr>
                <w:rFonts w:eastAsia="Calibri"/>
                <w:iCs/>
                <w:lang w:eastAsia="en-US"/>
              </w:rPr>
              <w:t>-</w:t>
            </w:r>
            <w:r w:rsidRPr="00C722BC">
              <w:rPr>
                <w:rFonts w:eastAsia="Calibri"/>
                <w:iCs/>
                <w:lang w:eastAsia="en-US"/>
              </w:rPr>
              <w:t>300 l/ha</w:t>
            </w:r>
          </w:p>
        </w:tc>
        <w:tc>
          <w:tcPr>
            <w:tcW w:w="1843" w:type="dxa"/>
          </w:tcPr>
          <w:p w14:paraId="11BA214F" w14:textId="77777777" w:rsidR="00C722BC" w:rsidRPr="00C722BC" w:rsidRDefault="00C722BC" w:rsidP="00147B4A">
            <w:pPr>
              <w:widowControl w:val="0"/>
              <w:spacing w:line="276" w:lineRule="auto"/>
              <w:rPr>
                <w:iCs/>
              </w:rPr>
            </w:pPr>
            <w:r w:rsidRPr="00C722BC">
              <w:rPr>
                <w:rFonts w:eastAsia="Calibri"/>
                <w:iCs/>
                <w:lang w:eastAsia="en-US"/>
              </w:rPr>
              <w:t>postřik</w:t>
            </w:r>
          </w:p>
        </w:tc>
        <w:tc>
          <w:tcPr>
            <w:tcW w:w="3119" w:type="dxa"/>
          </w:tcPr>
          <w:p w14:paraId="2C9CA167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C722BC">
              <w:rPr>
                <w:rFonts w:eastAsia="Calibri"/>
                <w:iCs/>
                <w:lang w:eastAsia="en-US"/>
              </w:rPr>
              <w:t xml:space="preserve">1x </w:t>
            </w:r>
          </w:p>
        </w:tc>
      </w:tr>
    </w:tbl>
    <w:p w14:paraId="4A8838BC" w14:textId="77777777" w:rsidR="00C722BC" w:rsidRPr="00C722BC" w:rsidRDefault="00C722BC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</w:p>
    <w:p w14:paraId="66F55EA9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b/>
          <w:bCs/>
          <w:szCs w:val="20"/>
          <w:lang w:eastAsia="en-US"/>
        </w:rPr>
      </w:pPr>
      <w:r w:rsidRPr="00C722BC">
        <w:rPr>
          <w:rFonts w:eastAsia="Calibri"/>
          <w:b/>
          <w:bCs/>
          <w:szCs w:val="20"/>
          <w:lang w:eastAsia="en-US"/>
        </w:rPr>
        <w:t>Dávka 5 l/ha</w:t>
      </w:r>
    </w:p>
    <w:p w14:paraId="6E3D557B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Citlivé plevele:</w:t>
      </w:r>
    </w:p>
    <w:p w14:paraId="42053297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proofErr w:type="spellStart"/>
      <w:r w:rsidRPr="00C722BC">
        <w:rPr>
          <w:rFonts w:eastAsia="Calibri"/>
          <w:szCs w:val="20"/>
          <w:lang w:eastAsia="en-US"/>
        </w:rPr>
        <w:t>heřmánkovité</w:t>
      </w:r>
      <w:proofErr w:type="spellEnd"/>
      <w:r w:rsidRPr="00C722BC">
        <w:rPr>
          <w:rFonts w:eastAsia="Calibri"/>
          <w:szCs w:val="20"/>
          <w:lang w:eastAsia="en-US"/>
        </w:rPr>
        <w:t xml:space="preserve"> plevele, hluchavka nachová, chundelka metlice, kokoška pastuší tobolka, kolenec rolní, konopice napuchlá, laskavce, merlíky, opletka obecná, penízek rolní, pěťour </w:t>
      </w:r>
      <w:proofErr w:type="spellStart"/>
      <w:r w:rsidRPr="00C722BC">
        <w:rPr>
          <w:rFonts w:eastAsia="Calibri"/>
          <w:szCs w:val="20"/>
          <w:lang w:eastAsia="en-US"/>
        </w:rPr>
        <w:t>maloúborný</w:t>
      </w:r>
      <w:proofErr w:type="spellEnd"/>
      <w:r w:rsidRPr="00C722BC">
        <w:rPr>
          <w:rFonts w:eastAsia="Calibri"/>
          <w:szCs w:val="20"/>
          <w:lang w:eastAsia="en-US"/>
        </w:rPr>
        <w:t>, ptačinec žabinec, rozrazily, ředkev ohnice, svízel přítula</w:t>
      </w:r>
    </w:p>
    <w:p w14:paraId="5C729BB4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Méně citlivé plevele:</w:t>
      </w:r>
    </w:p>
    <w:p w14:paraId="33CC21DB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proofErr w:type="spellStart"/>
      <w:r w:rsidRPr="00C722BC">
        <w:rPr>
          <w:rFonts w:eastAsia="Calibri"/>
          <w:szCs w:val="20"/>
          <w:lang w:eastAsia="en-US"/>
        </w:rPr>
        <w:t>heřmánkovec</w:t>
      </w:r>
      <w:proofErr w:type="spellEnd"/>
      <w:r w:rsidRPr="00C722BC">
        <w:rPr>
          <w:rFonts w:eastAsia="Calibri"/>
          <w:szCs w:val="20"/>
          <w:lang w:eastAsia="en-US"/>
        </w:rPr>
        <w:t xml:space="preserve"> přímořský, </w:t>
      </w:r>
      <w:proofErr w:type="spellStart"/>
      <w:r w:rsidRPr="00C722BC">
        <w:rPr>
          <w:rFonts w:eastAsia="Calibri"/>
          <w:szCs w:val="20"/>
          <w:lang w:eastAsia="en-US"/>
        </w:rPr>
        <w:t>výdrol</w:t>
      </w:r>
      <w:proofErr w:type="spellEnd"/>
      <w:r w:rsidRPr="00C722BC">
        <w:rPr>
          <w:rFonts w:eastAsia="Calibri"/>
          <w:szCs w:val="20"/>
          <w:lang w:eastAsia="en-US"/>
        </w:rPr>
        <w:t xml:space="preserve"> řepky, rdesno blešník, ježatka kuří noha, violky</w:t>
      </w:r>
    </w:p>
    <w:p w14:paraId="393BA3C1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</w:p>
    <w:p w14:paraId="4005EABF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b/>
          <w:bCs/>
          <w:szCs w:val="20"/>
          <w:lang w:eastAsia="en-US"/>
        </w:rPr>
      </w:pPr>
      <w:r w:rsidRPr="00C722BC">
        <w:rPr>
          <w:rFonts w:eastAsia="Calibri"/>
          <w:b/>
          <w:bCs/>
          <w:szCs w:val="20"/>
          <w:lang w:eastAsia="en-US"/>
        </w:rPr>
        <w:t>Dávka 3 l/ha</w:t>
      </w:r>
    </w:p>
    <w:p w14:paraId="3E0B6DBD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Citlivé plevele:</w:t>
      </w:r>
    </w:p>
    <w:p w14:paraId="577DC905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svízel přítula, ptačinec žabinec, rozrazily, chundelka metlice, hluchavka nachová, merlík bílý</w:t>
      </w:r>
    </w:p>
    <w:p w14:paraId="0F95AB19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Méně citlivé plevele:</w:t>
      </w:r>
    </w:p>
    <w:p w14:paraId="7BD18F3B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mák vlčí, opletka obecná, violka rolní, heřmánek pravý, lipnice roční</w:t>
      </w:r>
    </w:p>
    <w:p w14:paraId="3170D0A2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</w:p>
    <w:p w14:paraId="5000969D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u w:val="single"/>
          <w:lang w:eastAsia="en-US"/>
        </w:rPr>
      </w:pPr>
      <w:r w:rsidRPr="00C722BC">
        <w:rPr>
          <w:rFonts w:eastAsia="Calibri"/>
          <w:szCs w:val="20"/>
          <w:u w:val="single"/>
          <w:lang w:eastAsia="en-US"/>
        </w:rPr>
        <w:t>Použití přípravku k ošetření ozimých obilnin:</w:t>
      </w:r>
    </w:p>
    <w:p w14:paraId="419EF4FA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 xml:space="preserve">Přípravek se aplikuje </w:t>
      </w:r>
      <w:proofErr w:type="spellStart"/>
      <w:r w:rsidRPr="00C722BC">
        <w:rPr>
          <w:rFonts w:eastAsia="Calibri"/>
          <w:szCs w:val="20"/>
          <w:lang w:eastAsia="en-US"/>
        </w:rPr>
        <w:t>preemergentně</w:t>
      </w:r>
      <w:proofErr w:type="spellEnd"/>
      <w:r w:rsidRPr="00C722BC">
        <w:rPr>
          <w:rFonts w:eastAsia="Calibri"/>
          <w:szCs w:val="20"/>
          <w:lang w:eastAsia="en-US"/>
        </w:rPr>
        <w:t xml:space="preserve"> do 3 dnů po zasetí nebo časně </w:t>
      </w:r>
      <w:proofErr w:type="spellStart"/>
      <w:r w:rsidRPr="00C722BC">
        <w:rPr>
          <w:rFonts w:eastAsia="Calibri"/>
          <w:szCs w:val="20"/>
          <w:lang w:eastAsia="en-US"/>
        </w:rPr>
        <w:t>postemergentně</w:t>
      </w:r>
      <w:proofErr w:type="spellEnd"/>
      <w:r w:rsidRPr="00C722BC">
        <w:rPr>
          <w:rFonts w:eastAsia="Calibri"/>
          <w:szCs w:val="20"/>
          <w:lang w:eastAsia="en-US"/>
        </w:rPr>
        <w:t>.</w:t>
      </w:r>
    </w:p>
    <w:p w14:paraId="0A2902E6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Přípravek účinkuje spolehlivě pouze na plevele vzešlé na podzim v době aplikace nebo krátce po ní.</w:t>
      </w:r>
    </w:p>
    <w:p w14:paraId="6260F07E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Růstová fáze dvouděložných plevelů při aplikaci: 1-2 listy, maximálně 3 listy (BBCH 11-13) Růstová fáze chundelky metlice při aplikaci: 1-2 listy (BBCH 11-12)</w:t>
      </w:r>
    </w:p>
    <w:p w14:paraId="3BF701CB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 xml:space="preserve">U pšenice ozimé při </w:t>
      </w:r>
      <w:proofErr w:type="spellStart"/>
      <w:r w:rsidRPr="00C722BC">
        <w:rPr>
          <w:rFonts w:eastAsia="Calibri"/>
          <w:szCs w:val="20"/>
          <w:lang w:eastAsia="en-US"/>
        </w:rPr>
        <w:t>preemergentní</w:t>
      </w:r>
      <w:proofErr w:type="spellEnd"/>
      <w:r w:rsidRPr="00C722BC">
        <w:rPr>
          <w:rFonts w:eastAsia="Calibri"/>
          <w:szCs w:val="20"/>
          <w:lang w:eastAsia="en-US"/>
        </w:rPr>
        <w:t xml:space="preserve"> aplikaci nelze vyloučit fytotoxicitu v podobě přechodného zbrzdění růstu.</w:t>
      </w:r>
    </w:p>
    <w:p w14:paraId="0E0C916E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Při použití přípravku nelze vyloučit nepříznivý vliv na jakost ošetřených rostlin a/nebo rostlinných produktů!</w:t>
      </w:r>
    </w:p>
    <w:p w14:paraId="1333E3C8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lastRenderedPageBreak/>
        <w:t>Neaplikujte za podmínek nepříznivých pro vzcházení a vývoj rostlin a pokud se očekávají intenzivní srážky krátce po aplikaci.</w:t>
      </w:r>
    </w:p>
    <w:p w14:paraId="48B639AF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</w:p>
    <w:p w14:paraId="11CFDA19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u w:val="single"/>
          <w:lang w:eastAsia="en-US"/>
        </w:rPr>
      </w:pPr>
      <w:r w:rsidRPr="00C722BC">
        <w:rPr>
          <w:rFonts w:eastAsia="Calibri"/>
          <w:szCs w:val="20"/>
          <w:u w:val="single"/>
          <w:lang w:eastAsia="en-US"/>
        </w:rPr>
        <w:t>Použití přípravku k ošetření brambor, hrachu setého a slunečnice roční:</w:t>
      </w:r>
    </w:p>
    <w:p w14:paraId="6DEEBDA8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Hloubka setí hrachu setého musí být minimálně 5 cm, slunečnice roční 3-5 cm.</w:t>
      </w:r>
    </w:p>
    <w:p w14:paraId="7AEEC84B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Je třeba vždy dodržet hloubku setí. Zejména u hrachu se může vyskytnout fytotoxicita v podobě zpožděného vzcházení a retardace růstu.</w:t>
      </w:r>
    </w:p>
    <w:p w14:paraId="3586E599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Nelze vyloučit nepříznivý vliv přípravku na velikost a kvalitu výnosu hrachu.</w:t>
      </w:r>
    </w:p>
    <w:p w14:paraId="1322FE45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Přípravek nelze použít v množitelských porostech.</w:t>
      </w:r>
    </w:p>
    <w:p w14:paraId="40814ED2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</w:p>
    <w:p w14:paraId="3BB99925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u w:val="single"/>
          <w:lang w:eastAsia="en-US"/>
        </w:rPr>
      </w:pPr>
      <w:r w:rsidRPr="00C722BC">
        <w:rPr>
          <w:rFonts w:eastAsia="Calibri"/>
          <w:szCs w:val="20"/>
          <w:u w:val="single"/>
          <w:lang w:eastAsia="en-US"/>
        </w:rPr>
        <w:t>Náhradní plodiny:</w:t>
      </w:r>
    </w:p>
    <w:p w14:paraId="5A34E586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V případě, že došlo k zaorávce plodiny ošetřené přípravkem, lze po provedené orbě pěstovat kukuřici.</w:t>
      </w:r>
    </w:p>
    <w:p w14:paraId="3A5631A7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Při zaorávce pšenice na jaře lze pěstovat jarní obilniny, kukuřici, brambory, hrách nebo slunečnici.</w:t>
      </w:r>
    </w:p>
    <w:p w14:paraId="17BBA3B2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u w:val="single"/>
          <w:lang w:eastAsia="en-US"/>
        </w:rPr>
      </w:pPr>
      <w:r w:rsidRPr="00C722BC">
        <w:rPr>
          <w:rFonts w:eastAsia="Calibri"/>
          <w:szCs w:val="20"/>
          <w:u w:val="single"/>
          <w:lang w:eastAsia="en-US"/>
        </w:rPr>
        <w:t>Následné plodiny:</w:t>
      </w:r>
    </w:p>
    <w:p w14:paraId="148396D8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V témže roce na podzim lze jako následné plodiny pěstovat po orbě ozimé obilniny nebo řepku olejku.</w:t>
      </w:r>
    </w:p>
    <w:p w14:paraId="173E9245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Následné plodiny pěstované v následujícím roce na jaře lze pěstovat bez omezení, kromě fazolu.</w:t>
      </w:r>
    </w:p>
    <w:p w14:paraId="567E2493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Při aplikaci do ozimých obilnin lze pěstovat následné plodiny bez omezení.</w:t>
      </w:r>
    </w:p>
    <w:p w14:paraId="404E0E7E" w14:textId="77777777" w:rsidR="00C722BC" w:rsidRPr="00C722BC" w:rsidRDefault="00C722BC" w:rsidP="00147B4A">
      <w:pPr>
        <w:widowControl w:val="0"/>
        <w:spacing w:line="276" w:lineRule="auto"/>
        <w:jc w:val="both"/>
        <w:rPr>
          <w:rFonts w:eastAsia="Calibri"/>
          <w:szCs w:val="20"/>
          <w:lang w:eastAsia="en-US"/>
        </w:rPr>
      </w:pPr>
      <w:r w:rsidRPr="00C722BC">
        <w:rPr>
          <w:rFonts w:eastAsia="Calibri"/>
          <w:szCs w:val="20"/>
          <w:lang w:eastAsia="en-US"/>
        </w:rPr>
        <w:t>Přípravek nesmí zasáhnout okolní porosty ani oseté pozemky nebo pozemky určené k setí!</w:t>
      </w:r>
    </w:p>
    <w:p w14:paraId="0D8ED19E" w14:textId="77777777" w:rsidR="00C722BC" w:rsidRPr="00C722BC" w:rsidRDefault="00C722BC" w:rsidP="00147B4A">
      <w:pPr>
        <w:widowControl w:val="0"/>
        <w:spacing w:line="276" w:lineRule="auto"/>
        <w:jc w:val="both"/>
        <w:rPr>
          <w:bCs/>
          <w:iCs/>
          <w:szCs w:val="16"/>
        </w:rPr>
      </w:pPr>
      <w:r w:rsidRPr="00C722BC">
        <w:rPr>
          <w:rFonts w:eastAsia="Calibri"/>
          <w:szCs w:val="20"/>
          <w:lang w:eastAsia="en-US"/>
        </w:rPr>
        <w:t>Nedostatečné vypláchnutí aplikačního zařízení může způsobit poškození následně ošetřovaných rostlin.</w:t>
      </w:r>
      <w:r w:rsidRPr="00C722BC">
        <w:rPr>
          <w:bCs/>
          <w:iCs/>
          <w:szCs w:val="16"/>
        </w:rPr>
        <w:t xml:space="preserve">  </w:t>
      </w:r>
    </w:p>
    <w:p w14:paraId="3B0C45B5" w14:textId="77777777" w:rsidR="00C722BC" w:rsidRPr="00C722BC" w:rsidRDefault="00C722BC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</w:p>
    <w:p w14:paraId="60DB0A24" w14:textId="77777777" w:rsidR="00C722BC" w:rsidRPr="00C722BC" w:rsidRDefault="00C722BC" w:rsidP="00147B4A">
      <w:pPr>
        <w:widowControl w:val="0"/>
        <w:numPr>
          <w:ilvl w:val="12"/>
          <w:numId w:val="0"/>
        </w:numPr>
        <w:spacing w:line="276" w:lineRule="auto"/>
        <w:ind w:right="-284"/>
      </w:pPr>
      <w:r w:rsidRPr="00C722BC">
        <w:t>Tabulka ochranných vzdáleností stanovených s ohledem na ochranu necílových organismů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1559"/>
        <w:gridCol w:w="1276"/>
        <w:gridCol w:w="1271"/>
        <w:gridCol w:w="1281"/>
      </w:tblGrid>
      <w:tr w:rsidR="00C722BC" w:rsidRPr="00C722BC" w14:paraId="22394F5B" w14:textId="77777777" w:rsidTr="0040043A">
        <w:trPr>
          <w:trHeight w:val="220"/>
        </w:trPr>
        <w:tc>
          <w:tcPr>
            <w:tcW w:w="4111" w:type="dxa"/>
            <w:vMerge w:val="restart"/>
            <w:shd w:val="clear" w:color="auto" w:fill="FFFFFF"/>
            <w:vAlign w:val="center"/>
          </w:tcPr>
          <w:p w14:paraId="4E20FBAA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</w:pPr>
            <w:r w:rsidRPr="00C722BC">
              <w:t>Plodina</w:t>
            </w:r>
          </w:p>
        </w:tc>
        <w:tc>
          <w:tcPr>
            <w:tcW w:w="5387" w:type="dxa"/>
            <w:gridSpan w:val="4"/>
            <w:vAlign w:val="center"/>
          </w:tcPr>
          <w:p w14:paraId="62639ADF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třída omezení úletu</w:t>
            </w:r>
          </w:p>
        </w:tc>
      </w:tr>
      <w:tr w:rsidR="00C722BC" w:rsidRPr="00C722BC" w14:paraId="5D045FEE" w14:textId="77777777" w:rsidTr="0040043A">
        <w:trPr>
          <w:trHeight w:val="220"/>
        </w:trPr>
        <w:tc>
          <w:tcPr>
            <w:tcW w:w="4111" w:type="dxa"/>
            <w:vMerge/>
            <w:shd w:val="clear" w:color="auto" w:fill="FFFFFF"/>
            <w:vAlign w:val="center"/>
          </w:tcPr>
          <w:p w14:paraId="0BA61095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</w:pPr>
          </w:p>
        </w:tc>
        <w:tc>
          <w:tcPr>
            <w:tcW w:w="1559" w:type="dxa"/>
            <w:vAlign w:val="center"/>
          </w:tcPr>
          <w:p w14:paraId="7CD6D248" w14:textId="77777777" w:rsidR="00C722BC" w:rsidRPr="00C722BC" w:rsidRDefault="00C722BC" w:rsidP="00147B4A">
            <w:pPr>
              <w:widowControl w:val="0"/>
              <w:spacing w:line="276" w:lineRule="auto"/>
              <w:ind w:left="-108" w:right="-141"/>
              <w:jc w:val="center"/>
            </w:pPr>
            <w:r w:rsidRPr="00C722BC">
              <w:t>bez redukce</w:t>
            </w:r>
          </w:p>
        </w:tc>
        <w:tc>
          <w:tcPr>
            <w:tcW w:w="1276" w:type="dxa"/>
            <w:vAlign w:val="center"/>
          </w:tcPr>
          <w:p w14:paraId="584E1029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50 %</w:t>
            </w:r>
          </w:p>
        </w:tc>
        <w:tc>
          <w:tcPr>
            <w:tcW w:w="1271" w:type="dxa"/>
            <w:vAlign w:val="center"/>
          </w:tcPr>
          <w:p w14:paraId="45CEE669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75 %</w:t>
            </w:r>
          </w:p>
        </w:tc>
        <w:tc>
          <w:tcPr>
            <w:tcW w:w="1281" w:type="dxa"/>
            <w:vAlign w:val="center"/>
          </w:tcPr>
          <w:p w14:paraId="2D6A2B1A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90 %</w:t>
            </w:r>
          </w:p>
        </w:tc>
      </w:tr>
      <w:tr w:rsidR="00C722BC" w:rsidRPr="00C722BC" w14:paraId="576292C9" w14:textId="77777777" w:rsidTr="0040043A">
        <w:trPr>
          <w:trHeight w:val="275"/>
        </w:trPr>
        <w:tc>
          <w:tcPr>
            <w:tcW w:w="9498" w:type="dxa"/>
            <w:gridSpan w:val="5"/>
            <w:shd w:val="clear" w:color="auto" w:fill="FFFFFF"/>
            <w:vAlign w:val="center"/>
          </w:tcPr>
          <w:p w14:paraId="0BE1255A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</w:pPr>
            <w:r w:rsidRPr="00C722BC">
              <w:t>Ochranná vzdálenost od povrchové vody s ohledem na ochranu vodních organismů [m]</w:t>
            </w:r>
          </w:p>
        </w:tc>
      </w:tr>
      <w:tr w:rsidR="00C722BC" w:rsidRPr="00C722BC" w14:paraId="5700B817" w14:textId="77777777" w:rsidTr="0040043A">
        <w:trPr>
          <w:trHeight w:val="275"/>
        </w:trPr>
        <w:tc>
          <w:tcPr>
            <w:tcW w:w="4111" w:type="dxa"/>
            <w:shd w:val="clear" w:color="auto" w:fill="FFFFFF"/>
            <w:vAlign w:val="center"/>
          </w:tcPr>
          <w:p w14:paraId="7BA5FF7C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color w:val="000000" w:themeColor="text1"/>
              </w:rPr>
            </w:pPr>
            <w:r w:rsidRPr="00C722BC">
              <w:rPr>
                <w:rFonts w:eastAsia="Calibri"/>
                <w:color w:val="000000" w:themeColor="text1"/>
              </w:rPr>
              <w:t xml:space="preserve">pšenice ozimá, ječmen ozimý, žito ozimé, </w:t>
            </w:r>
            <w:proofErr w:type="spellStart"/>
            <w:r w:rsidRPr="00C722BC">
              <w:rPr>
                <w:rFonts w:eastAsia="Calibri"/>
                <w:color w:val="000000" w:themeColor="text1"/>
              </w:rPr>
              <w:t>tritikale</w:t>
            </w:r>
            <w:proofErr w:type="spellEnd"/>
            <w:r w:rsidRPr="00C722BC">
              <w:rPr>
                <w:rFonts w:eastAsia="Calibri"/>
                <w:color w:val="000000" w:themeColor="text1"/>
              </w:rPr>
              <w:t xml:space="preserve"> ozimé</w:t>
            </w:r>
          </w:p>
        </w:tc>
        <w:tc>
          <w:tcPr>
            <w:tcW w:w="1559" w:type="dxa"/>
            <w:vAlign w:val="center"/>
          </w:tcPr>
          <w:p w14:paraId="2A47296A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rPr>
                <w:rFonts w:eastAsia="Calibri"/>
                <w:bCs/>
                <w:color w:val="000000" w:themeColor="text1"/>
              </w:rPr>
              <w:t>5</w:t>
            </w:r>
          </w:p>
        </w:tc>
        <w:tc>
          <w:tcPr>
            <w:tcW w:w="1276" w:type="dxa"/>
            <w:vAlign w:val="center"/>
          </w:tcPr>
          <w:p w14:paraId="070C9A9B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rPr>
                <w:rFonts w:eastAsia="Calibri"/>
                <w:bCs/>
                <w:color w:val="000000" w:themeColor="text1"/>
              </w:rPr>
              <w:t>4</w:t>
            </w:r>
          </w:p>
        </w:tc>
        <w:tc>
          <w:tcPr>
            <w:tcW w:w="1271" w:type="dxa"/>
            <w:vAlign w:val="center"/>
          </w:tcPr>
          <w:p w14:paraId="0993F0A6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rPr>
                <w:rFonts w:eastAsia="Calibri"/>
                <w:bCs/>
                <w:color w:val="000000" w:themeColor="text1"/>
              </w:rPr>
              <w:t>4</w:t>
            </w:r>
          </w:p>
        </w:tc>
        <w:tc>
          <w:tcPr>
            <w:tcW w:w="1281" w:type="dxa"/>
            <w:vAlign w:val="center"/>
          </w:tcPr>
          <w:p w14:paraId="0B83B699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rPr>
                <w:rFonts w:eastAsia="Calibri"/>
                <w:bCs/>
                <w:color w:val="000000" w:themeColor="text1"/>
              </w:rPr>
              <w:t>4</w:t>
            </w:r>
          </w:p>
        </w:tc>
      </w:tr>
      <w:tr w:rsidR="00C722BC" w:rsidRPr="00C722BC" w14:paraId="34A97C3D" w14:textId="77777777" w:rsidTr="0040043A">
        <w:trPr>
          <w:trHeight w:val="275"/>
        </w:trPr>
        <w:tc>
          <w:tcPr>
            <w:tcW w:w="4111" w:type="dxa"/>
            <w:shd w:val="clear" w:color="auto" w:fill="FFFFFF"/>
            <w:vAlign w:val="center"/>
          </w:tcPr>
          <w:p w14:paraId="51A32026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brambor, hrách, slunečnice</w:t>
            </w:r>
          </w:p>
        </w:tc>
        <w:tc>
          <w:tcPr>
            <w:tcW w:w="1559" w:type="dxa"/>
          </w:tcPr>
          <w:p w14:paraId="7A152AD1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8</w:t>
            </w:r>
          </w:p>
        </w:tc>
        <w:tc>
          <w:tcPr>
            <w:tcW w:w="1276" w:type="dxa"/>
          </w:tcPr>
          <w:p w14:paraId="19188C0A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6</w:t>
            </w:r>
          </w:p>
        </w:tc>
        <w:tc>
          <w:tcPr>
            <w:tcW w:w="1271" w:type="dxa"/>
          </w:tcPr>
          <w:p w14:paraId="5DC115B3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4</w:t>
            </w:r>
          </w:p>
        </w:tc>
        <w:tc>
          <w:tcPr>
            <w:tcW w:w="1281" w:type="dxa"/>
          </w:tcPr>
          <w:p w14:paraId="536A6B76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4</w:t>
            </w:r>
          </w:p>
        </w:tc>
      </w:tr>
      <w:tr w:rsidR="00C722BC" w:rsidRPr="00C722BC" w14:paraId="30CFF108" w14:textId="77777777" w:rsidTr="0040043A">
        <w:trPr>
          <w:trHeight w:val="275"/>
        </w:trPr>
        <w:tc>
          <w:tcPr>
            <w:tcW w:w="9498" w:type="dxa"/>
            <w:gridSpan w:val="5"/>
            <w:shd w:val="clear" w:color="auto" w:fill="FFFFFF"/>
            <w:vAlign w:val="center"/>
          </w:tcPr>
          <w:p w14:paraId="650FF8FD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</w:pPr>
            <w:r w:rsidRPr="00C722BC">
              <w:t xml:space="preserve">Ochranná vzdálenost </w:t>
            </w:r>
            <w:r w:rsidRPr="00C722BC">
              <w:rPr>
                <w:rFonts w:eastAsia="Calibri"/>
                <w:color w:val="000000" w:themeColor="text1"/>
              </w:rPr>
              <w:t xml:space="preserve">od okraje ošetřovaného pozemku s ohledem na ochranu necílových rostlin </w:t>
            </w:r>
            <w:r w:rsidRPr="00C722BC">
              <w:t>[m]</w:t>
            </w:r>
          </w:p>
        </w:tc>
      </w:tr>
      <w:tr w:rsidR="00C722BC" w:rsidRPr="00C722BC" w14:paraId="087389BC" w14:textId="77777777" w:rsidTr="0040043A">
        <w:trPr>
          <w:trHeight w:val="70"/>
        </w:trPr>
        <w:tc>
          <w:tcPr>
            <w:tcW w:w="4111" w:type="dxa"/>
            <w:shd w:val="clear" w:color="auto" w:fill="FFFFFF"/>
            <w:vAlign w:val="center"/>
          </w:tcPr>
          <w:p w14:paraId="345E81B2" w14:textId="77777777" w:rsidR="00C722BC" w:rsidRPr="00C722BC" w:rsidRDefault="00C722BC" w:rsidP="00147B4A">
            <w:pPr>
              <w:widowControl w:val="0"/>
              <w:spacing w:line="276" w:lineRule="auto"/>
              <w:rPr>
                <w:rFonts w:eastAsia="Calibri"/>
                <w:iCs/>
                <w:lang w:val="de-DE" w:eastAsia="en-US"/>
              </w:rPr>
            </w:pPr>
            <w:r w:rsidRPr="00C722BC">
              <w:rPr>
                <w:rFonts w:eastAsia="Calibri"/>
                <w:color w:val="000000" w:themeColor="text1"/>
              </w:rPr>
              <w:t>brambor, hrách, slunečnice</w:t>
            </w:r>
          </w:p>
        </w:tc>
        <w:tc>
          <w:tcPr>
            <w:tcW w:w="1559" w:type="dxa"/>
            <w:vAlign w:val="center"/>
          </w:tcPr>
          <w:p w14:paraId="28A24F93" w14:textId="77777777" w:rsidR="00C722BC" w:rsidRPr="00C722BC" w:rsidRDefault="00C722BC" w:rsidP="00147B4A">
            <w:pPr>
              <w:widowControl w:val="0"/>
              <w:spacing w:line="276" w:lineRule="auto"/>
              <w:ind w:left="-208" w:right="-141"/>
              <w:jc w:val="center"/>
            </w:pPr>
            <w:r w:rsidRPr="00C722BC">
              <w:rPr>
                <w:rFonts w:eastAsia="Calibri"/>
                <w:color w:val="000000" w:themeColor="text1"/>
              </w:rPr>
              <w:t xml:space="preserve">   5</w:t>
            </w:r>
          </w:p>
        </w:tc>
        <w:tc>
          <w:tcPr>
            <w:tcW w:w="1276" w:type="dxa"/>
            <w:vAlign w:val="center"/>
          </w:tcPr>
          <w:p w14:paraId="75D37FEF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71" w:type="dxa"/>
            <w:vAlign w:val="center"/>
          </w:tcPr>
          <w:p w14:paraId="4DDFE33E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rPr>
                <w:rFonts w:eastAsia="Calibri"/>
                <w:color w:val="000000" w:themeColor="text1"/>
              </w:rPr>
              <w:t>0</w:t>
            </w:r>
          </w:p>
        </w:tc>
        <w:tc>
          <w:tcPr>
            <w:tcW w:w="1281" w:type="dxa"/>
            <w:vAlign w:val="center"/>
          </w:tcPr>
          <w:p w14:paraId="211D9F43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rPr>
                <w:rFonts w:eastAsia="Calibri"/>
                <w:color w:val="000000" w:themeColor="text1"/>
              </w:rPr>
              <w:t>0</w:t>
            </w:r>
          </w:p>
        </w:tc>
      </w:tr>
    </w:tbl>
    <w:p w14:paraId="15176872" w14:textId="77777777" w:rsid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  <w:u w:val="single"/>
        </w:rPr>
      </w:pPr>
    </w:p>
    <w:p w14:paraId="324936F6" w14:textId="09657A74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  <w:u w:val="single"/>
        </w:rPr>
      </w:pPr>
      <w:r w:rsidRPr="00C722BC">
        <w:rPr>
          <w:rFonts w:eastAsia="Calibri"/>
          <w:bCs/>
          <w:color w:val="000000" w:themeColor="text1"/>
          <w:u w:val="single"/>
        </w:rPr>
        <w:t xml:space="preserve">Pro aplikaci do pšenice ozimé, ječmene ozimého, žita ozimého, </w:t>
      </w:r>
      <w:proofErr w:type="spellStart"/>
      <w:r w:rsidRPr="00C722BC">
        <w:rPr>
          <w:rFonts w:eastAsia="Calibri"/>
          <w:bCs/>
          <w:color w:val="000000" w:themeColor="text1"/>
          <w:u w:val="single"/>
        </w:rPr>
        <w:t>tritikale</w:t>
      </w:r>
      <w:proofErr w:type="spellEnd"/>
      <w:r w:rsidRPr="00C722BC">
        <w:rPr>
          <w:rFonts w:eastAsia="Calibri"/>
          <w:bCs/>
          <w:color w:val="000000" w:themeColor="text1"/>
          <w:u w:val="single"/>
        </w:rPr>
        <w:t xml:space="preserve"> ozimého</w:t>
      </w:r>
      <w:r w:rsidRPr="00C722BC">
        <w:rPr>
          <w:rFonts w:eastAsia="Calibri"/>
          <w:bCs/>
          <w:color w:val="000000" w:themeColor="text1"/>
        </w:rPr>
        <w:t>:</w:t>
      </w:r>
    </w:p>
    <w:p w14:paraId="3DCE4FD0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C722BC">
        <w:rPr>
          <w:rFonts w:eastAsia="Calibri"/>
          <w:bCs/>
          <w:color w:val="000000" w:themeColor="text1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15 m.</w:t>
      </w:r>
    </w:p>
    <w:p w14:paraId="2ED8AD3D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  <w:u w:val="single"/>
        </w:rPr>
      </w:pPr>
    </w:p>
    <w:p w14:paraId="497ACC5C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  <w:u w:val="single"/>
        </w:rPr>
      </w:pPr>
      <w:r w:rsidRPr="00C722BC">
        <w:rPr>
          <w:rFonts w:eastAsia="Calibri"/>
          <w:bCs/>
          <w:color w:val="000000" w:themeColor="text1"/>
          <w:u w:val="single"/>
        </w:rPr>
        <w:t>Pro aplikaci do brambor</w:t>
      </w:r>
      <w:r w:rsidRPr="00C722BC">
        <w:rPr>
          <w:rFonts w:eastAsia="Calibri"/>
          <w:bCs/>
          <w:color w:val="000000" w:themeColor="text1"/>
        </w:rPr>
        <w:t>:</w:t>
      </w:r>
    </w:p>
    <w:p w14:paraId="06FEBF0A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C722BC">
        <w:rPr>
          <w:rFonts w:eastAsia="Calibri"/>
          <w:bCs/>
          <w:color w:val="000000" w:themeColor="text1"/>
        </w:rPr>
        <w:t xml:space="preserve">Za účelem ochrany vodních organismů je vyloučeno použití přípravku na pozemcích svažujících se (svažitost ≥ 3°) k povrchovým vodám. Přípravek lze na těchto pozemcích </w:t>
      </w:r>
      <w:r w:rsidRPr="00C722BC">
        <w:rPr>
          <w:rFonts w:eastAsia="Calibri"/>
          <w:bCs/>
          <w:color w:val="000000" w:themeColor="text1"/>
        </w:rPr>
        <w:lastRenderedPageBreak/>
        <w:t>aplikovat pouze při použití vegetačního pásu o šířce nejméně 15 m.</w:t>
      </w:r>
    </w:p>
    <w:p w14:paraId="75F39F66" w14:textId="77777777" w:rsidR="00C722BC" w:rsidRPr="00C722BC" w:rsidRDefault="00C722BC" w:rsidP="005F18DC">
      <w:pPr>
        <w:widowControl w:val="0"/>
        <w:spacing w:line="276" w:lineRule="auto"/>
        <w:rPr>
          <w:rFonts w:eastAsia="Calibri"/>
          <w:bCs/>
          <w:color w:val="000000" w:themeColor="text1"/>
          <w:u w:val="single"/>
        </w:rPr>
      </w:pPr>
    </w:p>
    <w:p w14:paraId="1E36F1CF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  <w:u w:val="single"/>
        </w:rPr>
      </w:pPr>
      <w:r w:rsidRPr="00C722BC">
        <w:rPr>
          <w:rFonts w:eastAsia="Calibri"/>
          <w:bCs/>
          <w:color w:val="000000" w:themeColor="text1"/>
          <w:u w:val="single"/>
        </w:rPr>
        <w:t>Pro aplikaci do hrachu</w:t>
      </w:r>
      <w:r w:rsidRPr="00C722BC">
        <w:rPr>
          <w:rFonts w:eastAsia="Calibri"/>
          <w:bCs/>
          <w:color w:val="000000" w:themeColor="text1"/>
        </w:rPr>
        <w:t>:</w:t>
      </w:r>
    </w:p>
    <w:p w14:paraId="3CE75F73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  <w:u w:val="single"/>
        </w:rPr>
      </w:pPr>
      <w:r w:rsidRPr="00C722BC">
        <w:rPr>
          <w:rFonts w:eastAsia="Calibri"/>
          <w:bCs/>
          <w:color w:val="000000" w:themeColor="text1"/>
        </w:rPr>
        <w:t>Za účelem ochrany vodních organismů je vyloučeno použití přípravku na pozemcích svažujících se (svažitost ≥ 3°) k povrchovým vodám.</w:t>
      </w:r>
      <w:r w:rsidRPr="00C722BC">
        <w:rPr>
          <w:rFonts w:eastAsia="Calibri"/>
          <w:bCs/>
          <w:color w:val="000000" w:themeColor="text1"/>
          <w:lang w:eastAsia="en-GB"/>
        </w:rPr>
        <w:t xml:space="preserve"> Přípravek nelze na těchto pozemcích aplikovat ani při použití vegetačního pásu.</w:t>
      </w:r>
    </w:p>
    <w:p w14:paraId="1345A309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  <w:u w:val="single"/>
        </w:rPr>
      </w:pPr>
    </w:p>
    <w:p w14:paraId="718C4517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  <w:u w:val="single"/>
        </w:rPr>
      </w:pPr>
      <w:r w:rsidRPr="00C722BC">
        <w:rPr>
          <w:rFonts w:eastAsia="Calibri"/>
          <w:bCs/>
          <w:color w:val="000000" w:themeColor="text1"/>
          <w:u w:val="single"/>
        </w:rPr>
        <w:t>Pro aplikaci do slunečnice</w:t>
      </w:r>
      <w:r w:rsidRPr="00C722BC">
        <w:rPr>
          <w:rFonts w:eastAsia="Calibri"/>
          <w:bCs/>
          <w:color w:val="000000" w:themeColor="text1"/>
        </w:rPr>
        <w:t>:</w:t>
      </w:r>
    </w:p>
    <w:p w14:paraId="2D4385BB" w14:textId="77777777" w:rsidR="00C722BC" w:rsidRPr="00C722BC" w:rsidRDefault="00C722BC" w:rsidP="005F18DC">
      <w:pPr>
        <w:widowControl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C722BC">
        <w:rPr>
          <w:rFonts w:eastAsia="Calibri"/>
          <w:bCs/>
          <w:color w:val="000000" w:themeColor="text1"/>
        </w:rPr>
        <w:t>Za účelem ochrany vodních organismů je vyloučeno použití přípravku na pozemcích svažujících se (svažitost ≥ 3°) k povrchovým vodám. Přípravek lze na těchto pozemcích aplikovat pouze při použití vegetačního pásu o šířce nejméně 20 m.</w:t>
      </w:r>
    </w:p>
    <w:p w14:paraId="126E32E0" w14:textId="77777777" w:rsidR="00C722BC" w:rsidRPr="00C722BC" w:rsidRDefault="00C722BC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</w:p>
    <w:p w14:paraId="28A269FB" w14:textId="77777777" w:rsidR="00C722BC" w:rsidRPr="00C722BC" w:rsidRDefault="00C722BC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jc w:val="both"/>
      </w:pPr>
      <w:r w:rsidRPr="00C722BC">
        <w:t>Tabulka ochranných vzdáleností stanovených s ohledem na ochranu zdraví lidí</w:t>
      </w:r>
    </w:p>
    <w:tbl>
      <w:tblPr>
        <w:tblW w:w="5037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31"/>
        <w:gridCol w:w="1413"/>
        <w:gridCol w:w="1276"/>
        <w:gridCol w:w="1276"/>
        <w:gridCol w:w="1333"/>
      </w:tblGrid>
      <w:tr w:rsidR="00C722BC" w:rsidRPr="00C722BC" w14:paraId="474158AE" w14:textId="77777777" w:rsidTr="0040043A">
        <w:trPr>
          <w:trHeight w:val="224"/>
        </w:trPr>
        <w:tc>
          <w:tcPr>
            <w:tcW w:w="2098" w:type="pct"/>
            <w:vMerge w:val="restart"/>
            <w:shd w:val="clear" w:color="auto" w:fill="FFFFFF"/>
            <w:vAlign w:val="center"/>
          </w:tcPr>
          <w:p w14:paraId="79C89B45" w14:textId="77777777" w:rsidR="00C722BC" w:rsidRPr="00C722BC" w:rsidRDefault="00C722BC" w:rsidP="00147B4A">
            <w:pPr>
              <w:widowControl w:val="0"/>
              <w:spacing w:line="276" w:lineRule="auto"/>
              <w:ind w:left="142" w:right="-141" w:hanging="142"/>
            </w:pPr>
            <w:r w:rsidRPr="00C722BC">
              <w:t>Plodina</w:t>
            </w:r>
          </w:p>
        </w:tc>
        <w:tc>
          <w:tcPr>
            <w:tcW w:w="2902" w:type="pct"/>
            <w:gridSpan w:val="4"/>
            <w:vAlign w:val="center"/>
          </w:tcPr>
          <w:p w14:paraId="1FF9A526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třída omezení úletu</w:t>
            </w:r>
          </w:p>
        </w:tc>
      </w:tr>
      <w:tr w:rsidR="00C722BC" w:rsidRPr="00C722BC" w14:paraId="4D4EFA38" w14:textId="77777777" w:rsidTr="0040043A">
        <w:trPr>
          <w:trHeight w:val="224"/>
        </w:trPr>
        <w:tc>
          <w:tcPr>
            <w:tcW w:w="2098" w:type="pct"/>
            <w:vMerge/>
            <w:shd w:val="clear" w:color="auto" w:fill="FFFFFF"/>
            <w:vAlign w:val="center"/>
          </w:tcPr>
          <w:p w14:paraId="30F3D5B1" w14:textId="77777777" w:rsidR="00C722BC" w:rsidRPr="00C722BC" w:rsidRDefault="00C722BC" w:rsidP="00147B4A">
            <w:pPr>
              <w:widowControl w:val="0"/>
              <w:spacing w:line="276" w:lineRule="auto"/>
              <w:ind w:left="142" w:right="-141" w:hanging="142"/>
            </w:pPr>
          </w:p>
        </w:tc>
        <w:tc>
          <w:tcPr>
            <w:tcW w:w="774" w:type="pct"/>
            <w:vAlign w:val="center"/>
          </w:tcPr>
          <w:p w14:paraId="1559AFE9" w14:textId="77777777" w:rsidR="00C722BC" w:rsidRPr="00C722BC" w:rsidRDefault="00C722BC" w:rsidP="00147B4A">
            <w:pPr>
              <w:widowControl w:val="0"/>
              <w:spacing w:line="276" w:lineRule="auto"/>
              <w:ind w:left="-108" w:right="-141"/>
              <w:jc w:val="center"/>
            </w:pPr>
            <w:r w:rsidRPr="00C722BC">
              <w:t>bez redukce</w:t>
            </w:r>
          </w:p>
        </w:tc>
        <w:tc>
          <w:tcPr>
            <w:tcW w:w="699" w:type="pct"/>
            <w:vAlign w:val="center"/>
          </w:tcPr>
          <w:p w14:paraId="2CBE317F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50 %</w:t>
            </w:r>
          </w:p>
        </w:tc>
        <w:tc>
          <w:tcPr>
            <w:tcW w:w="699" w:type="pct"/>
            <w:vAlign w:val="center"/>
          </w:tcPr>
          <w:p w14:paraId="177DA34A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75 %</w:t>
            </w:r>
          </w:p>
        </w:tc>
        <w:tc>
          <w:tcPr>
            <w:tcW w:w="729" w:type="pct"/>
            <w:vAlign w:val="center"/>
          </w:tcPr>
          <w:p w14:paraId="49EE12AB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90 %</w:t>
            </w:r>
          </w:p>
        </w:tc>
      </w:tr>
      <w:tr w:rsidR="00C722BC" w:rsidRPr="00C722BC" w14:paraId="2193813D" w14:textId="77777777" w:rsidTr="0040043A">
        <w:trPr>
          <w:trHeight w:val="280"/>
        </w:trPr>
        <w:tc>
          <w:tcPr>
            <w:tcW w:w="5000" w:type="pct"/>
            <w:gridSpan w:val="5"/>
            <w:shd w:val="clear" w:color="auto" w:fill="FFFFFF"/>
            <w:vAlign w:val="center"/>
          </w:tcPr>
          <w:p w14:paraId="69E216D9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</w:pPr>
            <w:r w:rsidRPr="00C722BC">
              <w:t xml:space="preserve">Ochranná vzdálenost mezi hranicí ošetřené plochy a hranicí oblasti využívané </w:t>
            </w:r>
            <w:r w:rsidRPr="00C722BC">
              <w:rPr>
                <w:iCs/>
                <w:snapToGrid w:val="0"/>
              </w:rPr>
              <w:t>zranitelnými skupinami obyvatel</w:t>
            </w:r>
            <w:r w:rsidRPr="00C722BC">
              <w:t xml:space="preserve"> [m]</w:t>
            </w:r>
          </w:p>
        </w:tc>
      </w:tr>
      <w:tr w:rsidR="00C722BC" w:rsidRPr="00C722BC" w14:paraId="036D206D" w14:textId="77777777" w:rsidTr="0040043A">
        <w:trPr>
          <w:trHeight w:val="280"/>
        </w:trPr>
        <w:tc>
          <w:tcPr>
            <w:tcW w:w="2098" w:type="pct"/>
            <w:shd w:val="clear" w:color="auto" w:fill="FFFFFF"/>
            <w:vAlign w:val="center"/>
          </w:tcPr>
          <w:p w14:paraId="32D1C50C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</w:pPr>
            <w:bookmarkStart w:id="13" w:name="_Hlk520279957"/>
            <w:r w:rsidRPr="00C722BC">
              <w:rPr>
                <w:rFonts w:eastAsia="Calibri"/>
                <w:bCs/>
                <w:iCs/>
              </w:rPr>
              <w:t xml:space="preserve">brambor, hrách setý, slunečnice roční, ječmen, pšenice, </w:t>
            </w:r>
            <w:proofErr w:type="spellStart"/>
            <w:r w:rsidRPr="00C722BC">
              <w:rPr>
                <w:rFonts w:eastAsia="Calibri"/>
                <w:bCs/>
                <w:iCs/>
              </w:rPr>
              <w:t>tritikale</w:t>
            </w:r>
            <w:proofErr w:type="spellEnd"/>
            <w:r w:rsidRPr="00C722BC">
              <w:rPr>
                <w:rFonts w:eastAsia="Calibri"/>
                <w:bCs/>
                <w:iCs/>
              </w:rPr>
              <w:t>, žito</w:t>
            </w:r>
          </w:p>
        </w:tc>
        <w:tc>
          <w:tcPr>
            <w:tcW w:w="774" w:type="pct"/>
            <w:vAlign w:val="center"/>
          </w:tcPr>
          <w:p w14:paraId="34812691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nelze</w:t>
            </w:r>
          </w:p>
        </w:tc>
        <w:tc>
          <w:tcPr>
            <w:tcW w:w="699" w:type="pct"/>
            <w:vAlign w:val="center"/>
          </w:tcPr>
          <w:p w14:paraId="59B14DE9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nelze</w:t>
            </w:r>
          </w:p>
        </w:tc>
        <w:tc>
          <w:tcPr>
            <w:tcW w:w="699" w:type="pct"/>
            <w:vAlign w:val="center"/>
          </w:tcPr>
          <w:p w14:paraId="0206B732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nelze</w:t>
            </w:r>
          </w:p>
        </w:tc>
        <w:tc>
          <w:tcPr>
            <w:tcW w:w="729" w:type="pct"/>
            <w:vAlign w:val="center"/>
          </w:tcPr>
          <w:p w14:paraId="56AE9A95" w14:textId="77777777" w:rsidR="00C722BC" w:rsidRPr="00C722BC" w:rsidRDefault="00C722BC" w:rsidP="00147B4A">
            <w:pPr>
              <w:widowControl w:val="0"/>
              <w:spacing w:line="276" w:lineRule="auto"/>
              <w:ind w:right="-141"/>
              <w:jc w:val="center"/>
            </w:pPr>
            <w:r w:rsidRPr="00C722BC">
              <w:t>5</w:t>
            </w:r>
          </w:p>
        </w:tc>
      </w:tr>
      <w:bookmarkEnd w:id="13"/>
    </w:tbl>
    <w:p w14:paraId="0C8194FF" w14:textId="77777777" w:rsidR="00C722BC" w:rsidRPr="00C722BC" w:rsidRDefault="00C722BC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lang w:eastAsia="en-GB"/>
        </w:rPr>
      </w:pPr>
    </w:p>
    <w:p w14:paraId="5C086C13" w14:textId="77777777" w:rsidR="00C722BC" w:rsidRPr="005F18D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2C73C739" w14:textId="3506AC30" w:rsidR="00FA3B88" w:rsidRDefault="00FA3B88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FA3B88">
        <w:rPr>
          <w:b/>
          <w:sz w:val="28"/>
          <w:szCs w:val="28"/>
        </w:rPr>
        <w:t>Enervin</w:t>
      </w:r>
      <w:proofErr w:type="spellEnd"/>
      <w:r w:rsidRPr="00FA3B88">
        <w:rPr>
          <w:b/>
          <w:sz w:val="28"/>
          <w:szCs w:val="28"/>
        </w:rPr>
        <w:t xml:space="preserve"> Pro</w:t>
      </w:r>
    </w:p>
    <w:p w14:paraId="70AEAF8B" w14:textId="100F253E" w:rsidR="00FA3B88" w:rsidRPr="007501D7" w:rsidRDefault="00FA3B88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držitel rozhodnutí o povolení: </w:t>
      </w:r>
      <w:r w:rsidRPr="00FA3B88">
        <w:t>BASF SE</w:t>
      </w:r>
      <w:r>
        <w:t xml:space="preserve">, </w:t>
      </w:r>
      <w:r w:rsidRPr="00FA3B88">
        <w:t>Carl-Bosch-</w:t>
      </w:r>
      <w:proofErr w:type="spellStart"/>
      <w:r w:rsidRPr="00FA3B88">
        <w:t>Strasse</w:t>
      </w:r>
      <w:proofErr w:type="spellEnd"/>
      <w:r w:rsidRPr="00FA3B88">
        <w:t xml:space="preserve"> 38, 67056 </w:t>
      </w:r>
      <w:proofErr w:type="spellStart"/>
      <w:r w:rsidRPr="00FA3B88">
        <w:t>Ludwigshafen</w:t>
      </w:r>
      <w:proofErr w:type="spellEnd"/>
      <w:r>
        <w:t>, Německo</w:t>
      </w:r>
    </w:p>
    <w:p w14:paraId="57B538F4" w14:textId="77777777" w:rsidR="00FA3B88" w:rsidRDefault="00FA3B88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7501D7">
        <w:t>evidenční číslo:</w:t>
      </w:r>
      <w:r w:rsidRPr="007501D7">
        <w:rPr>
          <w:iCs/>
        </w:rPr>
        <w:t xml:space="preserve"> </w:t>
      </w:r>
      <w:r w:rsidRPr="00FA3B88">
        <w:rPr>
          <w:iCs/>
        </w:rPr>
        <w:t>5877-0</w:t>
      </w:r>
    </w:p>
    <w:p w14:paraId="490DDA75" w14:textId="77777777" w:rsidR="00FA3B88" w:rsidRDefault="00FA3B88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snapToGrid w:val="0"/>
          <w:lang w:eastAsia="en-US"/>
        </w:rPr>
      </w:pPr>
      <w:r w:rsidRPr="007501D7">
        <w:t xml:space="preserve">účinná látka: </w:t>
      </w:r>
      <w:proofErr w:type="spellStart"/>
      <w:r w:rsidRPr="00FA3B88">
        <w:rPr>
          <w:rFonts w:eastAsia="Calibri"/>
          <w:snapToGrid w:val="0"/>
          <w:lang w:eastAsia="en-US"/>
        </w:rPr>
        <w:t>ametoktradin</w:t>
      </w:r>
      <w:proofErr w:type="spellEnd"/>
      <w:r w:rsidRPr="00FA3B88">
        <w:rPr>
          <w:rFonts w:eastAsia="Calibri"/>
          <w:snapToGrid w:val="0"/>
          <w:lang w:eastAsia="en-US"/>
        </w:rPr>
        <w:t xml:space="preserve">   75 g/l</w:t>
      </w:r>
    </w:p>
    <w:p w14:paraId="236922EB" w14:textId="375BE8B8" w:rsidR="00FA3B88" w:rsidRPr="00FA3B88" w:rsidRDefault="00FA3B88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i/>
          <w:iCs/>
          <w:snapToGrid w:val="0"/>
          <w:lang w:eastAsia="en-US"/>
        </w:rPr>
      </w:pPr>
      <w:r>
        <w:rPr>
          <w:rFonts w:eastAsia="Calibri"/>
          <w:snapToGrid w:val="0"/>
          <w:lang w:eastAsia="en-US"/>
        </w:rPr>
        <w:t xml:space="preserve">                     </w:t>
      </w:r>
      <w:proofErr w:type="spellStart"/>
      <w:r w:rsidRPr="00FA3B88">
        <w:rPr>
          <w:rFonts w:eastAsia="Calibri"/>
          <w:snapToGrid w:val="0"/>
          <w:lang w:eastAsia="en-US"/>
        </w:rPr>
        <w:t>fosfonáty</w:t>
      </w:r>
      <w:proofErr w:type="spellEnd"/>
      <w:r w:rsidRPr="00FA3B88">
        <w:rPr>
          <w:rFonts w:eastAsia="Calibri"/>
          <w:snapToGrid w:val="0"/>
          <w:lang w:eastAsia="en-US"/>
        </w:rPr>
        <w:t xml:space="preserve"> draselné   453 g/l</w:t>
      </w:r>
    </w:p>
    <w:p w14:paraId="182D12F1" w14:textId="77777777" w:rsidR="00A84072" w:rsidRDefault="00FA3B88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platnost povolení končí dne: </w:t>
      </w:r>
      <w:r w:rsidRPr="00FA3B88">
        <w:t>31.12.2026</w:t>
      </w:r>
    </w:p>
    <w:p w14:paraId="6AAAEB25" w14:textId="77777777" w:rsidR="00A84072" w:rsidRDefault="00A84072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31020EA" w14:textId="143C5C3A" w:rsidR="00A84072" w:rsidRPr="00A84072" w:rsidRDefault="00A84072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="Calibri"/>
          <w:b/>
          <w:bCs/>
          <w:lang w:eastAsia="en-US"/>
        </w:rPr>
      </w:pPr>
      <w:r w:rsidRPr="00A84072">
        <w:rPr>
          <w:i/>
          <w:iCs/>
          <w:snapToGrid w:val="0"/>
        </w:rPr>
        <w:t>Rozsah povoleného použití:</w:t>
      </w:r>
      <w:bookmarkStart w:id="14" w:name="_Hlk123647858"/>
    </w:p>
    <w:tbl>
      <w:tblPr>
        <w:tblW w:w="9645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1417"/>
        <w:gridCol w:w="1276"/>
        <w:gridCol w:w="709"/>
        <w:gridCol w:w="2268"/>
        <w:gridCol w:w="2273"/>
      </w:tblGrid>
      <w:tr w:rsidR="00A84072" w:rsidRPr="00A84072" w14:paraId="11CF47AA" w14:textId="77777777" w:rsidTr="005F18DC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CB6801" w14:textId="4A3B0990" w:rsidR="00A84072" w:rsidRPr="00A84072" w:rsidRDefault="00A84072" w:rsidP="00147B4A">
            <w:pPr>
              <w:widowControl w:val="0"/>
              <w:spacing w:line="276" w:lineRule="auto"/>
              <w:ind w:right="119"/>
              <w:rPr>
                <w:bCs/>
                <w:iCs/>
                <w:lang w:val="x-none" w:eastAsia="x-none"/>
              </w:rPr>
            </w:pPr>
            <w:bookmarkStart w:id="15" w:name="_Hlk123647907"/>
            <w:bookmarkEnd w:id="14"/>
            <w:r w:rsidRPr="00A84072">
              <w:rPr>
                <w:bCs/>
                <w:iCs/>
                <w:lang w:val="x-none" w:eastAsia="x-none"/>
              </w:rPr>
              <w:t>1)</w:t>
            </w:r>
            <w:r w:rsidRPr="00A84072">
              <w:rPr>
                <w:bCs/>
                <w:iCs/>
                <w:lang w:eastAsia="x-none"/>
              </w:rPr>
              <w:t xml:space="preserve"> </w:t>
            </w:r>
            <w:r w:rsidRPr="00A84072">
              <w:rPr>
                <w:bCs/>
                <w:iCs/>
                <w:lang w:val="x-none" w:eastAsia="x-none"/>
              </w:rPr>
              <w:t>Plodina, oblast</w:t>
            </w:r>
            <w:r w:rsidRPr="00A84072">
              <w:rPr>
                <w:bCs/>
                <w:iCs/>
                <w:lang w:eastAsia="x-none"/>
              </w:rPr>
              <w:t xml:space="preserve"> </w:t>
            </w:r>
            <w:r w:rsidRPr="00A84072">
              <w:rPr>
                <w:bCs/>
                <w:iCs/>
                <w:lang w:val="x-none" w:eastAsia="x-none"/>
              </w:rPr>
              <w:t>použití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1D4A4" w14:textId="55EAB2DA" w:rsidR="00A84072" w:rsidRPr="00A84072" w:rsidRDefault="00A84072" w:rsidP="00147B4A">
            <w:pPr>
              <w:widowControl w:val="0"/>
              <w:spacing w:line="276" w:lineRule="auto"/>
              <w:ind w:right="-70"/>
              <w:rPr>
                <w:bCs/>
                <w:iCs/>
              </w:rPr>
            </w:pPr>
            <w:r w:rsidRPr="00A84072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76F2C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>Dávkování, mísitelnost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E0AB6D" w14:textId="77777777" w:rsidR="00A84072" w:rsidRPr="00A84072" w:rsidRDefault="00A84072" w:rsidP="00147B4A">
            <w:pPr>
              <w:widowControl w:val="0"/>
              <w:spacing w:line="276" w:lineRule="auto"/>
              <w:jc w:val="center"/>
              <w:outlineLvl w:val="4"/>
              <w:rPr>
                <w:bCs/>
                <w:lang w:val="x-none" w:eastAsia="x-none"/>
              </w:rPr>
            </w:pPr>
            <w:r w:rsidRPr="00A84072">
              <w:rPr>
                <w:bCs/>
                <w:lang w:val="x-none" w:eastAsia="x-none"/>
              </w:rPr>
              <w:t>OL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1D302A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>Poznámka</w:t>
            </w:r>
          </w:p>
          <w:p w14:paraId="09CDA49C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>1) k plodině</w:t>
            </w:r>
          </w:p>
          <w:p w14:paraId="3130B6FC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>2) k ŠO</w:t>
            </w:r>
          </w:p>
          <w:p w14:paraId="34E8B1DF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>3) k OL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FC870F" w14:textId="5F333311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>4) Pozn. k dávkování</w:t>
            </w:r>
          </w:p>
          <w:p w14:paraId="3BD63C7E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>5) Umístění</w:t>
            </w:r>
          </w:p>
          <w:p w14:paraId="24DB72C9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>6) Určení sklizně</w:t>
            </w:r>
          </w:p>
        </w:tc>
      </w:tr>
      <w:tr w:rsidR="00A84072" w:rsidRPr="00A84072" w14:paraId="3767A2FB" w14:textId="77777777" w:rsidTr="005F18DC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CF28A" w14:textId="77777777" w:rsidR="00A84072" w:rsidRPr="00A84072" w:rsidRDefault="00A84072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iCs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réva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1714D" w14:textId="77777777" w:rsidR="00A84072" w:rsidRPr="00A84072" w:rsidRDefault="00A84072" w:rsidP="00147B4A">
            <w:pPr>
              <w:widowControl w:val="0"/>
              <w:spacing w:line="276" w:lineRule="auto"/>
              <w:rPr>
                <w:iCs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plíseň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révy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255D" w14:textId="5BFB9FED" w:rsidR="00A84072" w:rsidRPr="005F18DC" w:rsidRDefault="00A84072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 xml:space="preserve">4,2 l/ha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B2BA4" w14:textId="77777777" w:rsidR="00A84072" w:rsidRPr="00A84072" w:rsidRDefault="00A84072" w:rsidP="00147B4A">
            <w:pPr>
              <w:widowControl w:val="0"/>
              <w:spacing w:line="276" w:lineRule="auto"/>
              <w:ind w:left="-30"/>
              <w:jc w:val="center"/>
              <w:rPr>
                <w:iCs/>
              </w:rPr>
            </w:pPr>
            <w:r w:rsidRPr="00A84072">
              <w:rPr>
                <w:rFonts w:eastAsia="Calibri"/>
                <w:lang w:eastAsia="en-US"/>
              </w:rPr>
              <w:t>35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AFA5F" w14:textId="27DC315C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iCs/>
                <w:lang w:eastAsia="en-US"/>
              </w:rPr>
              <w:t>1) od: 70 BBCH, do: 83 BBCH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B82D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4) 3,2 L/</w:t>
            </w:r>
          </w:p>
          <w:p w14:paraId="0ADD4987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10 000 m</w:t>
            </w:r>
            <w:r w:rsidRPr="00A84072">
              <w:rPr>
                <w:rFonts w:eastAsia="Calibri"/>
                <w:vertAlign w:val="superscript"/>
                <w:lang w:eastAsia="en-US"/>
              </w:rPr>
              <w:t>2</w:t>
            </w:r>
            <w:r w:rsidRPr="00A84072">
              <w:rPr>
                <w:rFonts w:eastAsia="Calibri"/>
                <w:lang w:eastAsia="en-US"/>
              </w:rPr>
              <w:t xml:space="preserve"> LWA</w:t>
            </w:r>
          </w:p>
          <w:p w14:paraId="665A75D7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5) venkovní prostory</w:t>
            </w:r>
          </w:p>
        </w:tc>
      </w:tr>
      <w:tr w:rsidR="00A84072" w:rsidRPr="00A84072" w14:paraId="55E276CD" w14:textId="77777777" w:rsidTr="005F18DC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43EA" w14:textId="77777777" w:rsidR="00A84072" w:rsidRPr="00A84072" w:rsidRDefault="00A84072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lang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brambor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1B7B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plíseň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bramboru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135B9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3,2 l/ha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6AD3C" w14:textId="77777777" w:rsidR="00A84072" w:rsidRPr="00A84072" w:rsidRDefault="00A84072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bCs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0A506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iCs/>
                <w:lang w:eastAsia="en-US"/>
              </w:rPr>
              <w:t>1) od: 21 BBCH, do: 89 BBCH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7A2EE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5) pole</w:t>
            </w:r>
          </w:p>
        </w:tc>
      </w:tr>
      <w:tr w:rsidR="00A84072" w:rsidRPr="00A84072" w14:paraId="1D246E73" w14:textId="77777777" w:rsidTr="005F18DC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775A" w14:textId="77777777" w:rsidR="00A84072" w:rsidRPr="00A84072" w:rsidRDefault="00A84072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iCs/>
                <w:lang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okurka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,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cuketa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3B295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plíseň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okurky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6AD68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3,2 l/ha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76038" w14:textId="77777777" w:rsidR="00A84072" w:rsidRPr="00A84072" w:rsidRDefault="00A84072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344B2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iCs/>
                <w:lang w:eastAsia="en-US"/>
              </w:rPr>
              <w:t>1) od: 29 BBCH, do: 89 BBCH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405A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5) skleníky</w:t>
            </w:r>
          </w:p>
        </w:tc>
      </w:tr>
      <w:tr w:rsidR="00A84072" w:rsidRPr="00A84072" w14:paraId="60226BC9" w14:textId="77777777" w:rsidTr="005F18DC"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DFCA2" w14:textId="77777777" w:rsidR="00A84072" w:rsidRPr="00A84072" w:rsidRDefault="00A84072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rFonts w:eastAsia="Calibri"/>
                <w:iCs/>
                <w:lang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rajče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,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baklažán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197F0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plíseň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bramboru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E97CC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3,2 l/ha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23D22" w14:textId="77777777" w:rsidR="00A84072" w:rsidRPr="00A84072" w:rsidRDefault="00A84072" w:rsidP="00147B4A">
            <w:pPr>
              <w:widowControl w:val="0"/>
              <w:spacing w:line="276" w:lineRule="auto"/>
              <w:ind w:left="-30"/>
              <w:jc w:val="center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01AE5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iCs/>
                <w:lang w:eastAsia="en-US"/>
              </w:rPr>
              <w:t>1) od: 21 BBCH, do: 89 BBCH</w:t>
            </w:r>
          </w:p>
        </w:tc>
        <w:tc>
          <w:tcPr>
            <w:tcW w:w="22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478FD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lang w:eastAsia="en-US"/>
              </w:rPr>
              <w:t>5) skleníky</w:t>
            </w:r>
          </w:p>
        </w:tc>
      </w:tr>
    </w:tbl>
    <w:p w14:paraId="4FACF28D" w14:textId="77777777" w:rsidR="005F18DC" w:rsidRDefault="005F18DC" w:rsidP="005F18DC">
      <w:pPr>
        <w:widowControl w:val="0"/>
        <w:spacing w:line="276" w:lineRule="auto"/>
        <w:jc w:val="both"/>
        <w:rPr>
          <w:iCs/>
        </w:rPr>
      </w:pPr>
      <w:bookmarkStart w:id="16" w:name="_Hlk123647916"/>
      <w:bookmarkEnd w:id="15"/>
    </w:p>
    <w:p w14:paraId="151A5387" w14:textId="455E59EF" w:rsidR="00A84072" w:rsidRPr="00A84072" w:rsidRDefault="00A84072" w:rsidP="005F18DC">
      <w:pPr>
        <w:widowControl w:val="0"/>
        <w:spacing w:line="276" w:lineRule="auto"/>
        <w:jc w:val="both"/>
        <w:rPr>
          <w:iCs/>
        </w:rPr>
      </w:pPr>
      <w:r w:rsidRPr="00A84072">
        <w:rPr>
          <w:iCs/>
        </w:rPr>
        <w:lastRenderedPageBreak/>
        <w:t>OL (ochranná lhůta) je dána počtem dnů, které je nutné dodržet mezi termínem poslední aplikace a sklizní</w:t>
      </w:r>
      <w:bookmarkEnd w:id="16"/>
      <w:r w:rsidRPr="00A84072">
        <w:rPr>
          <w:iCs/>
        </w:rPr>
        <w:t>.</w:t>
      </w:r>
    </w:p>
    <w:p w14:paraId="2E030E2D" w14:textId="77777777" w:rsidR="00A84072" w:rsidRPr="00A84072" w:rsidRDefault="00A84072" w:rsidP="005F18DC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843"/>
        <w:gridCol w:w="1701"/>
        <w:gridCol w:w="1984"/>
        <w:gridCol w:w="1560"/>
      </w:tblGrid>
      <w:tr w:rsidR="00A84072" w:rsidRPr="00A84072" w14:paraId="37C3A319" w14:textId="77777777" w:rsidTr="00701CDE">
        <w:tc>
          <w:tcPr>
            <w:tcW w:w="2410" w:type="dxa"/>
            <w:hideMark/>
          </w:tcPr>
          <w:p w14:paraId="4643ADAA" w14:textId="77777777" w:rsidR="00A84072" w:rsidRPr="00A84072" w:rsidRDefault="00A84072" w:rsidP="00147B4A">
            <w:pPr>
              <w:widowControl w:val="0"/>
              <w:spacing w:line="276" w:lineRule="auto"/>
            </w:pPr>
            <w:bookmarkStart w:id="17" w:name="_Hlk123647941"/>
            <w:r w:rsidRPr="00A84072">
              <w:rPr>
                <w:bCs/>
                <w:iCs/>
              </w:rPr>
              <w:t>Plodina, oblast použití</w:t>
            </w:r>
          </w:p>
        </w:tc>
        <w:tc>
          <w:tcPr>
            <w:tcW w:w="1843" w:type="dxa"/>
            <w:hideMark/>
          </w:tcPr>
          <w:p w14:paraId="2D6A1A04" w14:textId="77777777" w:rsidR="00A84072" w:rsidRPr="00A84072" w:rsidRDefault="00A84072" w:rsidP="00147B4A">
            <w:pPr>
              <w:widowControl w:val="0"/>
              <w:spacing w:line="276" w:lineRule="auto"/>
            </w:pPr>
            <w:r w:rsidRPr="00A84072">
              <w:rPr>
                <w:bCs/>
                <w:iCs/>
              </w:rPr>
              <w:t>Dávka vody</w:t>
            </w:r>
          </w:p>
        </w:tc>
        <w:tc>
          <w:tcPr>
            <w:tcW w:w="1701" w:type="dxa"/>
            <w:hideMark/>
          </w:tcPr>
          <w:p w14:paraId="5A74DB53" w14:textId="77777777" w:rsidR="00A84072" w:rsidRPr="00A84072" w:rsidRDefault="00A84072" w:rsidP="00147B4A">
            <w:pPr>
              <w:widowControl w:val="0"/>
              <w:spacing w:line="276" w:lineRule="auto"/>
            </w:pPr>
            <w:r w:rsidRPr="00A84072">
              <w:rPr>
                <w:bCs/>
                <w:iCs/>
              </w:rPr>
              <w:t>Způsob aplikace</w:t>
            </w:r>
          </w:p>
        </w:tc>
        <w:tc>
          <w:tcPr>
            <w:tcW w:w="1984" w:type="dxa"/>
            <w:hideMark/>
          </w:tcPr>
          <w:p w14:paraId="500EF11E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 xml:space="preserve">Max. počet </w:t>
            </w:r>
            <w:r w:rsidRPr="00A84072">
              <w:rPr>
                <w:bCs/>
                <w:iCs/>
              </w:rPr>
              <w:br/>
              <w:t>aplikací v plodině</w:t>
            </w:r>
          </w:p>
        </w:tc>
        <w:tc>
          <w:tcPr>
            <w:tcW w:w="1560" w:type="dxa"/>
          </w:tcPr>
          <w:p w14:paraId="6844F04D" w14:textId="77777777" w:rsidR="00A84072" w:rsidRPr="00A84072" w:rsidRDefault="00A84072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A84072">
              <w:rPr>
                <w:bCs/>
                <w:iCs/>
              </w:rPr>
              <w:t xml:space="preserve">Interval mezi aplikacemi </w:t>
            </w:r>
          </w:p>
        </w:tc>
      </w:tr>
      <w:tr w:rsidR="00A84072" w:rsidRPr="00A84072" w14:paraId="25A176F1" w14:textId="77777777" w:rsidTr="00701CDE">
        <w:tc>
          <w:tcPr>
            <w:tcW w:w="2410" w:type="dxa"/>
            <w:hideMark/>
          </w:tcPr>
          <w:p w14:paraId="6754C9DA" w14:textId="77777777" w:rsidR="00A84072" w:rsidRPr="00A84072" w:rsidRDefault="00A84072" w:rsidP="00147B4A">
            <w:pPr>
              <w:widowControl w:val="0"/>
              <w:spacing w:line="276" w:lineRule="auto"/>
              <w:rPr>
                <w:iCs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réva</w:t>
            </w:r>
            <w:proofErr w:type="spellEnd"/>
          </w:p>
        </w:tc>
        <w:tc>
          <w:tcPr>
            <w:tcW w:w="1843" w:type="dxa"/>
            <w:hideMark/>
          </w:tcPr>
          <w:p w14:paraId="3AD08CE2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gramStart"/>
            <w:r w:rsidRPr="00A84072">
              <w:rPr>
                <w:rFonts w:eastAsia="Calibri"/>
                <w:iCs/>
                <w:lang w:eastAsia="en-US"/>
              </w:rPr>
              <w:t>500 – 1200</w:t>
            </w:r>
            <w:proofErr w:type="gramEnd"/>
            <w:r w:rsidRPr="00A84072">
              <w:rPr>
                <w:rFonts w:eastAsia="Calibri"/>
                <w:iCs/>
                <w:lang w:eastAsia="en-US"/>
              </w:rPr>
              <w:t xml:space="preserve"> l/ha</w:t>
            </w:r>
          </w:p>
        </w:tc>
        <w:tc>
          <w:tcPr>
            <w:tcW w:w="1701" w:type="dxa"/>
            <w:hideMark/>
          </w:tcPr>
          <w:p w14:paraId="6DB98806" w14:textId="77777777" w:rsidR="00A84072" w:rsidRPr="00A84072" w:rsidRDefault="00A84072" w:rsidP="00147B4A">
            <w:pPr>
              <w:widowControl w:val="0"/>
              <w:spacing w:line="276" w:lineRule="auto"/>
              <w:rPr>
                <w:iCs/>
              </w:rPr>
            </w:pPr>
            <w:r w:rsidRPr="00A84072">
              <w:rPr>
                <w:rFonts w:eastAsia="Calibri"/>
                <w:iCs/>
                <w:lang w:eastAsia="en-US"/>
              </w:rPr>
              <w:t xml:space="preserve">postřik, rosení </w:t>
            </w:r>
          </w:p>
        </w:tc>
        <w:tc>
          <w:tcPr>
            <w:tcW w:w="1984" w:type="dxa"/>
            <w:hideMark/>
          </w:tcPr>
          <w:p w14:paraId="01A44ACA" w14:textId="77777777" w:rsidR="00A84072" w:rsidRPr="00A84072" w:rsidRDefault="00A84072" w:rsidP="00147B4A">
            <w:pPr>
              <w:widowControl w:val="0"/>
              <w:spacing w:line="276" w:lineRule="auto"/>
              <w:rPr>
                <w:iCs/>
              </w:rPr>
            </w:pPr>
            <w:r w:rsidRPr="00A84072">
              <w:rPr>
                <w:rFonts w:eastAsia="Calibri"/>
                <w:iCs/>
                <w:lang w:eastAsia="en-US"/>
              </w:rPr>
              <w:t>2x za rok</w:t>
            </w:r>
          </w:p>
        </w:tc>
        <w:tc>
          <w:tcPr>
            <w:tcW w:w="1560" w:type="dxa"/>
          </w:tcPr>
          <w:p w14:paraId="16D5DD8F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gramStart"/>
            <w:r w:rsidRPr="00A84072">
              <w:rPr>
                <w:rFonts w:eastAsia="Calibri"/>
                <w:iCs/>
                <w:lang w:eastAsia="en-US"/>
              </w:rPr>
              <w:t>10 – 14</w:t>
            </w:r>
            <w:proofErr w:type="gramEnd"/>
            <w:r w:rsidRPr="00A84072">
              <w:rPr>
                <w:rFonts w:eastAsia="Calibri"/>
                <w:iCs/>
                <w:lang w:eastAsia="en-US"/>
              </w:rPr>
              <w:t xml:space="preserve"> dnů</w:t>
            </w:r>
          </w:p>
        </w:tc>
      </w:tr>
      <w:tr w:rsidR="00A84072" w:rsidRPr="00A84072" w14:paraId="17E44CB9" w14:textId="77777777" w:rsidTr="00701CDE">
        <w:tc>
          <w:tcPr>
            <w:tcW w:w="2410" w:type="dxa"/>
          </w:tcPr>
          <w:p w14:paraId="3E5CBF2D" w14:textId="77777777" w:rsidR="00A84072" w:rsidRPr="00A84072" w:rsidRDefault="00A84072" w:rsidP="00147B4A">
            <w:pPr>
              <w:widowControl w:val="0"/>
              <w:spacing w:line="276" w:lineRule="auto"/>
              <w:rPr>
                <w:iCs/>
                <w:lang w:val="de-DE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brambor</w:t>
            </w:r>
            <w:proofErr w:type="spellEnd"/>
          </w:p>
        </w:tc>
        <w:tc>
          <w:tcPr>
            <w:tcW w:w="1843" w:type="dxa"/>
          </w:tcPr>
          <w:p w14:paraId="071EE559" w14:textId="77777777" w:rsidR="00A84072" w:rsidRPr="00A84072" w:rsidRDefault="00A84072" w:rsidP="00147B4A">
            <w:pPr>
              <w:widowControl w:val="0"/>
              <w:spacing w:line="276" w:lineRule="auto"/>
              <w:rPr>
                <w:iCs/>
              </w:rPr>
            </w:pPr>
            <w:proofErr w:type="gramStart"/>
            <w:r w:rsidRPr="00A84072">
              <w:rPr>
                <w:rFonts w:eastAsia="Calibri"/>
                <w:iCs/>
                <w:lang w:eastAsia="en-US"/>
              </w:rPr>
              <w:t>200 – 500</w:t>
            </w:r>
            <w:proofErr w:type="gramEnd"/>
            <w:r w:rsidRPr="00A84072">
              <w:rPr>
                <w:rFonts w:eastAsia="Calibri"/>
                <w:iCs/>
                <w:lang w:eastAsia="en-US"/>
              </w:rPr>
              <w:t xml:space="preserve"> l/ha</w:t>
            </w:r>
          </w:p>
        </w:tc>
        <w:tc>
          <w:tcPr>
            <w:tcW w:w="1701" w:type="dxa"/>
          </w:tcPr>
          <w:p w14:paraId="475147C5" w14:textId="77777777" w:rsidR="00A84072" w:rsidRPr="00A84072" w:rsidRDefault="00A84072" w:rsidP="00147B4A">
            <w:pPr>
              <w:widowControl w:val="0"/>
              <w:spacing w:line="276" w:lineRule="auto"/>
              <w:rPr>
                <w:iCs/>
              </w:rPr>
            </w:pPr>
            <w:r w:rsidRPr="00A84072">
              <w:rPr>
                <w:rFonts w:eastAsia="Calibri"/>
                <w:iCs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143B3280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iCs/>
                <w:lang w:eastAsia="en-US"/>
              </w:rPr>
              <w:t xml:space="preserve">2x </w:t>
            </w:r>
          </w:p>
        </w:tc>
        <w:tc>
          <w:tcPr>
            <w:tcW w:w="1560" w:type="dxa"/>
          </w:tcPr>
          <w:p w14:paraId="3E0D1B7D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gramStart"/>
            <w:r w:rsidRPr="00A84072">
              <w:rPr>
                <w:rFonts w:eastAsia="Calibri"/>
                <w:iCs/>
                <w:lang w:eastAsia="en-US"/>
              </w:rPr>
              <w:t>5 – 10</w:t>
            </w:r>
            <w:proofErr w:type="gramEnd"/>
            <w:r w:rsidRPr="00A84072">
              <w:rPr>
                <w:rFonts w:eastAsia="Calibri"/>
                <w:iCs/>
                <w:lang w:eastAsia="en-US"/>
              </w:rPr>
              <w:t xml:space="preserve"> dnů</w:t>
            </w:r>
          </w:p>
        </w:tc>
      </w:tr>
      <w:tr w:rsidR="00A84072" w:rsidRPr="00A84072" w14:paraId="0CEDF5C8" w14:textId="77777777" w:rsidTr="00701CDE">
        <w:tc>
          <w:tcPr>
            <w:tcW w:w="2410" w:type="dxa"/>
          </w:tcPr>
          <w:p w14:paraId="2C602588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okurka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,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cuketa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,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rajče</w:t>
            </w:r>
            <w:proofErr w:type="spellEnd"/>
            <w:r w:rsidRPr="00A84072">
              <w:rPr>
                <w:rFonts w:eastAsia="Calibri"/>
                <w:lang w:val="de-DE" w:eastAsia="en-US"/>
              </w:rPr>
              <w:t xml:space="preserve">, </w:t>
            </w:r>
            <w:proofErr w:type="spellStart"/>
            <w:r w:rsidRPr="00A84072">
              <w:rPr>
                <w:rFonts w:eastAsia="Calibri"/>
                <w:lang w:val="de-DE" w:eastAsia="en-US"/>
              </w:rPr>
              <w:t>baklažán</w:t>
            </w:r>
            <w:proofErr w:type="spellEnd"/>
          </w:p>
        </w:tc>
        <w:tc>
          <w:tcPr>
            <w:tcW w:w="1843" w:type="dxa"/>
          </w:tcPr>
          <w:p w14:paraId="7F8CA174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gramStart"/>
            <w:r w:rsidRPr="00A84072">
              <w:rPr>
                <w:rFonts w:eastAsia="Calibri"/>
                <w:iCs/>
                <w:lang w:eastAsia="en-US"/>
              </w:rPr>
              <w:t>100 – 1500</w:t>
            </w:r>
            <w:proofErr w:type="gramEnd"/>
            <w:r w:rsidRPr="00A84072">
              <w:rPr>
                <w:rFonts w:eastAsia="Calibri"/>
                <w:iCs/>
                <w:lang w:eastAsia="en-US"/>
              </w:rPr>
              <w:t xml:space="preserve"> l/ha</w:t>
            </w:r>
          </w:p>
        </w:tc>
        <w:tc>
          <w:tcPr>
            <w:tcW w:w="1701" w:type="dxa"/>
          </w:tcPr>
          <w:p w14:paraId="511AD12E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iCs/>
                <w:lang w:eastAsia="en-US"/>
              </w:rPr>
              <w:t>postřik</w:t>
            </w:r>
          </w:p>
        </w:tc>
        <w:tc>
          <w:tcPr>
            <w:tcW w:w="1984" w:type="dxa"/>
          </w:tcPr>
          <w:p w14:paraId="0CD7BD3D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r w:rsidRPr="00A84072">
              <w:rPr>
                <w:rFonts w:eastAsia="Calibri"/>
                <w:iCs/>
                <w:lang w:eastAsia="en-US"/>
              </w:rPr>
              <w:t>2x</w:t>
            </w:r>
          </w:p>
        </w:tc>
        <w:tc>
          <w:tcPr>
            <w:tcW w:w="1560" w:type="dxa"/>
          </w:tcPr>
          <w:p w14:paraId="4B837360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eastAsia="en-US"/>
              </w:rPr>
            </w:pPr>
            <w:proofErr w:type="gramStart"/>
            <w:r w:rsidRPr="00A84072">
              <w:rPr>
                <w:rFonts w:eastAsia="Calibri"/>
                <w:iCs/>
                <w:lang w:eastAsia="en-US"/>
              </w:rPr>
              <w:t>7 – 10</w:t>
            </w:r>
            <w:proofErr w:type="gramEnd"/>
            <w:r w:rsidRPr="00A84072">
              <w:rPr>
                <w:rFonts w:eastAsia="Calibri"/>
                <w:iCs/>
                <w:lang w:eastAsia="en-US"/>
              </w:rPr>
              <w:t xml:space="preserve"> dnů</w:t>
            </w:r>
          </w:p>
        </w:tc>
      </w:tr>
      <w:bookmarkEnd w:id="17"/>
    </w:tbl>
    <w:p w14:paraId="1FFAAD36" w14:textId="77777777" w:rsidR="00A84072" w:rsidRPr="00A84072" w:rsidRDefault="00A84072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</w:p>
    <w:p w14:paraId="6ED3A2E4" w14:textId="77777777" w:rsidR="00A84072" w:rsidRPr="00A84072" w:rsidRDefault="00A84072" w:rsidP="005F18DC">
      <w:pPr>
        <w:widowControl w:val="0"/>
        <w:spacing w:line="276" w:lineRule="auto"/>
        <w:rPr>
          <w:rFonts w:eastAsia="Calibri"/>
          <w:szCs w:val="20"/>
          <w:lang w:eastAsia="en-US"/>
        </w:rPr>
      </w:pPr>
      <w:r w:rsidRPr="00A84072">
        <w:rPr>
          <w:rFonts w:eastAsia="Calibri"/>
          <w:szCs w:val="20"/>
          <w:lang w:eastAsia="en-US"/>
        </w:rPr>
        <w:t xml:space="preserve">LWA = (ošetřená výška keře x 2 x 10 000) / šířka </w:t>
      </w:r>
      <w:proofErr w:type="spellStart"/>
      <w:r w:rsidRPr="00A84072">
        <w:rPr>
          <w:rFonts w:eastAsia="Calibri"/>
          <w:szCs w:val="20"/>
          <w:lang w:eastAsia="en-US"/>
        </w:rPr>
        <w:t>meziřadí</w:t>
      </w:r>
      <w:proofErr w:type="spellEnd"/>
    </w:p>
    <w:p w14:paraId="481D0076" w14:textId="77777777" w:rsidR="00A84072" w:rsidRPr="00A84072" w:rsidRDefault="00A84072" w:rsidP="005F18DC">
      <w:pPr>
        <w:widowControl w:val="0"/>
        <w:spacing w:line="276" w:lineRule="auto"/>
        <w:ind w:right="425"/>
        <w:rPr>
          <w:rFonts w:eastAsia="Calibri"/>
          <w:lang w:eastAsia="en-US"/>
        </w:rPr>
      </w:pPr>
      <w:r w:rsidRPr="00A84072">
        <w:rPr>
          <w:rFonts w:eastAsia="Calibri"/>
          <w:lang w:eastAsia="en-US"/>
        </w:rPr>
        <w:t xml:space="preserve">  Aplikujte preventivně nebo co nejdříve na počátku výskytu choroby. </w:t>
      </w:r>
    </w:p>
    <w:p w14:paraId="1BA77D9F" w14:textId="77777777" w:rsidR="00A84072" w:rsidRPr="00A84072" w:rsidRDefault="00A84072" w:rsidP="005F18DC">
      <w:pPr>
        <w:widowControl w:val="0"/>
        <w:spacing w:line="276" w:lineRule="auto"/>
        <w:rPr>
          <w:bCs/>
          <w:iCs/>
          <w:szCs w:val="16"/>
        </w:rPr>
      </w:pPr>
      <w:r w:rsidRPr="00A84072">
        <w:rPr>
          <w:bCs/>
          <w:iCs/>
          <w:szCs w:val="16"/>
        </w:rPr>
        <w:t xml:space="preserve">  Skleník je definován nařízením (ES) č. 1107/2009.</w:t>
      </w:r>
    </w:p>
    <w:p w14:paraId="038AEC92" w14:textId="77777777" w:rsidR="00A84072" w:rsidRPr="00A84072" w:rsidRDefault="00A84072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iCs/>
          <w:lang w:eastAsia="en-GB"/>
        </w:rPr>
      </w:pPr>
    </w:p>
    <w:p w14:paraId="03A24C2C" w14:textId="77777777" w:rsidR="00A84072" w:rsidRPr="00A84072" w:rsidRDefault="00A84072" w:rsidP="00147B4A">
      <w:pPr>
        <w:widowControl w:val="0"/>
        <w:numPr>
          <w:ilvl w:val="12"/>
          <w:numId w:val="0"/>
        </w:numPr>
        <w:spacing w:line="276" w:lineRule="auto"/>
        <w:ind w:right="-284"/>
      </w:pPr>
      <w:r w:rsidRPr="00A84072">
        <w:t>Tabulka ochranných vzdáleností stanovených s ohledem na ochranu necílových organismů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1559"/>
        <w:gridCol w:w="1276"/>
        <w:gridCol w:w="1271"/>
        <w:gridCol w:w="1281"/>
      </w:tblGrid>
      <w:tr w:rsidR="00A84072" w:rsidRPr="00A84072" w14:paraId="04C1C26C" w14:textId="77777777" w:rsidTr="00701CDE">
        <w:trPr>
          <w:trHeight w:val="220"/>
        </w:trPr>
        <w:tc>
          <w:tcPr>
            <w:tcW w:w="4111" w:type="dxa"/>
            <w:vMerge w:val="restart"/>
            <w:shd w:val="clear" w:color="auto" w:fill="FFFFFF"/>
            <w:vAlign w:val="center"/>
          </w:tcPr>
          <w:p w14:paraId="0450F121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</w:pPr>
            <w:r w:rsidRPr="00A84072">
              <w:t>Plodina</w:t>
            </w:r>
          </w:p>
        </w:tc>
        <w:tc>
          <w:tcPr>
            <w:tcW w:w="5387" w:type="dxa"/>
            <w:gridSpan w:val="4"/>
            <w:vAlign w:val="center"/>
          </w:tcPr>
          <w:p w14:paraId="303F3ADB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t>třída omezení úletu</w:t>
            </w:r>
          </w:p>
        </w:tc>
      </w:tr>
      <w:tr w:rsidR="00A84072" w:rsidRPr="00A84072" w14:paraId="710DB18D" w14:textId="77777777" w:rsidTr="00701CDE">
        <w:trPr>
          <w:trHeight w:val="220"/>
        </w:trPr>
        <w:tc>
          <w:tcPr>
            <w:tcW w:w="4111" w:type="dxa"/>
            <w:vMerge/>
            <w:shd w:val="clear" w:color="auto" w:fill="FFFFFF"/>
            <w:vAlign w:val="center"/>
          </w:tcPr>
          <w:p w14:paraId="184C5B10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</w:pPr>
          </w:p>
        </w:tc>
        <w:tc>
          <w:tcPr>
            <w:tcW w:w="1559" w:type="dxa"/>
            <w:vAlign w:val="center"/>
          </w:tcPr>
          <w:p w14:paraId="444E46A2" w14:textId="77777777" w:rsidR="00A84072" w:rsidRPr="00A84072" w:rsidRDefault="00A84072" w:rsidP="00147B4A">
            <w:pPr>
              <w:widowControl w:val="0"/>
              <w:spacing w:line="276" w:lineRule="auto"/>
              <w:ind w:left="-108" w:right="-141"/>
              <w:jc w:val="center"/>
            </w:pPr>
            <w:r w:rsidRPr="00A84072">
              <w:t>bez redukce</w:t>
            </w:r>
          </w:p>
        </w:tc>
        <w:tc>
          <w:tcPr>
            <w:tcW w:w="1276" w:type="dxa"/>
            <w:vAlign w:val="center"/>
          </w:tcPr>
          <w:p w14:paraId="09F89C2E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t>50 %</w:t>
            </w:r>
          </w:p>
        </w:tc>
        <w:tc>
          <w:tcPr>
            <w:tcW w:w="1271" w:type="dxa"/>
            <w:vAlign w:val="center"/>
          </w:tcPr>
          <w:p w14:paraId="218C56B2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t>75 %</w:t>
            </w:r>
          </w:p>
        </w:tc>
        <w:tc>
          <w:tcPr>
            <w:tcW w:w="1281" w:type="dxa"/>
            <w:vAlign w:val="center"/>
          </w:tcPr>
          <w:p w14:paraId="1FE6B72B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t>90 %</w:t>
            </w:r>
          </w:p>
        </w:tc>
      </w:tr>
      <w:tr w:rsidR="00A84072" w:rsidRPr="00A84072" w14:paraId="76771619" w14:textId="77777777" w:rsidTr="00701CDE">
        <w:trPr>
          <w:trHeight w:val="275"/>
        </w:trPr>
        <w:tc>
          <w:tcPr>
            <w:tcW w:w="9498" w:type="dxa"/>
            <w:gridSpan w:val="5"/>
            <w:shd w:val="clear" w:color="auto" w:fill="FFFFFF"/>
            <w:vAlign w:val="center"/>
          </w:tcPr>
          <w:p w14:paraId="3561729F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</w:pPr>
            <w:r w:rsidRPr="00A84072">
              <w:t>Ochranná vzdálenost od povrchové vody s ohledem na ochranu vodních organismů [m]</w:t>
            </w:r>
          </w:p>
        </w:tc>
      </w:tr>
      <w:tr w:rsidR="00A84072" w:rsidRPr="00A84072" w14:paraId="6B4621EE" w14:textId="77777777" w:rsidTr="00701CDE">
        <w:trPr>
          <w:trHeight w:val="275"/>
        </w:trPr>
        <w:tc>
          <w:tcPr>
            <w:tcW w:w="4111" w:type="dxa"/>
            <w:shd w:val="clear" w:color="auto" w:fill="FFFFFF"/>
            <w:vAlign w:val="center"/>
          </w:tcPr>
          <w:p w14:paraId="5197C334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réva</w:t>
            </w:r>
            <w:proofErr w:type="spellEnd"/>
          </w:p>
        </w:tc>
        <w:tc>
          <w:tcPr>
            <w:tcW w:w="1559" w:type="dxa"/>
          </w:tcPr>
          <w:p w14:paraId="46288120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rPr>
                <w:rFonts w:eastAsia="Calibri"/>
                <w:iCs/>
                <w:lang w:eastAsia="en-US"/>
              </w:rPr>
              <w:t>10</w:t>
            </w:r>
          </w:p>
        </w:tc>
        <w:tc>
          <w:tcPr>
            <w:tcW w:w="1276" w:type="dxa"/>
          </w:tcPr>
          <w:p w14:paraId="1AEE7D4C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rPr>
                <w:rFonts w:eastAsia="Calibri"/>
                <w:iCs/>
                <w:lang w:eastAsia="en-US"/>
              </w:rPr>
              <w:t>6</w:t>
            </w:r>
          </w:p>
        </w:tc>
        <w:tc>
          <w:tcPr>
            <w:tcW w:w="1271" w:type="dxa"/>
          </w:tcPr>
          <w:p w14:paraId="4A4989D3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rPr>
                <w:rFonts w:eastAsia="Calibri"/>
                <w:iCs/>
                <w:lang w:eastAsia="en-US"/>
              </w:rPr>
              <w:t>6</w:t>
            </w:r>
          </w:p>
        </w:tc>
        <w:tc>
          <w:tcPr>
            <w:tcW w:w="1281" w:type="dxa"/>
          </w:tcPr>
          <w:p w14:paraId="02394CDB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rPr>
                <w:rFonts w:eastAsia="Calibri"/>
                <w:lang w:eastAsia="en-US"/>
              </w:rPr>
              <w:t>6</w:t>
            </w:r>
          </w:p>
        </w:tc>
      </w:tr>
      <w:tr w:rsidR="00A84072" w:rsidRPr="00A84072" w14:paraId="37F901D5" w14:textId="77777777" w:rsidTr="00701CDE">
        <w:trPr>
          <w:trHeight w:val="275"/>
        </w:trPr>
        <w:tc>
          <w:tcPr>
            <w:tcW w:w="4111" w:type="dxa"/>
            <w:shd w:val="clear" w:color="auto" w:fill="FFFFFF"/>
            <w:vAlign w:val="center"/>
          </w:tcPr>
          <w:p w14:paraId="7C90A663" w14:textId="77777777" w:rsidR="00A84072" w:rsidRPr="00A84072" w:rsidRDefault="00A84072" w:rsidP="00147B4A">
            <w:pPr>
              <w:widowControl w:val="0"/>
              <w:spacing w:line="276" w:lineRule="auto"/>
              <w:rPr>
                <w:rFonts w:eastAsia="Calibri"/>
                <w:iCs/>
                <w:lang w:val="de-DE" w:eastAsia="en-US"/>
              </w:rPr>
            </w:pPr>
            <w:proofErr w:type="spellStart"/>
            <w:r w:rsidRPr="00A84072">
              <w:rPr>
                <w:rFonts w:eastAsia="Calibri"/>
                <w:lang w:val="de-DE" w:eastAsia="en-US"/>
              </w:rPr>
              <w:t>brambor</w:t>
            </w:r>
            <w:proofErr w:type="spellEnd"/>
          </w:p>
        </w:tc>
        <w:tc>
          <w:tcPr>
            <w:tcW w:w="1559" w:type="dxa"/>
          </w:tcPr>
          <w:p w14:paraId="544C2FB5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rPr>
                <w:rFonts w:eastAsia="Calibri"/>
                <w:iCs/>
                <w:lang w:eastAsia="en-US"/>
              </w:rPr>
              <w:t>4</w:t>
            </w:r>
          </w:p>
        </w:tc>
        <w:tc>
          <w:tcPr>
            <w:tcW w:w="1276" w:type="dxa"/>
          </w:tcPr>
          <w:p w14:paraId="09CF0375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rPr>
                <w:rFonts w:eastAsia="Calibri"/>
                <w:iCs/>
                <w:lang w:eastAsia="en-US"/>
              </w:rPr>
              <w:t>4</w:t>
            </w:r>
          </w:p>
        </w:tc>
        <w:tc>
          <w:tcPr>
            <w:tcW w:w="1271" w:type="dxa"/>
          </w:tcPr>
          <w:p w14:paraId="65C444AB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rPr>
                <w:rFonts w:eastAsia="Calibri"/>
                <w:iCs/>
                <w:lang w:eastAsia="en-US"/>
              </w:rPr>
              <w:t>4</w:t>
            </w:r>
          </w:p>
        </w:tc>
        <w:tc>
          <w:tcPr>
            <w:tcW w:w="1281" w:type="dxa"/>
          </w:tcPr>
          <w:p w14:paraId="358B318F" w14:textId="77777777" w:rsidR="00A84072" w:rsidRPr="00A84072" w:rsidRDefault="00A84072" w:rsidP="00147B4A">
            <w:pPr>
              <w:widowControl w:val="0"/>
              <w:spacing w:line="276" w:lineRule="auto"/>
              <w:ind w:right="-141"/>
              <w:jc w:val="center"/>
            </w:pPr>
            <w:r w:rsidRPr="00A84072">
              <w:rPr>
                <w:rFonts w:eastAsia="Calibri"/>
                <w:lang w:eastAsia="en-US"/>
              </w:rPr>
              <w:t>4</w:t>
            </w:r>
          </w:p>
        </w:tc>
      </w:tr>
    </w:tbl>
    <w:p w14:paraId="66C81BC6" w14:textId="77777777" w:rsidR="00A84072" w:rsidRPr="00A84072" w:rsidRDefault="00A84072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</w:p>
    <w:p w14:paraId="25DE5B24" w14:textId="77777777" w:rsidR="00A84072" w:rsidRPr="00A84072" w:rsidRDefault="00A84072" w:rsidP="005F18DC">
      <w:pPr>
        <w:widowControl w:val="0"/>
        <w:tabs>
          <w:tab w:val="left" w:pos="9639"/>
        </w:tabs>
        <w:spacing w:line="276" w:lineRule="auto"/>
        <w:jc w:val="both"/>
        <w:rPr>
          <w:rFonts w:eastAsia="Calibri"/>
          <w:u w:val="single"/>
          <w:lang w:val="en-US" w:eastAsia="en-US"/>
        </w:rPr>
      </w:pPr>
      <w:r w:rsidRPr="00A84072">
        <w:rPr>
          <w:rFonts w:eastAsia="Calibri"/>
          <w:u w:val="single"/>
          <w:lang w:eastAsia="en-US"/>
        </w:rPr>
        <w:t>Réva:</w:t>
      </w:r>
    </w:p>
    <w:p w14:paraId="5E5B303E" w14:textId="77777777" w:rsidR="00A84072" w:rsidRPr="00A84072" w:rsidRDefault="00A84072" w:rsidP="005F18DC">
      <w:pPr>
        <w:widowControl w:val="0"/>
        <w:tabs>
          <w:tab w:val="left" w:pos="9639"/>
        </w:tabs>
        <w:spacing w:line="276" w:lineRule="auto"/>
        <w:jc w:val="both"/>
        <w:rPr>
          <w:rFonts w:eastAsia="Calibri"/>
          <w:lang w:eastAsia="en-US"/>
        </w:rPr>
      </w:pPr>
      <w:r w:rsidRPr="00A84072">
        <w:rPr>
          <w:rFonts w:eastAsia="Calibri"/>
          <w:lang w:eastAsia="en-US"/>
        </w:rPr>
        <w:t>Za účelem ochrany vodních organismů neaplikujte na svažitých pozemcích (</w:t>
      </w:r>
      <w:r w:rsidRPr="00A84072">
        <w:rPr>
          <w:rFonts w:eastAsia="Calibri"/>
          <w:i/>
          <w:lang w:eastAsia="en-US"/>
        </w:rPr>
        <w:t>≥</w:t>
      </w:r>
      <w:r w:rsidRPr="00A84072">
        <w:rPr>
          <w:rFonts w:eastAsia="Calibri"/>
          <w:lang w:eastAsia="en-US"/>
        </w:rPr>
        <w:t xml:space="preserve"> 3° svažitosti), jejichž okraje jsou vzdáleny od povrchových vod </w:t>
      </w:r>
      <w:proofErr w:type="gramStart"/>
      <w:r w:rsidRPr="00A84072">
        <w:rPr>
          <w:rFonts w:eastAsia="Calibri"/>
          <w:lang w:eastAsia="en-US"/>
        </w:rPr>
        <w:t>&lt; 10</w:t>
      </w:r>
      <w:proofErr w:type="gramEnd"/>
      <w:r w:rsidRPr="00A84072">
        <w:rPr>
          <w:rFonts w:eastAsia="Calibri"/>
          <w:lang w:eastAsia="en-US"/>
        </w:rPr>
        <w:t xml:space="preserve"> m.</w:t>
      </w:r>
    </w:p>
    <w:p w14:paraId="6B56B541" w14:textId="77777777" w:rsidR="00A84072" w:rsidRDefault="00A84072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</w:p>
    <w:p w14:paraId="4E9D1ABA" w14:textId="77777777" w:rsidR="00C722BC" w:rsidRPr="00A84072" w:rsidRDefault="00C722BC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</w:p>
    <w:p w14:paraId="5A583F18" w14:textId="1B5D46A8" w:rsidR="007501D7" w:rsidRDefault="007501D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7501D7">
        <w:rPr>
          <w:b/>
          <w:sz w:val="28"/>
          <w:szCs w:val="28"/>
        </w:rPr>
        <w:t>Korvetto</w:t>
      </w:r>
      <w:proofErr w:type="spellEnd"/>
    </w:p>
    <w:p w14:paraId="26C0335A" w14:textId="0DF7E1E4" w:rsidR="00910F1F" w:rsidRPr="007501D7" w:rsidRDefault="00910F1F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držitel rozhodnutí o povolení: </w:t>
      </w:r>
      <w:proofErr w:type="spellStart"/>
      <w:r w:rsidR="007501D7" w:rsidRPr="007501D7">
        <w:t>Corteva</w:t>
      </w:r>
      <w:proofErr w:type="spellEnd"/>
      <w:r w:rsidR="007501D7" w:rsidRPr="007501D7">
        <w:t xml:space="preserve"> </w:t>
      </w:r>
      <w:proofErr w:type="spellStart"/>
      <w:r w:rsidR="007501D7" w:rsidRPr="007501D7">
        <w:t>Agriscience</w:t>
      </w:r>
      <w:proofErr w:type="spellEnd"/>
      <w:r w:rsidR="007501D7" w:rsidRPr="007501D7">
        <w:t xml:space="preserve"> Czech s.r.o.</w:t>
      </w:r>
      <w:r w:rsidR="007501D7">
        <w:t xml:space="preserve">, </w:t>
      </w:r>
      <w:r w:rsidR="007501D7" w:rsidRPr="007501D7">
        <w:t>Pekařská 628/14, 155</w:t>
      </w:r>
      <w:r w:rsidR="007501D7">
        <w:t xml:space="preserve"> </w:t>
      </w:r>
      <w:r w:rsidR="007501D7" w:rsidRPr="007501D7">
        <w:t>00 Praha 5</w:t>
      </w:r>
    </w:p>
    <w:p w14:paraId="2D81CAB8" w14:textId="77777777" w:rsidR="007501D7" w:rsidRDefault="00910F1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7501D7">
        <w:t>evidenční číslo:</w:t>
      </w:r>
      <w:r w:rsidRPr="007501D7">
        <w:rPr>
          <w:iCs/>
        </w:rPr>
        <w:t xml:space="preserve"> </w:t>
      </w:r>
      <w:r w:rsidR="007501D7" w:rsidRPr="007501D7">
        <w:rPr>
          <w:iCs/>
        </w:rPr>
        <w:t>5505-1</w:t>
      </w:r>
    </w:p>
    <w:p w14:paraId="7544382D" w14:textId="77777777" w:rsidR="007501D7" w:rsidRDefault="00910F1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cstheme="minorBidi"/>
          <w:bCs/>
          <w:snapToGrid w:val="0"/>
        </w:rPr>
      </w:pPr>
      <w:r w:rsidRPr="007501D7">
        <w:t xml:space="preserve">účinná látka: </w:t>
      </w:r>
      <w:proofErr w:type="spellStart"/>
      <w:proofErr w:type="gramStart"/>
      <w:r w:rsidR="007501D7" w:rsidRPr="007501D7">
        <w:rPr>
          <w:rFonts w:cstheme="minorBidi"/>
          <w:bCs/>
          <w:snapToGrid w:val="0"/>
        </w:rPr>
        <w:t>halauxifen</w:t>
      </w:r>
      <w:proofErr w:type="spellEnd"/>
      <w:r w:rsidR="007501D7" w:rsidRPr="007501D7">
        <w:rPr>
          <w:rFonts w:cstheme="minorBidi"/>
          <w:bCs/>
          <w:snapToGrid w:val="0"/>
        </w:rPr>
        <w:t>- methyl</w:t>
      </w:r>
      <w:proofErr w:type="gramEnd"/>
      <w:r w:rsidR="007501D7" w:rsidRPr="007501D7">
        <w:rPr>
          <w:rFonts w:cstheme="minorBidi"/>
          <w:bCs/>
          <w:snapToGrid w:val="0"/>
        </w:rPr>
        <w:t xml:space="preserve"> 5 g/l</w:t>
      </w:r>
    </w:p>
    <w:p w14:paraId="023BAC96" w14:textId="4EAF7A57" w:rsidR="007501D7" w:rsidRPr="007501D7" w:rsidRDefault="007501D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lang w:eastAsia="en-US"/>
        </w:rPr>
      </w:pPr>
      <w:r>
        <w:rPr>
          <w:rFonts w:cstheme="minorBidi"/>
          <w:bCs/>
          <w:snapToGrid w:val="0"/>
        </w:rPr>
        <w:t xml:space="preserve">                     </w:t>
      </w:r>
      <w:proofErr w:type="spellStart"/>
      <w:proofErr w:type="gramStart"/>
      <w:r w:rsidRPr="007501D7">
        <w:rPr>
          <w:rFonts w:cstheme="minorBidi"/>
          <w:snapToGrid w:val="0"/>
        </w:rPr>
        <w:t>klopyralid</w:t>
      </w:r>
      <w:proofErr w:type="spellEnd"/>
      <w:r w:rsidRPr="007501D7">
        <w:rPr>
          <w:rFonts w:cstheme="minorBidi"/>
          <w:snapToGrid w:val="0"/>
        </w:rPr>
        <w:t xml:space="preserve">  120</w:t>
      </w:r>
      <w:proofErr w:type="gramEnd"/>
      <w:r w:rsidRPr="007501D7">
        <w:rPr>
          <w:rFonts w:cstheme="minorBidi"/>
          <w:snapToGrid w:val="0"/>
        </w:rPr>
        <w:t xml:space="preserve"> g/l</w:t>
      </w:r>
    </w:p>
    <w:p w14:paraId="3024A760" w14:textId="77777777" w:rsidR="007501D7" w:rsidRDefault="00910F1F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platnost povolení končí dne: </w:t>
      </w:r>
      <w:r w:rsidR="007501D7">
        <w:t>5.8.2026</w:t>
      </w:r>
    </w:p>
    <w:p w14:paraId="1467F9D1" w14:textId="77777777" w:rsidR="005F18DC" w:rsidRDefault="005F18DC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11267D40" w14:textId="0935D104" w:rsidR="007501D7" w:rsidRPr="007501D7" w:rsidRDefault="007501D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iCs/>
          <w:snapToGrid w:val="0"/>
          <w:lang w:eastAsia="en-US"/>
        </w:rPr>
      </w:pPr>
      <w:r w:rsidRPr="007501D7">
        <w:rPr>
          <w:rFonts w:eastAsiaTheme="minorHAnsi"/>
          <w:i/>
          <w:iCs/>
          <w:snapToGrid w:val="0"/>
          <w:lang w:eastAsia="en-US"/>
        </w:rPr>
        <w:t>Rozsah povoleného použití:</w:t>
      </w:r>
    </w:p>
    <w:tbl>
      <w:tblPr>
        <w:tblW w:w="955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0"/>
        <w:gridCol w:w="2218"/>
        <w:gridCol w:w="1701"/>
        <w:gridCol w:w="708"/>
        <w:gridCol w:w="1843"/>
        <w:gridCol w:w="1472"/>
      </w:tblGrid>
      <w:tr w:rsidR="007501D7" w:rsidRPr="007501D7" w14:paraId="65B6942A" w14:textId="77777777" w:rsidTr="007B1B67">
        <w:tc>
          <w:tcPr>
            <w:tcW w:w="1610" w:type="dxa"/>
          </w:tcPr>
          <w:p w14:paraId="662BF353" w14:textId="1837E71C" w:rsidR="007501D7" w:rsidRPr="007501D7" w:rsidRDefault="007501D7" w:rsidP="005F18D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bookmarkStart w:id="18" w:name="_Hlk107821537"/>
            <w:r w:rsidRPr="007501D7">
              <w:t>1) Plodina, oblast použití</w:t>
            </w:r>
          </w:p>
        </w:tc>
        <w:tc>
          <w:tcPr>
            <w:tcW w:w="2218" w:type="dxa"/>
          </w:tcPr>
          <w:p w14:paraId="3F22B3C2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 xml:space="preserve">2) Škodlivý organismus, </w:t>
            </w:r>
          </w:p>
          <w:p w14:paraId="3156F5F0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jiný účel použití</w:t>
            </w:r>
          </w:p>
        </w:tc>
        <w:tc>
          <w:tcPr>
            <w:tcW w:w="1701" w:type="dxa"/>
          </w:tcPr>
          <w:p w14:paraId="7025D792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Dávkování, mísitelnost</w:t>
            </w:r>
          </w:p>
        </w:tc>
        <w:tc>
          <w:tcPr>
            <w:tcW w:w="708" w:type="dxa"/>
          </w:tcPr>
          <w:p w14:paraId="76CBDEA4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7501D7">
              <w:t>OL</w:t>
            </w:r>
          </w:p>
        </w:tc>
        <w:tc>
          <w:tcPr>
            <w:tcW w:w="1843" w:type="dxa"/>
          </w:tcPr>
          <w:p w14:paraId="06293B48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Poznámka</w:t>
            </w:r>
          </w:p>
          <w:p w14:paraId="76D3FCD0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1) k plodině</w:t>
            </w:r>
          </w:p>
          <w:p w14:paraId="3D96B897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2) k ŠO</w:t>
            </w:r>
          </w:p>
          <w:p w14:paraId="5A344A9A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3) k OL</w:t>
            </w:r>
          </w:p>
        </w:tc>
        <w:tc>
          <w:tcPr>
            <w:tcW w:w="1472" w:type="dxa"/>
          </w:tcPr>
          <w:p w14:paraId="231ED64E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4) Pozn. k dávkování</w:t>
            </w:r>
          </w:p>
          <w:p w14:paraId="71103870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5) Umístění</w:t>
            </w:r>
          </w:p>
          <w:p w14:paraId="1652132E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6) Určení sklizně</w:t>
            </w:r>
          </w:p>
        </w:tc>
      </w:tr>
      <w:tr w:rsidR="007501D7" w:rsidRPr="007501D7" w14:paraId="0E6C9902" w14:textId="77777777" w:rsidTr="007B1B67">
        <w:trPr>
          <w:trHeight w:val="57"/>
        </w:trPr>
        <w:tc>
          <w:tcPr>
            <w:tcW w:w="1610" w:type="dxa"/>
          </w:tcPr>
          <w:p w14:paraId="285F01E6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řepka olejka ozimá</w:t>
            </w:r>
          </w:p>
        </w:tc>
        <w:tc>
          <w:tcPr>
            <w:tcW w:w="2218" w:type="dxa"/>
          </w:tcPr>
          <w:p w14:paraId="5FD8AAF2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plevele dvouděložné</w:t>
            </w:r>
          </w:p>
        </w:tc>
        <w:tc>
          <w:tcPr>
            <w:tcW w:w="1701" w:type="dxa"/>
          </w:tcPr>
          <w:p w14:paraId="1622F051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1 l/ha</w:t>
            </w:r>
          </w:p>
        </w:tc>
        <w:tc>
          <w:tcPr>
            <w:tcW w:w="708" w:type="dxa"/>
          </w:tcPr>
          <w:p w14:paraId="556A0434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7501D7">
              <w:t>AT</w:t>
            </w:r>
          </w:p>
        </w:tc>
        <w:tc>
          <w:tcPr>
            <w:tcW w:w="1843" w:type="dxa"/>
          </w:tcPr>
          <w:p w14:paraId="5F30223E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 xml:space="preserve">1) na jaře, </w:t>
            </w:r>
          </w:p>
          <w:p w14:paraId="549E9F2E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 xml:space="preserve">od: 30 BBCH, do: 50 BBCH </w:t>
            </w:r>
          </w:p>
        </w:tc>
        <w:tc>
          <w:tcPr>
            <w:tcW w:w="1472" w:type="dxa"/>
          </w:tcPr>
          <w:p w14:paraId="644D8ECF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5) pole</w:t>
            </w:r>
          </w:p>
        </w:tc>
      </w:tr>
      <w:tr w:rsidR="007501D7" w:rsidRPr="007501D7" w14:paraId="63F8EFAF" w14:textId="77777777" w:rsidTr="007B1B67">
        <w:trPr>
          <w:trHeight w:val="57"/>
        </w:trPr>
        <w:tc>
          <w:tcPr>
            <w:tcW w:w="1610" w:type="dxa"/>
          </w:tcPr>
          <w:p w14:paraId="7736943A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lastRenderedPageBreak/>
              <w:t>louky a pastviny</w:t>
            </w:r>
          </w:p>
        </w:tc>
        <w:tc>
          <w:tcPr>
            <w:tcW w:w="2218" w:type="dxa"/>
          </w:tcPr>
          <w:p w14:paraId="03E15F3F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pcháč oset, pryskyřník plazivý, pampeliška lékařská</w:t>
            </w:r>
          </w:p>
        </w:tc>
        <w:tc>
          <w:tcPr>
            <w:tcW w:w="1701" w:type="dxa"/>
          </w:tcPr>
          <w:p w14:paraId="780FB632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1,67 l/ha</w:t>
            </w:r>
          </w:p>
        </w:tc>
        <w:tc>
          <w:tcPr>
            <w:tcW w:w="708" w:type="dxa"/>
          </w:tcPr>
          <w:p w14:paraId="0DCD92DB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7501D7">
              <w:t>7</w:t>
            </w:r>
          </w:p>
        </w:tc>
        <w:tc>
          <w:tcPr>
            <w:tcW w:w="1843" w:type="dxa"/>
          </w:tcPr>
          <w:p w14:paraId="2287843F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 xml:space="preserve">1) od března do července </w:t>
            </w:r>
          </w:p>
        </w:tc>
        <w:tc>
          <w:tcPr>
            <w:tcW w:w="1472" w:type="dxa"/>
          </w:tcPr>
          <w:p w14:paraId="43E93090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5) venkovní prostory</w:t>
            </w:r>
          </w:p>
        </w:tc>
      </w:tr>
      <w:tr w:rsidR="007501D7" w:rsidRPr="007501D7" w14:paraId="48BC7F9C" w14:textId="77777777" w:rsidTr="007B1B67">
        <w:trPr>
          <w:trHeight w:val="57"/>
        </w:trPr>
        <w:tc>
          <w:tcPr>
            <w:tcW w:w="1610" w:type="dxa"/>
          </w:tcPr>
          <w:p w14:paraId="600FF193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trávníky</w:t>
            </w:r>
          </w:p>
        </w:tc>
        <w:tc>
          <w:tcPr>
            <w:tcW w:w="2218" w:type="dxa"/>
          </w:tcPr>
          <w:p w14:paraId="5EB38EE9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pcháč oset, pryskyřník plazivý, pampeliška lékařská</w:t>
            </w:r>
          </w:p>
        </w:tc>
        <w:tc>
          <w:tcPr>
            <w:tcW w:w="1701" w:type="dxa"/>
          </w:tcPr>
          <w:p w14:paraId="297E59D0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1,67 l/ha</w:t>
            </w:r>
          </w:p>
        </w:tc>
        <w:tc>
          <w:tcPr>
            <w:tcW w:w="708" w:type="dxa"/>
          </w:tcPr>
          <w:p w14:paraId="6F4839E1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7501D7">
              <w:t>7</w:t>
            </w:r>
          </w:p>
        </w:tc>
        <w:tc>
          <w:tcPr>
            <w:tcW w:w="1843" w:type="dxa"/>
          </w:tcPr>
          <w:p w14:paraId="40E16B38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 xml:space="preserve">1) od března do července </w:t>
            </w:r>
          </w:p>
        </w:tc>
        <w:tc>
          <w:tcPr>
            <w:tcW w:w="1472" w:type="dxa"/>
          </w:tcPr>
          <w:p w14:paraId="22DB0E33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5) venkovní prostory</w:t>
            </w:r>
          </w:p>
        </w:tc>
      </w:tr>
    </w:tbl>
    <w:p w14:paraId="16992C41" w14:textId="77777777" w:rsidR="005F18DC" w:rsidRDefault="005F18DC" w:rsidP="00147B4A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</w:p>
    <w:p w14:paraId="02786FA6" w14:textId="33A9DD3D" w:rsidR="007501D7" w:rsidRPr="007501D7" w:rsidRDefault="007501D7" w:rsidP="00147B4A">
      <w:pPr>
        <w:widowControl w:val="0"/>
        <w:spacing w:line="276" w:lineRule="auto"/>
        <w:jc w:val="both"/>
        <w:rPr>
          <w:rFonts w:eastAsiaTheme="minorHAnsi"/>
          <w:bCs/>
          <w:lang w:eastAsia="en-US"/>
        </w:rPr>
      </w:pPr>
      <w:r w:rsidRPr="007501D7">
        <w:rPr>
          <w:rFonts w:eastAsiaTheme="minorHAnsi"/>
          <w:bCs/>
          <w:lang w:eastAsia="en-US"/>
        </w:rPr>
        <w:t>AT – ochranná lhůta je dána odstupem mezi termínem aplikace a sklizní</w:t>
      </w:r>
    </w:p>
    <w:p w14:paraId="615FDCF7" w14:textId="60BBEF0A" w:rsidR="007501D7" w:rsidRDefault="007501D7" w:rsidP="00147B4A">
      <w:pPr>
        <w:widowControl w:val="0"/>
        <w:spacing w:line="276" w:lineRule="auto"/>
        <w:jc w:val="both"/>
        <w:rPr>
          <w:rFonts w:eastAsiaTheme="minorHAnsi"/>
          <w:lang w:eastAsia="en-US"/>
        </w:rPr>
      </w:pPr>
      <w:r w:rsidRPr="007501D7">
        <w:rPr>
          <w:rFonts w:eastAsiaTheme="minorHAnsi"/>
          <w:bCs/>
          <w:lang w:eastAsia="en-US"/>
        </w:rPr>
        <w:t>OL (ochranná lhůta) je dána počtem dnů, které je nutné dodržet mezi termínem aplikace</w:t>
      </w:r>
      <w:r w:rsidRPr="007501D7">
        <w:rPr>
          <w:rFonts w:eastAsiaTheme="minorHAnsi"/>
          <w:lang w:eastAsia="en-US"/>
        </w:rPr>
        <w:t xml:space="preserve"> a</w:t>
      </w:r>
      <w:r w:rsidR="005F18DC">
        <w:rPr>
          <w:rFonts w:eastAsiaTheme="minorHAnsi"/>
          <w:lang w:eastAsia="en-US"/>
        </w:rPr>
        <w:t xml:space="preserve"> </w:t>
      </w:r>
      <w:r w:rsidRPr="007501D7">
        <w:rPr>
          <w:rFonts w:eastAsiaTheme="minorHAnsi"/>
          <w:lang w:eastAsia="en-US"/>
        </w:rPr>
        <w:t>zkrmováním nebo vstupem domácích zvířat, která požírají nebo olizují travní porost.</w:t>
      </w:r>
    </w:p>
    <w:p w14:paraId="6E66A0E8" w14:textId="77777777" w:rsidR="005F18DC" w:rsidRPr="007501D7" w:rsidRDefault="005F18DC" w:rsidP="00147B4A">
      <w:pPr>
        <w:widowControl w:val="0"/>
        <w:spacing w:line="276" w:lineRule="auto"/>
        <w:jc w:val="both"/>
        <w:rPr>
          <w:rFonts w:eastAsiaTheme="minorHAnsi"/>
          <w:lang w:eastAsia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560"/>
        <w:gridCol w:w="1842"/>
        <w:gridCol w:w="3119"/>
      </w:tblGrid>
      <w:tr w:rsidR="007501D7" w:rsidRPr="007501D7" w14:paraId="44A2933D" w14:textId="77777777" w:rsidTr="005F18DC">
        <w:tc>
          <w:tcPr>
            <w:tcW w:w="2835" w:type="dxa"/>
            <w:shd w:val="clear" w:color="auto" w:fill="auto"/>
          </w:tcPr>
          <w:p w14:paraId="13966B3E" w14:textId="631E39C9" w:rsidR="007501D7" w:rsidRPr="007501D7" w:rsidRDefault="007501D7" w:rsidP="005F18DC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Plodina, oblast použití</w:t>
            </w:r>
          </w:p>
        </w:tc>
        <w:tc>
          <w:tcPr>
            <w:tcW w:w="1560" w:type="dxa"/>
            <w:shd w:val="clear" w:color="auto" w:fill="auto"/>
          </w:tcPr>
          <w:p w14:paraId="0C9CF714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Dávka vody</w:t>
            </w:r>
          </w:p>
        </w:tc>
        <w:tc>
          <w:tcPr>
            <w:tcW w:w="1842" w:type="dxa"/>
            <w:shd w:val="clear" w:color="auto" w:fill="auto"/>
          </w:tcPr>
          <w:p w14:paraId="7CBF6DAA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Způsob aplikace</w:t>
            </w:r>
          </w:p>
        </w:tc>
        <w:tc>
          <w:tcPr>
            <w:tcW w:w="3119" w:type="dxa"/>
            <w:shd w:val="clear" w:color="auto" w:fill="auto"/>
          </w:tcPr>
          <w:p w14:paraId="56DF03D3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t>Max. počet aplikací v plodině</w:t>
            </w:r>
          </w:p>
        </w:tc>
      </w:tr>
      <w:tr w:rsidR="007501D7" w:rsidRPr="007501D7" w14:paraId="72D8660C" w14:textId="77777777" w:rsidTr="005F18DC">
        <w:tc>
          <w:tcPr>
            <w:tcW w:w="2835" w:type="dxa"/>
            <w:shd w:val="clear" w:color="auto" w:fill="auto"/>
          </w:tcPr>
          <w:p w14:paraId="2BF75FFB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řepka olejka ozimá</w:t>
            </w:r>
          </w:p>
        </w:tc>
        <w:tc>
          <w:tcPr>
            <w:tcW w:w="1560" w:type="dxa"/>
            <w:shd w:val="clear" w:color="auto" w:fill="auto"/>
          </w:tcPr>
          <w:p w14:paraId="4C29EB56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100-300 l/ha</w:t>
            </w:r>
          </w:p>
        </w:tc>
        <w:tc>
          <w:tcPr>
            <w:tcW w:w="1842" w:type="dxa"/>
            <w:shd w:val="clear" w:color="auto" w:fill="auto"/>
          </w:tcPr>
          <w:p w14:paraId="7F362332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3119" w:type="dxa"/>
            <w:shd w:val="clear" w:color="auto" w:fill="auto"/>
          </w:tcPr>
          <w:p w14:paraId="5AF13703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7501D7">
              <w:rPr>
                <w:rFonts w:eastAsiaTheme="minorHAnsi"/>
                <w:lang w:eastAsia="en-US"/>
              </w:rPr>
              <w:t>1x</w:t>
            </w:r>
          </w:p>
        </w:tc>
      </w:tr>
      <w:tr w:rsidR="007501D7" w:rsidRPr="007501D7" w14:paraId="7508CE9E" w14:textId="77777777" w:rsidTr="005F18DC">
        <w:tc>
          <w:tcPr>
            <w:tcW w:w="2835" w:type="dxa"/>
            <w:shd w:val="clear" w:color="auto" w:fill="auto"/>
          </w:tcPr>
          <w:p w14:paraId="72CFD324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louky a pastviny, trávníky</w:t>
            </w:r>
          </w:p>
        </w:tc>
        <w:tc>
          <w:tcPr>
            <w:tcW w:w="1560" w:type="dxa"/>
            <w:shd w:val="clear" w:color="auto" w:fill="auto"/>
          </w:tcPr>
          <w:p w14:paraId="29E404CA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200-400 l/ha</w:t>
            </w:r>
          </w:p>
        </w:tc>
        <w:tc>
          <w:tcPr>
            <w:tcW w:w="1842" w:type="dxa"/>
            <w:shd w:val="clear" w:color="auto" w:fill="auto"/>
          </w:tcPr>
          <w:p w14:paraId="2B9884D6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postřik</w:t>
            </w:r>
          </w:p>
        </w:tc>
        <w:tc>
          <w:tcPr>
            <w:tcW w:w="3119" w:type="dxa"/>
            <w:shd w:val="clear" w:color="auto" w:fill="auto"/>
          </w:tcPr>
          <w:p w14:paraId="152CDC36" w14:textId="77777777" w:rsidR="007501D7" w:rsidRPr="007501D7" w:rsidRDefault="007501D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lang w:eastAsia="en-US"/>
              </w:rPr>
            </w:pPr>
            <w:r w:rsidRPr="007501D7">
              <w:rPr>
                <w:rFonts w:eastAsiaTheme="minorHAnsi"/>
                <w:lang w:eastAsia="en-US"/>
              </w:rPr>
              <w:t>1x za rok</w:t>
            </w:r>
          </w:p>
        </w:tc>
      </w:tr>
      <w:bookmarkEnd w:id="18"/>
    </w:tbl>
    <w:p w14:paraId="6DEB7CC8" w14:textId="77777777" w:rsidR="007501D7" w:rsidRPr="007501D7" w:rsidRDefault="007501D7" w:rsidP="00147B4A">
      <w:pPr>
        <w:widowControl w:val="0"/>
        <w:spacing w:line="276" w:lineRule="auto"/>
        <w:jc w:val="both"/>
      </w:pPr>
    </w:p>
    <w:p w14:paraId="7E1EE862" w14:textId="1FD836AD" w:rsidR="007501D7" w:rsidRPr="007501D7" w:rsidRDefault="007501D7" w:rsidP="00147B4A">
      <w:pPr>
        <w:widowControl w:val="0"/>
        <w:spacing w:line="276" w:lineRule="auto"/>
        <w:rPr>
          <w:b/>
          <w:szCs w:val="20"/>
          <w:lang w:eastAsia="en-GB"/>
        </w:rPr>
      </w:pPr>
      <w:r w:rsidRPr="007501D7">
        <w:rPr>
          <w:b/>
          <w:szCs w:val="20"/>
          <w:lang w:eastAsia="en-GB"/>
        </w:rPr>
        <w:t>Spektrum účinnosti:</w:t>
      </w:r>
    </w:p>
    <w:p w14:paraId="02C5EED1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u w:val="single"/>
          <w:lang w:eastAsia="en-GB"/>
        </w:rPr>
        <w:t>Plevele citlivé</w:t>
      </w:r>
      <w:r w:rsidRPr="007501D7">
        <w:rPr>
          <w:szCs w:val="20"/>
          <w:lang w:eastAsia="en-GB"/>
        </w:rPr>
        <w:t>:</w:t>
      </w:r>
    </w:p>
    <w:p w14:paraId="7E677B19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hluchavka nachová, chrpa polní, svízel přítula, heřmánek pravý, </w:t>
      </w:r>
      <w:proofErr w:type="spellStart"/>
      <w:r w:rsidRPr="007501D7">
        <w:rPr>
          <w:szCs w:val="20"/>
          <w:lang w:eastAsia="en-GB"/>
        </w:rPr>
        <w:t>heřmánkovec</w:t>
      </w:r>
      <w:proofErr w:type="spellEnd"/>
      <w:r w:rsidRPr="007501D7">
        <w:rPr>
          <w:szCs w:val="20"/>
          <w:lang w:eastAsia="en-GB"/>
        </w:rPr>
        <w:t xml:space="preserve"> přímořský, kakost maličký, kakost dlanitosečný, mák vlčí, pcháč oset, rmen rolní, starček obecný, zemědým lékařský, pryskyřník plazivý (v dávce 1,67 l/ha), pampeliška lékařská (v dávce 1,67 l/ha)</w:t>
      </w:r>
    </w:p>
    <w:p w14:paraId="62EA709C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u w:val="single"/>
          <w:lang w:eastAsia="en-GB"/>
        </w:rPr>
      </w:pPr>
      <w:r w:rsidRPr="007501D7">
        <w:rPr>
          <w:szCs w:val="20"/>
          <w:u w:val="single"/>
          <w:lang w:eastAsia="en-GB"/>
        </w:rPr>
        <w:t>Plevele méně citlivé:</w:t>
      </w:r>
    </w:p>
    <w:p w14:paraId="56EEEB42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kakost měkký, </w:t>
      </w:r>
      <w:proofErr w:type="spellStart"/>
      <w:r w:rsidRPr="007501D7">
        <w:rPr>
          <w:szCs w:val="20"/>
          <w:lang w:eastAsia="en-GB"/>
        </w:rPr>
        <w:t>úhorník</w:t>
      </w:r>
      <w:proofErr w:type="spellEnd"/>
      <w:r w:rsidRPr="007501D7">
        <w:rPr>
          <w:szCs w:val="20"/>
          <w:lang w:eastAsia="en-GB"/>
        </w:rPr>
        <w:t xml:space="preserve"> mnohodílný </w:t>
      </w:r>
    </w:p>
    <w:p w14:paraId="26C433F8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</w:p>
    <w:p w14:paraId="500A87A3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b/>
          <w:szCs w:val="20"/>
          <w:lang w:eastAsia="en-GB"/>
        </w:rPr>
      </w:pPr>
      <w:r w:rsidRPr="007501D7">
        <w:rPr>
          <w:b/>
          <w:szCs w:val="20"/>
          <w:lang w:eastAsia="en-GB"/>
        </w:rPr>
        <w:t>Pokyny pro aplikaci:</w:t>
      </w:r>
    </w:p>
    <w:p w14:paraId="3F024A30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bCs/>
          <w:szCs w:val="20"/>
          <w:u w:val="single"/>
          <w:lang w:eastAsia="en-GB"/>
        </w:rPr>
      </w:pPr>
      <w:r w:rsidRPr="007501D7">
        <w:rPr>
          <w:bCs/>
          <w:szCs w:val="20"/>
          <w:u w:val="single"/>
          <w:lang w:eastAsia="en-GB"/>
        </w:rPr>
        <w:t>Řepka olejka ozimá</w:t>
      </w:r>
    </w:p>
    <w:p w14:paraId="55E4E256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Přípravek se aplikuje v řepce ozimé na jaře v růstové fázi kulturní plodiny BBCH 30-50 (počátek prodlužovacího růstu až hlavní květenství viditelné, těsně obklopené nejvyššími listy). </w:t>
      </w:r>
    </w:p>
    <w:p w14:paraId="48CBE159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Hubí pouze vzešlé plevele. Optimální účinnosti se dosáhne při aplikaci na aktivně rostoucí plevele. Déletrvající sucho po aplikaci může způsobit mírné snížení účinnosti.</w:t>
      </w:r>
    </w:p>
    <w:p w14:paraId="5090E095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Přípravek nepůsobí na trávovité plevele.</w:t>
      </w:r>
    </w:p>
    <w:p w14:paraId="61049862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Nižší dávka vody je určena na plevele v nižších růstových fázích a při nižší pokryvnosti kulturní plodinou. Při pozdnějších aplikacích se použije 200-300 l vody na ha.</w:t>
      </w:r>
    </w:p>
    <w:p w14:paraId="0856C2CB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u w:val="single"/>
          <w:lang w:eastAsia="en-GB"/>
        </w:rPr>
      </w:pPr>
      <w:bookmarkStart w:id="19" w:name="_Hlk190939840"/>
    </w:p>
    <w:p w14:paraId="037B9B66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u w:val="single"/>
          <w:lang w:eastAsia="en-GB"/>
        </w:rPr>
      </w:pPr>
      <w:r w:rsidRPr="007501D7">
        <w:rPr>
          <w:szCs w:val="20"/>
          <w:u w:val="single"/>
          <w:lang w:eastAsia="en-GB"/>
        </w:rPr>
        <w:t>Louky a pastviny, trávníky</w:t>
      </w:r>
    </w:p>
    <w:bookmarkEnd w:id="19"/>
    <w:p w14:paraId="38054DA1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Přípravek se aplikuje na loukách, pastvinách a trávnících </w:t>
      </w:r>
      <w:proofErr w:type="spellStart"/>
      <w:r w:rsidRPr="007501D7">
        <w:rPr>
          <w:szCs w:val="20"/>
          <w:lang w:eastAsia="en-GB"/>
        </w:rPr>
        <w:t>postemergentně</w:t>
      </w:r>
      <w:proofErr w:type="spellEnd"/>
      <w:r w:rsidRPr="007501D7">
        <w:rPr>
          <w:szCs w:val="20"/>
          <w:lang w:eastAsia="en-GB"/>
        </w:rPr>
        <w:t xml:space="preserve"> v termínu od března do července na aktivně rostoucí plevele. Aplikace se provádí na porosty starší jednoho roku.  Nižší dávka vody je určena na plevele v nižších růstových fázích a při nižší pokryvnosti kulturní plodinou. Při vysoké pokryvnosti kulturní plodinou (trávou) je nutné použít vyšší dávku vody 300-400 l/ha. Neaplikujete na porosty s cílenou příměsí jetelovin a luskovin, které přípravek hubí či silně retarduje. Pro maximální translokaci přípravku nesekejte porost po dobu 3-4 týdnů po aplikaci. </w:t>
      </w:r>
    </w:p>
    <w:p w14:paraId="3E7FEE75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Hubí pouze vzešlé plevele. Optimální účinnosti se dosáhne při aplikaci na aktivně rostoucí plevele, pcháč oset do výšky 30 cm, pampelišky max. BBCH 59, pryskyřník plazivý </w:t>
      </w:r>
      <w:r w:rsidRPr="007501D7">
        <w:rPr>
          <w:szCs w:val="20"/>
          <w:lang w:eastAsia="en-GB"/>
        </w:rPr>
        <w:lastRenderedPageBreak/>
        <w:t>max. BBCH 59.</w:t>
      </w:r>
    </w:p>
    <w:p w14:paraId="4CEBD798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Déletrvající sucho po aplikaci může způsobit mírné snížení účinnosti. Přípravek nepůsobí na trávovité plevele.</w:t>
      </w:r>
    </w:p>
    <w:p w14:paraId="0EBABAF0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</w:p>
    <w:p w14:paraId="2CA23F10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Přípravek je odolný dešti 1 hodinu po aplikaci v řepce ozimé a 4 hodiny po aplikaci v loukách a pastvinách a trávnících.</w:t>
      </w:r>
    </w:p>
    <w:p w14:paraId="675A134A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lang w:eastAsia="en-GB"/>
        </w:rPr>
      </w:pPr>
    </w:p>
    <w:p w14:paraId="05A2ECDB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Nepoužívejte v poškozených či oslabených porostech. </w:t>
      </w:r>
    </w:p>
    <w:p w14:paraId="56654168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Po aplikaci nelze vyloučit mírnou krátkodobou růstovou inhibici řepky olejky (v délce   trvání 2-3 týdnů). Tyto projevy nemají vliv na výši a kvalitu sklizně.</w:t>
      </w:r>
    </w:p>
    <w:p w14:paraId="058B274C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lang w:eastAsia="en-GB"/>
        </w:rPr>
      </w:pPr>
      <w:r w:rsidRPr="007501D7">
        <w:rPr>
          <w:szCs w:val="20"/>
          <w:lang w:eastAsia="en-GB"/>
        </w:rPr>
        <w:t>Před ošetřením okrasných a účelových trávníků ověřte citlivost na menším počtu rostlin/ menší ploše.</w:t>
      </w:r>
    </w:p>
    <w:p w14:paraId="466F5365" w14:textId="77777777" w:rsidR="007501D7" w:rsidRPr="007501D7" w:rsidRDefault="007501D7" w:rsidP="00147B4A">
      <w:pPr>
        <w:widowControl w:val="0"/>
        <w:spacing w:line="276" w:lineRule="auto"/>
        <w:jc w:val="both"/>
        <w:rPr>
          <w:szCs w:val="20"/>
          <w:lang w:eastAsia="en-GB"/>
        </w:rPr>
      </w:pPr>
    </w:p>
    <w:p w14:paraId="37DF19CA" w14:textId="77777777" w:rsidR="007501D7" w:rsidRPr="007501D7" w:rsidRDefault="007501D7" w:rsidP="00147B4A">
      <w:pPr>
        <w:widowControl w:val="0"/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Přípravek nesmí zasáhnout sousední porosty! </w:t>
      </w:r>
    </w:p>
    <w:p w14:paraId="04ED3AE5" w14:textId="77777777" w:rsidR="007501D7" w:rsidRPr="007501D7" w:rsidRDefault="007501D7" w:rsidP="00147B4A">
      <w:pPr>
        <w:widowControl w:val="0"/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Obzvláště citlivé jsou brambory, bobovité a miříkovité rostliny, réva vinná a chmel. V blízkosti citlivých plodin ošetřovat jen za vhodných podmínek (bezvětří, nižší teploty). Za vysokých teplot mohou být citlivé plodiny poškozeny.</w:t>
      </w:r>
    </w:p>
    <w:p w14:paraId="1BF914DF" w14:textId="77777777" w:rsidR="007501D7" w:rsidRPr="007501D7" w:rsidRDefault="007501D7" w:rsidP="00147B4A">
      <w:pPr>
        <w:widowControl w:val="0"/>
        <w:spacing w:line="276" w:lineRule="auto"/>
        <w:jc w:val="both"/>
        <w:rPr>
          <w:szCs w:val="20"/>
          <w:lang w:eastAsia="en-GB"/>
        </w:rPr>
      </w:pPr>
    </w:p>
    <w:p w14:paraId="3DA272E6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bCs/>
          <w:szCs w:val="20"/>
          <w:u w:val="single"/>
          <w:lang w:eastAsia="en-GB"/>
        </w:rPr>
      </w:pPr>
      <w:r w:rsidRPr="007501D7">
        <w:rPr>
          <w:bCs/>
          <w:szCs w:val="20"/>
          <w:u w:val="single"/>
          <w:lang w:eastAsia="en-GB"/>
        </w:rPr>
        <w:t>Řepka olejka ozimá</w:t>
      </w:r>
    </w:p>
    <w:p w14:paraId="1C1EAAC3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b/>
          <w:szCs w:val="20"/>
          <w:lang w:eastAsia="en-GB"/>
        </w:rPr>
      </w:pPr>
      <w:r w:rsidRPr="007501D7">
        <w:rPr>
          <w:b/>
          <w:szCs w:val="20"/>
          <w:lang w:eastAsia="en-GB"/>
        </w:rPr>
        <w:t>Náhradní plodiny:</w:t>
      </w:r>
    </w:p>
    <w:p w14:paraId="5F89C012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V případě zaorávky ozimé řepky ošetřené na jaře přípravkem (za podmínky promísení půdního profilu do hloubky minimálně 20 cm a uplynutí min. 30 dnů od aplikace) může být jako náhradní plodina zvolena jarní řepka olejka, jarní obilniny, len nebo kukuřice. </w:t>
      </w:r>
    </w:p>
    <w:p w14:paraId="429A6C73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b/>
          <w:szCs w:val="20"/>
          <w:lang w:eastAsia="en-GB"/>
        </w:rPr>
        <w:t>Následné plodiny:</w:t>
      </w:r>
    </w:p>
    <w:p w14:paraId="393F3F8F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Po sklizni řepky ozimé ošetřené přípravkem na jaře může být v rámci osevního postupu vyseta jakákoliv plodina.</w:t>
      </w:r>
    </w:p>
    <w:p w14:paraId="4A762B3D" w14:textId="77777777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jc w:val="both"/>
        <w:rPr>
          <w:b/>
          <w:szCs w:val="20"/>
          <w:lang w:eastAsia="en-GB"/>
        </w:rPr>
      </w:pPr>
    </w:p>
    <w:p w14:paraId="32659848" w14:textId="77777777" w:rsidR="007501D7" w:rsidRPr="007501D7" w:rsidRDefault="007501D7" w:rsidP="00147B4A">
      <w:pPr>
        <w:widowControl w:val="0"/>
        <w:spacing w:line="276" w:lineRule="auto"/>
        <w:rPr>
          <w:bCs/>
          <w:iCs/>
          <w:u w:val="single"/>
          <w:lang w:eastAsia="en-GB"/>
        </w:rPr>
      </w:pPr>
      <w:r w:rsidRPr="007501D7">
        <w:rPr>
          <w:bCs/>
          <w:iCs/>
          <w:u w:val="single"/>
          <w:lang w:eastAsia="en-GB"/>
        </w:rPr>
        <w:t>Louky, pastviny a trávníky</w:t>
      </w:r>
    </w:p>
    <w:p w14:paraId="7E8FC2D1" w14:textId="77777777" w:rsidR="007501D7" w:rsidRPr="007501D7" w:rsidRDefault="007501D7" w:rsidP="00147B4A">
      <w:pPr>
        <w:widowControl w:val="0"/>
        <w:autoSpaceDE w:val="0"/>
        <w:autoSpaceDN w:val="0"/>
        <w:adjustRightInd w:val="0"/>
        <w:spacing w:line="276" w:lineRule="auto"/>
        <w:ind w:right="138"/>
        <w:rPr>
          <w:szCs w:val="20"/>
          <w:lang w:eastAsia="en-GB"/>
        </w:rPr>
      </w:pPr>
      <w:r w:rsidRPr="007501D7">
        <w:rPr>
          <w:szCs w:val="20"/>
          <w:lang w:eastAsia="en-GB"/>
        </w:rPr>
        <w:t>Kukuřice nebo ozimá řepka mohou být vysévány bez omezení.</w:t>
      </w:r>
    </w:p>
    <w:p w14:paraId="6C31C2C2" w14:textId="77777777" w:rsidR="007501D7" w:rsidRPr="007501D7" w:rsidRDefault="007501D7" w:rsidP="00147B4A">
      <w:pPr>
        <w:widowControl w:val="0"/>
        <w:autoSpaceDE w:val="0"/>
        <w:autoSpaceDN w:val="0"/>
        <w:adjustRightInd w:val="0"/>
        <w:spacing w:line="276" w:lineRule="auto"/>
        <w:ind w:right="138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Cukrovka nebo krmná řepa mohou být vysévány bezprostředně po zaorávce porostu nebo po uplynutí 50 dnů od aplikace v případě </w:t>
      </w:r>
      <w:proofErr w:type="spellStart"/>
      <w:r w:rsidRPr="007501D7">
        <w:rPr>
          <w:szCs w:val="20"/>
          <w:lang w:eastAsia="en-GB"/>
        </w:rPr>
        <w:t>bezorebného</w:t>
      </w:r>
      <w:proofErr w:type="spellEnd"/>
      <w:r w:rsidRPr="007501D7">
        <w:rPr>
          <w:szCs w:val="20"/>
          <w:lang w:eastAsia="en-GB"/>
        </w:rPr>
        <w:t xml:space="preserve"> setí.</w:t>
      </w:r>
    </w:p>
    <w:p w14:paraId="4C098FFA" w14:textId="77777777" w:rsidR="007501D7" w:rsidRPr="007501D7" w:rsidRDefault="007501D7" w:rsidP="00147B4A">
      <w:pPr>
        <w:widowControl w:val="0"/>
        <w:autoSpaceDE w:val="0"/>
        <w:autoSpaceDN w:val="0"/>
        <w:adjustRightInd w:val="0"/>
        <w:spacing w:line="276" w:lineRule="auto"/>
        <w:ind w:right="138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Obilniny mohou být vysévány bezprostředně po zaorávce porostu nebo po uplynutí 75 dnů od aplikace v případě </w:t>
      </w:r>
      <w:proofErr w:type="spellStart"/>
      <w:r w:rsidRPr="007501D7">
        <w:rPr>
          <w:szCs w:val="20"/>
          <w:lang w:eastAsia="en-GB"/>
        </w:rPr>
        <w:t>bezorebného</w:t>
      </w:r>
      <w:proofErr w:type="spellEnd"/>
      <w:r w:rsidRPr="007501D7">
        <w:rPr>
          <w:szCs w:val="20"/>
          <w:lang w:eastAsia="en-GB"/>
        </w:rPr>
        <w:t xml:space="preserve"> setí.</w:t>
      </w:r>
    </w:p>
    <w:p w14:paraId="25E53B45" w14:textId="77777777" w:rsidR="007501D7" w:rsidRPr="007501D7" w:rsidRDefault="007501D7" w:rsidP="00147B4A">
      <w:pPr>
        <w:widowControl w:val="0"/>
        <w:autoSpaceDE w:val="0"/>
        <w:autoSpaceDN w:val="0"/>
        <w:adjustRightInd w:val="0"/>
        <w:spacing w:line="276" w:lineRule="auto"/>
        <w:ind w:right="138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Bob může být vyséván bezprostředně po zaorávce porostu nebo po uplynutí 100 dnů od aplikace v případě </w:t>
      </w:r>
      <w:proofErr w:type="spellStart"/>
      <w:r w:rsidRPr="007501D7">
        <w:rPr>
          <w:szCs w:val="20"/>
          <w:lang w:eastAsia="en-GB"/>
        </w:rPr>
        <w:t>bezorebného</w:t>
      </w:r>
      <w:proofErr w:type="spellEnd"/>
      <w:r w:rsidRPr="007501D7">
        <w:rPr>
          <w:szCs w:val="20"/>
          <w:lang w:eastAsia="en-GB"/>
        </w:rPr>
        <w:t xml:space="preserve"> setí.</w:t>
      </w:r>
    </w:p>
    <w:p w14:paraId="661F8A8D" w14:textId="77777777" w:rsidR="007501D7" w:rsidRPr="007501D7" w:rsidRDefault="007501D7" w:rsidP="00147B4A">
      <w:pPr>
        <w:widowControl w:val="0"/>
        <w:autoSpaceDE w:val="0"/>
        <w:autoSpaceDN w:val="0"/>
        <w:adjustRightInd w:val="0"/>
        <w:spacing w:line="276" w:lineRule="auto"/>
        <w:ind w:right="138"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Plodiny z čeledí složnokvětých nebo směsky s těmito plodinami např. slunečnice by neměly být vysévány dříve než 75 dnů od aplikace v případě orby nebo 200 dnů od aplikace v případě </w:t>
      </w:r>
      <w:proofErr w:type="spellStart"/>
      <w:r w:rsidRPr="007501D7">
        <w:rPr>
          <w:szCs w:val="20"/>
          <w:lang w:eastAsia="en-GB"/>
        </w:rPr>
        <w:t>bezorebného</w:t>
      </w:r>
      <w:proofErr w:type="spellEnd"/>
      <w:r w:rsidRPr="007501D7">
        <w:rPr>
          <w:szCs w:val="20"/>
          <w:lang w:eastAsia="en-GB"/>
        </w:rPr>
        <w:t xml:space="preserve"> setí.</w:t>
      </w:r>
    </w:p>
    <w:p w14:paraId="63131DCF" w14:textId="77777777" w:rsidR="007501D7" w:rsidRPr="007501D7" w:rsidRDefault="007501D7" w:rsidP="00147B4A">
      <w:pPr>
        <w:widowControl w:val="0"/>
        <w:spacing w:line="276" w:lineRule="auto"/>
        <w:outlineLvl w:val="0"/>
        <w:rPr>
          <w:szCs w:val="20"/>
          <w:lang w:eastAsia="en-GB"/>
        </w:rPr>
      </w:pPr>
    </w:p>
    <w:p w14:paraId="6F6B7F30" w14:textId="77777777" w:rsidR="007501D7" w:rsidRPr="007501D7" w:rsidRDefault="007501D7" w:rsidP="00147B4A">
      <w:pPr>
        <w:widowControl w:val="0"/>
        <w:spacing w:line="276" w:lineRule="auto"/>
        <w:outlineLvl w:val="0"/>
        <w:rPr>
          <w:szCs w:val="20"/>
          <w:lang w:eastAsia="en-GB"/>
        </w:rPr>
      </w:pPr>
      <w:r w:rsidRPr="007501D7">
        <w:rPr>
          <w:szCs w:val="20"/>
          <w:lang w:eastAsia="en-GB"/>
        </w:rPr>
        <w:t xml:space="preserve">Rezidua účinných látek v rostlinných zbytcích, které nejsou zcela rozloženy, mohou poškodit citlivé následné plodiny (luskoviny, slunečnice, brambor, mrkev, salát). </w:t>
      </w:r>
    </w:p>
    <w:p w14:paraId="09FB5159" w14:textId="77777777" w:rsidR="007501D7" w:rsidRPr="007501D7" w:rsidRDefault="007501D7" w:rsidP="00147B4A">
      <w:pPr>
        <w:widowControl w:val="0"/>
        <w:spacing w:line="276" w:lineRule="auto"/>
        <w:outlineLvl w:val="0"/>
        <w:rPr>
          <w:szCs w:val="20"/>
          <w:lang w:eastAsia="en-GB"/>
        </w:rPr>
      </w:pPr>
      <w:r w:rsidRPr="007501D7">
        <w:rPr>
          <w:szCs w:val="20"/>
          <w:lang w:eastAsia="en-GB"/>
        </w:rPr>
        <w:t>Rostlinná hmota ošetřená přípravkem nemůže být využita pro kompostování.</w:t>
      </w:r>
    </w:p>
    <w:p w14:paraId="72027DFA" w14:textId="77777777" w:rsidR="00A84072" w:rsidRDefault="00A84072" w:rsidP="00147B4A">
      <w:pPr>
        <w:widowControl w:val="0"/>
        <w:tabs>
          <w:tab w:val="left" w:pos="6390"/>
        </w:tabs>
        <w:spacing w:line="276" w:lineRule="auto"/>
        <w:ind w:right="28"/>
        <w:jc w:val="both"/>
        <w:rPr>
          <w:bCs/>
          <w:szCs w:val="20"/>
          <w:u w:val="single"/>
          <w:lang w:eastAsia="en-GB"/>
        </w:rPr>
      </w:pPr>
    </w:p>
    <w:p w14:paraId="20C0ADF6" w14:textId="77777777" w:rsidR="005F18DC" w:rsidRDefault="005F18DC" w:rsidP="00147B4A">
      <w:pPr>
        <w:widowControl w:val="0"/>
        <w:tabs>
          <w:tab w:val="left" w:pos="6390"/>
        </w:tabs>
        <w:spacing w:line="276" w:lineRule="auto"/>
        <w:ind w:right="28"/>
        <w:jc w:val="both"/>
        <w:rPr>
          <w:bCs/>
          <w:szCs w:val="20"/>
          <w:u w:val="single"/>
          <w:lang w:eastAsia="en-GB"/>
        </w:rPr>
      </w:pPr>
    </w:p>
    <w:p w14:paraId="1FEBC253" w14:textId="3A0BCE9F" w:rsidR="007501D7" w:rsidRPr="007501D7" w:rsidRDefault="007501D7" w:rsidP="00147B4A">
      <w:pPr>
        <w:widowControl w:val="0"/>
        <w:tabs>
          <w:tab w:val="left" w:pos="6390"/>
        </w:tabs>
        <w:spacing w:line="276" w:lineRule="auto"/>
        <w:ind w:right="28"/>
        <w:jc w:val="both"/>
        <w:rPr>
          <w:bCs/>
          <w:szCs w:val="20"/>
          <w:u w:val="single"/>
          <w:lang w:eastAsia="en-GB"/>
        </w:rPr>
      </w:pPr>
      <w:r w:rsidRPr="007501D7">
        <w:rPr>
          <w:bCs/>
          <w:szCs w:val="20"/>
          <w:u w:val="single"/>
          <w:lang w:eastAsia="en-GB"/>
        </w:rPr>
        <w:lastRenderedPageBreak/>
        <w:t>Čištění postřikovače:</w:t>
      </w:r>
    </w:p>
    <w:p w14:paraId="328AA3C6" w14:textId="77777777" w:rsidR="007501D7" w:rsidRPr="007501D7" w:rsidRDefault="007501D7" w:rsidP="00147B4A">
      <w:pPr>
        <w:widowControl w:val="0"/>
        <w:numPr>
          <w:ilvl w:val="1"/>
          <w:numId w:val="3"/>
        </w:numPr>
        <w:suppressAutoHyphens/>
        <w:spacing w:after="160" w:line="276" w:lineRule="auto"/>
        <w:ind w:left="284" w:hanging="284"/>
        <w:contextualSpacing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Po vyprázdnění nádrže vypláchněte nádrž, ramena a trysky čistou vodou (čtvrtinou objemu nádrže postřikovače).</w:t>
      </w:r>
    </w:p>
    <w:p w14:paraId="0BB9B08F" w14:textId="77777777" w:rsidR="007501D7" w:rsidRPr="007501D7" w:rsidRDefault="007501D7" w:rsidP="00147B4A">
      <w:pPr>
        <w:widowControl w:val="0"/>
        <w:numPr>
          <w:ilvl w:val="1"/>
          <w:numId w:val="3"/>
        </w:numPr>
        <w:suppressAutoHyphens/>
        <w:spacing w:after="160" w:line="276" w:lineRule="auto"/>
        <w:ind w:left="284" w:hanging="284"/>
        <w:contextualSpacing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Vypusťte oplachovou vodu a celé zařízení znovu propláchněte čistou vodou (čtvrtinou objemu nádrže postřikovače), případně s přídavkem čisticího prostředku nebo sody (3 % roztokem). V případě použití čisticích prostředků postupujte dle návodu na jejich použití.</w:t>
      </w:r>
    </w:p>
    <w:p w14:paraId="6DB71851" w14:textId="77777777" w:rsidR="007501D7" w:rsidRPr="007501D7" w:rsidRDefault="007501D7" w:rsidP="00147B4A">
      <w:pPr>
        <w:widowControl w:val="0"/>
        <w:numPr>
          <w:ilvl w:val="1"/>
          <w:numId w:val="3"/>
        </w:numPr>
        <w:suppressAutoHyphens/>
        <w:spacing w:after="160" w:line="276" w:lineRule="auto"/>
        <w:ind w:left="284" w:hanging="284"/>
        <w:contextualSpacing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Opakujte postup podle bodu “2)“ ještě dvakrát.</w:t>
      </w:r>
    </w:p>
    <w:p w14:paraId="242CC860" w14:textId="77777777" w:rsidR="007501D7" w:rsidRPr="007501D7" w:rsidRDefault="007501D7" w:rsidP="00147B4A">
      <w:pPr>
        <w:widowControl w:val="0"/>
        <w:numPr>
          <w:ilvl w:val="1"/>
          <w:numId w:val="3"/>
        </w:numPr>
        <w:suppressAutoHyphens/>
        <w:spacing w:after="160" w:line="276" w:lineRule="auto"/>
        <w:ind w:left="284" w:hanging="284"/>
        <w:contextualSpacing/>
        <w:jc w:val="both"/>
        <w:rPr>
          <w:szCs w:val="20"/>
          <w:lang w:eastAsia="en-GB"/>
        </w:rPr>
      </w:pPr>
      <w:r w:rsidRPr="007501D7">
        <w:rPr>
          <w:szCs w:val="20"/>
          <w:lang w:eastAsia="en-GB"/>
        </w:rPr>
        <w:t>Trysky a sítka musí být čištěny odděleně před zahájením a po skončení proplachování.</w:t>
      </w:r>
    </w:p>
    <w:p w14:paraId="650FC28B" w14:textId="77777777" w:rsidR="007501D7" w:rsidRPr="007501D7" w:rsidRDefault="007501D7" w:rsidP="00147B4A">
      <w:pPr>
        <w:widowControl w:val="0"/>
        <w:spacing w:line="276" w:lineRule="auto"/>
        <w:outlineLvl w:val="0"/>
        <w:rPr>
          <w:rFonts w:eastAsia="Calibri"/>
          <w:szCs w:val="22"/>
          <w:lang w:eastAsia="en-GB"/>
        </w:rPr>
      </w:pPr>
    </w:p>
    <w:p w14:paraId="28A74D20" w14:textId="77777777" w:rsidR="007501D7" w:rsidRPr="007501D7" w:rsidRDefault="007501D7" w:rsidP="00147B4A">
      <w:pPr>
        <w:widowControl w:val="0"/>
        <w:autoSpaceDE w:val="0"/>
        <w:autoSpaceDN w:val="0"/>
        <w:adjustRightInd w:val="0"/>
        <w:spacing w:line="276" w:lineRule="auto"/>
        <w:ind w:right="138"/>
        <w:jc w:val="both"/>
        <w:rPr>
          <w:rFonts w:cs="Arial"/>
          <w:bCs/>
          <w:szCs w:val="20"/>
          <w:lang w:eastAsia="en-GB"/>
        </w:rPr>
      </w:pPr>
      <w:r w:rsidRPr="007501D7">
        <w:rPr>
          <w:rFonts w:cs="Arial"/>
          <w:bCs/>
          <w:szCs w:val="20"/>
          <w:lang w:eastAsia="en-GB"/>
        </w:rPr>
        <w:t xml:space="preserve">Nedostatečné vypláchnutí aplikačního zařízení může způsobit poškození následně ošetřovaných rostlin. </w:t>
      </w:r>
    </w:p>
    <w:p w14:paraId="35469D6A" w14:textId="77777777" w:rsidR="007501D7" w:rsidRPr="007501D7" w:rsidRDefault="007501D7" w:rsidP="00147B4A">
      <w:pPr>
        <w:widowControl w:val="0"/>
        <w:tabs>
          <w:tab w:val="left" w:pos="-1440"/>
          <w:tab w:val="left" w:pos="-720"/>
          <w:tab w:val="left" w:pos="460"/>
          <w:tab w:val="left" w:pos="2880"/>
        </w:tabs>
        <w:spacing w:line="276" w:lineRule="auto"/>
        <w:ind w:right="-326"/>
        <w:jc w:val="both"/>
        <w:rPr>
          <w:rFonts w:cs="Arial"/>
          <w:bCs/>
          <w:szCs w:val="20"/>
          <w:lang w:eastAsia="en-GB"/>
        </w:rPr>
      </w:pPr>
    </w:p>
    <w:p w14:paraId="7111CEB6" w14:textId="77777777" w:rsidR="007501D7" w:rsidRPr="007501D7" w:rsidRDefault="007501D7" w:rsidP="00147B4A">
      <w:pPr>
        <w:widowControl w:val="0"/>
        <w:numPr>
          <w:ilvl w:val="12"/>
          <w:numId w:val="0"/>
        </w:numPr>
        <w:spacing w:line="276" w:lineRule="auto"/>
        <w:ind w:right="-284"/>
        <w:rPr>
          <w:rFonts w:eastAsiaTheme="minorHAnsi"/>
          <w:bCs/>
          <w:lang w:eastAsia="en-US"/>
        </w:rPr>
      </w:pPr>
      <w:r w:rsidRPr="007501D7">
        <w:rPr>
          <w:rFonts w:eastAsiaTheme="minorHAnsi"/>
          <w:bCs/>
          <w:lang w:eastAsia="en-US"/>
        </w:rPr>
        <w:t>Tabulka ochranných vzdáleností stanovených s ohledem na ochranu necílových organismů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53"/>
        <w:gridCol w:w="1233"/>
        <w:gridCol w:w="1352"/>
        <w:gridCol w:w="1226"/>
        <w:gridCol w:w="1296"/>
      </w:tblGrid>
      <w:tr w:rsidR="007501D7" w:rsidRPr="007501D7" w14:paraId="5E54A78E" w14:textId="77777777" w:rsidTr="003337E5">
        <w:trPr>
          <w:trHeight w:val="220"/>
          <w:jc w:val="center"/>
        </w:trPr>
        <w:tc>
          <w:tcPr>
            <w:tcW w:w="3953" w:type="dxa"/>
            <w:vMerge w:val="restart"/>
            <w:shd w:val="clear" w:color="auto" w:fill="FFFFFF"/>
            <w:vAlign w:val="center"/>
          </w:tcPr>
          <w:p w14:paraId="533408D6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Plodina</w:t>
            </w:r>
          </w:p>
        </w:tc>
        <w:tc>
          <w:tcPr>
            <w:tcW w:w="5107" w:type="dxa"/>
            <w:gridSpan w:val="4"/>
            <w:vAlign w:val="center"/>
          </w:tcPr>
          <w:p w14:paraId="0E43E92A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třída omezení úletu</w:t>
            </w:r>
          </w:p>
        </w:tc>
      </w:tr>
      <w:tr w:rsidR="007501D7" w:rsidRPr="007501D7" w14:paraId="0CEE0D90" w14:textId="77777777" w:rsidTr="005F18DC">
        <w:trPr>
          <w:trHeight w:val="180"/>
          <w:jc w:val="center"/>
        </w:trPr>
        <w:tc>
          <w:tcPr>
            <w:tcW w:w="3953" w:type="dxa"/>
            <w:vMerge/>
            <w:shd w:val="clear" w:color="auto" w:fill="FFFFFF"/>
            <w:vAlign w:val="center"/>
          </w:tcPr>
          <w:p w14:paraId="70ACCE5F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233" w:type="dxa"/>
            <w:vAlign w:val="center"/>
          </w:tcPr>
          <w:p w14:paraId="3075FFE9" w14:textId="77777777" w:rsidR="007501D7" w:rsidRPr="007501D7" w:rsidRDefault="007501D7" w:rsidP="00147B4A">
            <w:pPr>
              <w:widowControl w:val="0"/>
              <w:spacing w:line="276" w:lineRule="auto"/>
              <w:ind w:left="-108"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bez redukce</w:t>
            </w:r>
          </w:p>
        </w:tc>
        <w:tc>
          <w:tcPr>
            <w:tcW w:w="1352" w:type="dxa"/>
            <w:vAlign w:val="center"/>
          </w:tcPr>
          <w:p w14:paraId="39E7489D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50 %</w:t>
            </w:r>
          </w:p>
        </w:tc>
        <w:tc>
          <w:tcPr>
            <w:tcW w:w="1226" w:type="dxa"/>
            <w:vAlign w:val="center"/>
          </w:tcPr>
          <w:p w14:paraId="78D986FF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75 %</w:t>
            </w:r>
          </w:p>
        </w:tc>
        <w:tc>
          <w:tcPr>
            <w:tcW w:w="1296" w:type="dxa"/>
            <w:vAlign w:val="center"/>
          </w:tcPr>
          <w:p w14:paraId="4C1CEE48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90 %</w:t>
            </w:r>
          </w:p>
        </w:tc>
      </w:tr>
      <w:tr w:rsidR="007501D7" w:rsidRPr="007501D7" w14:paraId="24908F3E" w14:textId="77777777" w:rsidTr="005F18DC">
        <w:trPr>
          <w:trHeight w:val="128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238AF2C7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Ochranná vzdálenost od povrchové vody s ohledem na ochranu vodních organismů [m]</w:t>
            </w:r>
          </w:p>
        </w:tc>
      </w:tr>
      <w:tr w:rsidR="007501D7" w:rsidRPr="007501D7" w14:paraId="1422435C" w14:textId="77777777" w:rsidTr="003337E5">
        <w:trPr>
          <w:trHeight w:val="340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58D3F3EC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i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řepka olejka ozimá</w:t>
            </w:r>
          </w:p>
        </w:tc>
        <w:tc>
          <w:tcPr>
            <w:tcW w:w="1233" w:type="dxa"/>
            <w:vAlign w:val="center"/>
          </w:tcPr>
          <w:p w14:paraId="564179A1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352" w:type="dxa"/>
            <w:vAlign w:val="center"/>
          </w:tcPr>
          <w:p w14:paraId="28E3E79D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226" w:type="dxa"/>
            <w:vAlign w:val="center"/>
          </w:tcPr>
          <w:p w14:paraId="4A392882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296" w:type="dxa"/>
            <w:vAlign w:val="center"/>
          </w:tcPr>
          <w:p w14:paraId="0DD3DF18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4</w:t>
            </w:r>
          </w:p>
        </w:tc>
      </w:tr>
      <w:tr w:rsidR="007501D7" w:rsidRPr="007501D7" w14:paraId="600C7F09" w14:textId="77777777" w:rsidTr="003337E5">
        <w:trPr>
          <w:trHeight w:val="340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017ED746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louky a pastviny, trávníky</w:t>
            </w:r>
          </w:p>
        </w:tc>
        <w:tc>
          <w:tcPr>
            <w:tcW w:w="1233" w:type="dxa"/>
            <w:vAlign w:val="center"/>
          </w:tcPr>
          <w:p w14:paraId="7A154A67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352" w:type="dxa"/>
            <w:vAlign w:val="center"/>
          </w:tcPr>
          <w:p w14:paraId="1DD4578B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226" w:type="dxa"/>
            <w:vAlign w:val="center"/>
          </w:tcPr>
          <w:p w14:paraId="762F33C1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1296" w:type="dxa"/>
            <w:vAlign w:val="center"/>
          </w:tcPr>
          <w:p w14:paraId="0BE15F2A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4</w:t>
            </w:r>
          </w:p>
        </w:tc>
      </w:tr>
      <w:tr w:rsidR="007501D7" w:rsidRPr="007501D7" w14:paraId="70CB516B" w14:textId="77777777" w:rsidTr="003337E5">
        <w:trPr>
          <w:trHeight w:val="340"/>
          <w:jc w:val="center"/>
        </w:trPr>
        <w:tc>
          <w:tcPr>
            <w:tcW w:w="9060" w:type="dxa"/>
            <w:gridSpan w:val="5"/>
            <w:shd w:val="clear" w:color="auto" w:fill="FFFFFF"/>
            <w:vAlign w:val="center"/>
          </w:tcPr>
          <w:p w14:paraId="5A725FA0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Ochranná vzdálenost od okraje ošetřovaného pozemku s ohledem na ochranu necílových rostlin [m]</w:t>
            </w:r>
          </w:p>
        </w:tc>
      </w:tr>
      <w:tr w:rsidR="007501D7" w:rsidRPr="007501D7" w14:paraId="54AAAAF0" w14:textId="77777777" w:rsidTr="003337E5">
        <w:trPr>
          <w:trHeight w:val="340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42FF5CF9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i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řepka olejka ozimá</w:t>
            </w:r>
          </w:p>
        </w:tc>
        <w:tc>
          <w:tcPr>
            <w:tcW w:w="1233" w:type="dxa"/>
            <w:vAlign w:val="center"/>
          </w:tcPr>
          <w:p w14:paraId="599E93E6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352" w:type="dxa"/>
            <w:vAlign w:val="center"/>
          </w:tcPr>
          <w:p w14:paraId="339CB76C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0</w:t>
            </w:r>
          </w:p>
        </w:tc>
        <w:tc>
          <w:tcPr>
            <w:tcW w:w="1226" w:type="dxa"/>
            <w:vAlign w:val="center"/>
          </w:tcPr>
          <w:p w14:paraId="1E356E0C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0</w:t>
            </w:r>
          </w:p>
        </w:tc>
        <w:tc>
          <w:tcPr>
            <w:tcW w:w="1296" w:type="dxa"/>
            <w:vAlign w:val="center"/>
          </w:tcPr>
          <w:p w14:paraId="02CB849A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0</w:t>
            </w:r>
          </w:p>
        </w:tc>
      </w:tr>
      <w:tr w:rsidR="007501D7" w:rsidRPr="007501D7" w14:paraId="44F03A18" w14:textId="77777777" w:rsidTr="003337E5">
        <w:trPr>
          <w:trHeight w:val="340"/>
          <w:jc w:val="center"/>
        </w:trPr>
        <w:tc>
          <w:tcPr>
            <w:tcW w:w="3953" w:type="dxa"/>
            <w:shd w:val="clear" w:color="auto" w:fill="FFFFFF"/>
            <w:vAlign w:val="center"/>
          </w:tcPr>
          <w:p w14:paraId="326C8C5D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louky a pastviny, trávníky</w:t>
            </w:r>
          </w:p>
        </w:tc>
        <w:tc>
          <w:tcPr>
            <w:tcW w:w="1233" w:type="dxa"/>
            <w:vAlign w:val="center"/>
          </w:tcPr>
          <w:p w14:paraId="095187BB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352" w:type="dxa"/>
            <w:vAlign w:val="center"/>
          </w:tcPr>
          <w:p w14:paraId="17D0D067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1226" w:type="dxa"/>
            <w:vAlign w:val="center"/>
          </w:tcPr>
          <w:p w14:paraId="40D7AD20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0</w:t>
            </w:r>
          </w:p>
        </w:tc>
        <w:tc>
          <w:tcPr>
            <w:tcW w:w="1296" w:type="dxa"/>
            <w:vAlign w:val="center"/>
          </w:tcPr>
          <w:p w14:paraId="2D1976D3" w14:textId="77777777" w:rsidR="007501D7" w:rsidRPr="007501D7" w:rsidRDefault="007501D7" w:rsidP="00147B4A">
            <w:pPr>
              <w:widowControl w:val="0"/>
              <w:spacing w:line="276" w:lineRule="auto"/>
              <w:ind w:right="-141"/>
              <w:jc w:val="center"/>
              <w:rPr>
                <w:rFonts w:eastAsiaTheme="minorHAnsi"/>
                <w:bCs/>
                <w:lang w:eastAsia="en-US"/>
              </w:rPr>
            </w:pPr>
            <w:r w:rsidRPr="007501D7">
              <w:rPr>
                <w:rFonts w:eastAsiaTheme="minorHAnsi"/>
                <w:bCs/>
                <w:lang w:eastAsia="en-US"/>
              </w:rPr>
              <w:t>0</w:t>
            </w:r>
          </w:p>
        </w:tc>
      </w:tr>
    </w:tbl>
    <w:p w14:paraId="0FEF4683" w14:textId="77777777" w:rsidR="00652CB6" w:rsidRDefault="00652CB6" w:rsidP="00147B4A">
      <w:pPr>
        <w:widowControl w:val="0"/>
        <w:tabs>
          <w:tab w:val="left" w:pos="426"/>
        </w:tabs>
        <w:spacing w:line="276" w:lineRule="auto"/>
        <w:jc w:val="both"/>
        <w:rPr>
          <w:rFonts w:eastAsiaTheme="minorHAnsi" w:cstheme="minorBidi"/>
          <w:bCs/>
          <w:iCs/>
          <w:snapToGrid w:val="0"/>
          <w:lang w:eastAsia="en-US"/>
        </w:rPr>
      </w:pPr>
    </w:p>
    <w:p w14:paraId="4EF18276" w14:textId="73474357" w:rsidR="007501D7" w:rsidRPr="007501D7" w:rsidRDefault="007501D7" w:rsidP="00147B4A">
      <w:pPr>
        <w:widowControl w:val="0"/>
        <w:tabs>
          <w:tab w:val="left" w:pos="426"/>
        </w:tabs>
        <w:spacing w:line="276" w:lineRule="auto"/>
        <w:jc w:val="both"/>
        <w:rPr>
          <w:rFonts w:eastAsiaTheme="minorHAnsi" w:cstheme="minorBidi"/>
          <w:bCs/>
          <w:iCs/>
          <w:snapToGrid w:val="0"/>
          <w:lang w:eastAsia="en-US"/>
        </w:rPr>
      </w:pPr>
      <w:r w:rsidRPr="007501D7">
        <w:rPr>
          <w:rFonts w:eastAsiaTheme="minorHAnsi" w:cstheme="minorBidi"/>
          <w:bCs/>
          <w:iCs/>
          <w:snapToGrid w:val="0"/>
          <w:lang w:eastAsia="en-US"/>
        </w:rPr>
        <w:t>Tabulka ochranných vzdáleností stanovených s ohledem na ochranu zdraví lidí</w:t>
      </w:r>
    </w:p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04"/>
        <w:gridCol w:w="1194"/>
        <w:gridCol w:w="1418"/>
        <w:gridCol w:w="1276"/>
        <w:gridCol w:w="1134"/>
      </w:tblGrid>
      <w:tr w:rsidR="007501D7" w:rsidRPr="007501D7" w14:paraId="29F8C4B8" w14:textId="77777777" w:rsidTr="003337E5">
        <w:trPr>
          <w:trHeight w:val="340"/>
          <w:jc w:val="center"/>
        </w:trPr>
        <w:tc>
          <w:tcPr>
            <w:tcW w:w="3904" w:type="dxa"/>
            <w:vMerge w:val="restart"/>
            <w:shd w:val="clear" w:color="auto" w:fill="FFFFFF"/>
            <w:vAlign w:val="center"/>
          </w:tcPr>
          <w:p w14:paraId="2226B73F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</w:rPr>
            </w:pPr>
            <w:r w:rsidRPr="007501D7">
              <w:rPr>
                <w:rFonts w:cstheme="minorBidi"/>
              </w:rPr>
              <w:t>Plodina</w:t>
            </w:r>
          </w:p>
        </w:tc>
        <w:tc>
          <w:tcPr>
            <w:tcW w:w="5022" w:type="dxa"/>
            <w:gridSpan w:val="4"/>
            <w:vAlign w:val="center"/>
          </w:tcPr>
          <w:p w14:paraId="42509F36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7501D7">
              <w:rPr>
                <w:rFonts w:cstheme="minorBidi"/>
              </w:rPr>
              <w:t>třída omezení úletu</w:t>
            </w:r>
          </w:p>
        </w:tc>
      </w:tr>
      <w:tr w:rsidR="007501D7" w:rsidRPr="007501D7" w14:paraId="291B9931" w14:textId="77777777" w:rsidTr="005F18DC">
        <w:trPr>
          <w:trHeight w:val="70"/>
          <w:jc w:val="center"/>
        </w:trPr>
        <w:tc>
          <w:tcPr>
            <w:tcW w:w="3904" w:type="dxa"/>
            <w:vMerge/>
            <w:shd w:val="clear" w:color="auto" w:fill="FFFFFF"/>
            <w:vAlign w:val="center"/>
          </w:tcPr>
          <w:p w14:paraId="479F821D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</w:rPr>
            </w:pPr>
          </w:p>
        </w:tc>
        <w:tc>
          <w:tcPr>
            <w:tcW w:w="1194" w:type="dxa"/>
            <w:vAlign w:val="center"/>
          </w:tcPr>
          <w:p w14:paraId="4D4F6003" w14:textId="77777777" w:rsidR="007501D7" w:rsidRPr="007501D7" w:rsidRDefault="007501D7" w:rsidP="00147B4A">
            <w:pPr>
              <w:widowControl w:val="0"/>
              <w:spacing w:line="276" w:lineRule="auto"/>
              <w:ind w:left="-108" w:right="-141"/>
              <w:jc w:val="center"/>
              <w:rPr>
                <w:rFonts w:cstheme="minorBidi"/>
              </w:rPr>
            </w:pPr>
            <w:r w:rsidRPr="007501D7">
              <w:rPr>
                <w:rFonts w:eastAsiaTheme="minorHAnsi"/>
                <w:bCs/>
                <w:lang w:eastAsia="en-US"/>
              </w:rPr>
              <w:t>bez</w:t>
            </w:r>
            <w:r w:rsidRPr="007501D7">
              <w:rPr>
                <w:rFonts w:cstheme="minorBidi"/>
              </w:rPr>
              <w:t xml:space="preserve"> redukce</w:t>
            </w:r>
          </w:p>
        </w:tc>
        <w:tc>
          <w:tcPr>
            <w:tcW w:w="1418" w:type="dxa"/>
            <w:vAlign w:val="center"/>
          </w:tcPr>
          <w:p w14:paraId="792325E2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7501D7">
              <w:rPr>
                <w:rFonts w:cstheme="minorBidi"/>
              </w:rPr>
              <w:t>50 %</w:t>
            </w:r>
          </w:p>
        </w:tc>
        <w:tc>
          <w:tcPr>
            <w:tcW w:w="1276" w:type="dxa"/>
            <w:vAlign w:val="center"/>
          </w:tcPr>
          <w:p w14:paraId="5471444A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7501D7">
              <w:rPr>
                <w:rFonts w:cstheme="minorBidi"/>
              </w:rPr>
              <w:t>75 %</w:t>
            </w:r>
          </w:p>
        </w:tc>
        <w:tc>
          <w:tcPr>
            <w:tcW w:w="1134" w:type="dxa"/>
            <w:vAlign w:val="center"/>
          </w:tcPr>
          <w:p w14:paraId="1855A805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7501D7">
              <w:rPr>
                <w:rFonts w:cstheme="minorBidi"/>
              </w:rPr>
              <w:t>90 %</w:t>
            </w:r>
          </w:p>
        </w:tc>
      </w:tr>
      <w:tr w:rsidR="007501D7" w:rsidRPr="007501D7" w14:paraId="3A22C423" w14:textId="77777777" w:rsidTr="003337E5">
        <w:trPr>
          <w:trHeight w:val="340"/>
          <w:jc w:val="center"/>
        </w:trPr>
        <w:tc>
          <w:tcPr>
            <w:tcW w:w="8926" w:type="dxa"/>
            <w:gridSpan w:val="5"/>
            <w:shd w:val="clear" w:color="auto" w:fill="FFFFFF"/>
            <w:vAlign w:val="center"/>
          </w:tcPr>
          <w:p w14:paraId="22D0AA52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</w:rPr>
            </w:pPr>
            <w:r w:rsidRPr="007501D7">
              <w:rPr>
                <w:rFonts w:cstheme="minorBidi"/>
              </w:rPr>
              <w:t>Ochranná vzdálenost mezi hranicí ošetřené plochy a hranicí oblasti využívané zranitelnými skupinami obyvatel [m]</w:t>
            </w:r>
          </w:p>
        </w:tc>
      </w:tr>
      <w:tr w:rsidR="007501D7" w:rsidRPr="007501D7" w14:paraId="6337BFED" w14:textId="77777777" w:rsidTr="003337E5">
        <w:trPr>
          <w:trHeight w:val="340"/>
          <w:jc w:val="center"/>
        </w:trPr>
        <w:tc>
          <w:tcPr>
            <w:tcW w:w="3904" w:type="dxa"/>
            <w:shd w:val="clear" w:color="auto" w:fill="FFFFFF"/>
            <w:vAlign w:val="center"/>
          </w:tcPr>
          <w:p w14:paraId="62CB3CF8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both"/>
              <w:rPr>
                <w:rFonts w:cstheme="minorBidi"/>
                <w:iCs/>
                <w:lang w:val="x-none"/>
              </w:rPr>
            </w:pPr>
            <w:r w:rsidRPr="007501D7">
              <w:rPr>
                <w:rFonts w:cstheme="minorBidi"/>
                <w:iCs/>
                <w:lang w:val="x-none"/>
              </w:rPr>
              <w:t>řepka olejka ozimá</w:t>
            </w:r>
          </w:p>
        </w:tc>
        <w:tc>
          <w:tcPr>
            <w:tcW w:w="1194" w:type="dxa"/>
            <w:vAlign w:val="center"/>
          </w:tcPr>
          <w:p w14:paraId="29EED029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  <w:iCs/>
              </w:rPr>
            </w:pPr>
            <w:r w:rsidRPr="007501D7">
              <w:rPr>
                <w:rFonts w:cstheme="minorBidi"/>
                <w:iCs/>
              </w:rPr>
              <w:t>3</w:t>
            </w:r>
          </w:p>
        </w:tc>
        <w:tc>
          <w:tcPr>
            <w:tcW w:w="1418" w:type="dxa"/>
            <w:vAlign w:val="center"/>
          </w:tcPr>
          <w:p w14:paraId="49B4751C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  <w:iCs/>
              </w:rPr>
            </w:pPr>
            <w:r w:rsidRPr="007501D7">
              <w:rPr>
                <w:rFonts w:cstheme="minorBidi"/>
                <w:iCs/>
              </w:rPr>
              <w:t>3</w:t>
            </w:r>
          </w:p>
        </w:tc>
        <w:tc>
          <w:tcPr>
            <w:tcW w:w="1276" w:type="dxa"/>
            <w:vAlign w:val="center"/>
          </w:tcPr>
          <w:p w14:paraId="2AFD8033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  <w:iCs/>
              </w:rPr>
            </w:pPr>
            <w:r w:rsidRPr="007501D7">
              <w:rPr>
                <w:rFonts w:cstheme="minorBidi"/>
                <w:iCs/>
              </w:rPr>
              <w:t>3</w:t>
            </w:r>
          </w:p>
        </w:tc>
        <w:tc>
          <w:tcPr>
            <w:tcW w:w="1134" w:type="dxa"/>
            <w:vAlign w:val="center"/>
          </w:tcPr>
          <w:p w14:paraId="5A2BF3E0" w14:textId="77777777" w:rsidR="007501D7" w:rsidRPr="007501D7" w:rsidRDefault="007501D7" w:rsidP="00147B4A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rFonts w:cstheme="minorBidi"/>
              </w:rPr>
            </w:pPr>
            <w:r w:rsidRPr="007501D7">
              <w:rPr>
                <w:rFonts w:cstheme="minorBidi"/>
              </w:rPr>
              <w:t>3</w:t>
            </w:r>
          </w:p>
        </w:tc>
      </w:tr>
    </w:tbl>
    <w:p w14:paraId="6CCAC1FC" w14:textId="77777777" w:rsidR="007501D7" w:rsidRPr="007501D7" w:rsidRDefault="007501D7" w:rsidP="00147B4A">
      <w:pPr>
        <w:widowControl w:val="0"/>
        <w:tabs>
          <w:tab w:val="left" w:pos="426"/>
        </w:tabs>
        <w:autoSpaceDE w:val="0"/>
        <w:autoSpaceDN w:val="0"/>
        <w:spacing w:line="276" w:lineRule="auto"/>
        <w:rPr>
          <w:rFonts w:eastAsiaTheme="minorHAnsi"/>
          <w:snapToGrid w:val="0"/>
          <w:lang w:eastAsia="en-US"/>
        </w:rPr>
      </w:pPr>
    </w:p>
    <w:p w14:paraId="4757A219" w14:textId="77777777" w:rsid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DD9C554" w14:textId="38872DA3" w:rsidR="005722F7" w:rsidRDefault="005722F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r w:rsidRPr="005722F7">
        <w:rPr>
          <w:b/>
          <w:sz w:val="28"/>
          <w:szCs w:val="28"/>
        </w:rPr>
        <w:t>Major 300 SL</w:t>
      </w:r>
    </w:p>
    <w:p w14:paraId="667401E1" w14:textId="4773E3F7" w:rsidR="005722F7" w:rsidRPr="007501D7" w:rsidRDefault="005722F7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držitel rozhodnutí o povolení: </w:t>
      </w:r>
      <w:r w:rsidRPr="005722F7">
        <w:t xml:space="preserve">INNVIGO </w:t>
      </w:r>
      <w:proofErr w:type="spellStart"/>
      <w:r w:rsidRPr="005722F7">
        <w:t>Sp</w:t>
      </w:r>
      <w:proofErr w:type="spellEnd"/>
      <w:r w:rsidRPr="005722F7">
        <w:t xml:space="preserve">. z </w:t>
      </w:r>
      <w:proofErr w:type="spellStart"/>
      <w:r w:rsidRPr="005722F7">
        <w:t>o.o</w:t>
      </w:r>
      <w:proofErr w:type="spellEnd"/>
      <w:r w:rsidRPr="005722F7">
        <w:t>.</w:t>
      </w:r>
      <w:r>
        <w:t xml:space="preserve">, </w:t>
      </w:r>
      <w:r w:rsidRPr="005722F7">
        <w:t xml:space="preserve">Al. </w:t>
      </w:r>
      <w:proofErr w:type="spellStart"/>
      <w:r w:rsidRPr="005722F7">
        <w:t>Jerozolimskie</w:t>
      </w:r>
      <w:proofErr w:type="spellEnd"/>
      <w:r w:rsidRPr="005722F7">
        <w:t xml:space="preserve"> 178, 02-486 </w:t>
      </w:r>
      <w:proofErr w:type="spellStart"/>
      <w:r w:rsidRPr="005722F7">
        <w:t>Warszawa</w:t>
      </w:r>
      <w:proofErr w:type="spellEnd"/>
      <w:r w:rsidRPr="005722F7">
        <w:t>, Polsko</w:t>
      </w:r>
    </w:p>
    <w:p w14:paraId="182FF1AB" w14:textId="77777777" w:rsidR="005722F7" w:rsidRDefault="005722F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7501D7">
        <w:t>evidenční číslo:</w:t>
      </w:r>
      <w:r w:rsidRPr="007501D7">
        <w:rPr>
          <w:iCs/>
        </w:rPr>
        <w:t xml:space="preserve"> </w:t>
      </w:r>
      <w:r>
        <w:rPr>
          <w:iCs/>
        </w:rPr>
        <w:t>5546-0</w:t>
      </w:r>
    </w:p>
    <w:p w14:paraId="28798AC3" w14:textId="5BD8688E" w:rsidR="005722F7" w:rsidRPr="002977B6" w:rsidRDefault="005722F7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účinná látka: </w:t>
      </w:r>
      <w:proofErr w:type="spellStart"/>
      <w:r w:rsidRPr="002977B6">
        <w:rPr>
          <w:snapToGrid w:val="0"/>
        </w:rPr>
        <w:t>klopyralid</w:t>
      </w:r>
      <w:proofErr w:type="spellEnd"/>
      <w:r w:rsidRPr="002977B6">
        <w:rPr>
          <w:snapToGrid w:val="0"/>
        </w:rPr>
        <w:t xml:space="preserve"> 300 g/l</w:t>
      </w:r>
    </w:p>
    <w:p w14:paraId="0531F0E9" w14:textId="77777777" w:rsidR="005722F7" w:rsidRDefault="005722F7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platnost povolení končí dne: </w:t>
      </w:r>
      <w:r>
        <w:t>30.9.2037</w:t>
      </w:r>
    </w:p>
    <w:p w14:paraId="116AB397" w14:textId="77777777" w:rsidR="005722F7" w:rsidRDefault="005722F7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533D55E" w14:textId="77777777" w:rsidR="005F18DC" w:rsidRDefault="005F18DC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851CC9E" w14:textId="77777777" w:rsidR="005F18DC" w:rsidRDefault="005F18DC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5259F6EB" w14:textId="77777777" w:rsidR="005F18DC" w:rsidRDefault="005F18DC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3D6DA3FA" w14:textId="77777777" w:rsidR="005F18DC" w:rsidRDefault="005F18DC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799D5A9" w14:textId="67F3DCCE" w:rsidR="005722F7" w:rsidRPr="002977B6" w:rsidRDefault="005722F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bCs/>
          <w:snapToGrid w:val="0"/>
        </w:rPr>
      </w:pPr>
      <w:r w:rsidRPr="002977B6">
        <w:rPr>
          <w:i/>
          <w:iCs/>
          <w:snapToGrid w:val="0"/>
        </w:rPr>
        <w:lastRenderedPageBreak/>
        <w:t>Rozsah povoleného použití</w:t>
      </w:r>
    </w:p>
    <w:tbl>
      <w:tblPr>
        <w:tblW w:w="9640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8"/>
        <w:gridCol w:w="1701"/>
        <w:gridCol w:w="1417"/>
        <w:gridCol w:w="709"/>
        <w:gridCol w:w="1907"/>
        <w:gridCol w:w="2268"/>
      </w:tblGrid>
      <w:tr w:rsidR="005722F7" w:rsidRPr="002977B6" w14:paraId="5F89536E" w14:textId="77777777" w:rsidTr="005F18DC">
        <w:tc>
          <w:tcPr>
            <w:tcW w:w="1638" w:type="dxa"/>
          </w:tcPr>
          <w:p w14:paraId="53A684F1" w14:textId="0A9DEE94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2977B6">
              <w:t>1)</w:t>
            </w:r>
            <w:r w:rsidR="005F18DC">
              <w:t xml:space="preserve"> </w:t>
            </w:r>
            <w:r w:rsidRPr="002977B6">
              <w:t>Plodina, oblast použití</w:t>
            </w:r>
          </w:p>
        </w:tc>
        <w:tc>
          <w:tcPr>
            <w:tcW w:w="1701" w:type="dxa"/>
          </w:tcPr>
          <w:p w14:paraId="3646F582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70"/>
            </w:pPr>
            <w:r w:rsidRPr="002977B6">
              <w:t>2) Škodlivý organismus, jiný účel použití</w:t>
            </w:r>
          </w:p>
        </w:tc>
        <w:tc>
          <w:tcPr>
            <w:tcW w:w="1417" w:type="dxa"/>
          </w:tcPr>
          <w:p w14:paraId="5B453B8A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2977B6">
              <w:t>Dávkování, mísitelnost</w:t>
            </w:r>
          </w:p>
        </w:tc>
        <w:tc>
          <w:tcPr>
            <w:tcW w:w="709" w:type="dxa"/>
          </w:tcPr>
          <w:p w14:paraId="0A0A09A2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</w:pPr>
            <w:r w:rsidRPr="002977B6">
              <w:t>OL</w:t>
            </w:r>
          </w:p>
        </w:tc>
        <w:tc>
          <w:tcPr>
            <w:tcW w:w="1907" w:type="dxa"/>
          </w:tcPr>
          <w:p w14:paraId="3E203FED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>Poznámka</w:t>
            </w:r>
          </w:p>
          <w:p w14:paraId="76414A26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>1) k plodině</w:t>
            </w:r>
          </w:p>
          <w:p w14:paraId="41C698F4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>2) k ŠO</w:t>
            </w:r>
          </w:p>
          <w:p w14:paraId="7AE699EF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>3) k OL</w:t>
            </w:r>
          </w:p>
        </w:tc>
        <w:tc>
          <w:tcPr>
            <w:tcW w:w="2268" w:type="dxa"/>
          </w:tcPr>
          <w:p w14:paraId="7BAC6918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>4) Pozn. k dávkování</w:t>
            </w:r>
          </w:p>
          <w:p w14:paraId="2048C6EA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>5) Umístění</w:t>
            </w:r>
          </w:p>
          <w:p w14:paraId="634169EB" w14:textId="32387FB8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>6) Určení sklizně</w:t>
            </w:r>
          </w:p>
        </w:tc>
      </w:tr>
      <w:tr w:rsidR="005722F7" w:rsidRPr="002977B6" w14:paraId="49626169" w14:textId="77777777" w:rsidTr="005F18DC">
        <w:tc>
          <w:tcPr>
            <w:tcW w:w="1638" w:type="dxa"/>
          </w:tcPr>
          <w:p w14:paraId="325294DA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2977B6">
              <w:rPr>
                <w:lang w:val="de-DE"/>
              </w:rPr>
              <w:t>pšenice</w:t>
            </w:r>
            <w:proofErr w:type="spellEnd"/>
            <w:r w:rsidRPr="002977B6">
              <w:rPr>
                <w:lang w:val="de-DE"/>
              </w:rPr>
              <w:t xml:space="preserve"> </w:t>
            </w:r>
            <w:proofErr w:type="spellStart"/>
            <w:r w:rsidRPr="002977B6">
              <w:rPr>
                <w:lang w:val="de-DE"/>
              </w:rPr>
              <w:t>ozimá</w:t>
            </w:r>
            <w:proofErr w:type="spellEnd"/>
          </w:p>
        </w:tc>
        <w:tc>
          <w:tcPr>
            <w:tcW w:w="1701" w:type="dxa"/>
          </w:tcPr>
          <w:p w14:paraId="25254CA2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2977B6">
              <w:rPr>
                <w:lang w:val="de-DE"/>
              </w:rPr>
              <w:t>plevele</w:t>
            </w:r>
            <w:proofErr w:type="spellEnd"/>
            <w:r w:rsidRPr="002977B6">
              <w:rPr>
                <w:lang w:val="de-DE"/>
              </w:rPr>
              <w:t xml:space="preserve"> </w:t>
            </w:r>
            <w:proofErr w:type="spellStart"/>
            <w:r w:rsidRPr="002977B6">
              <w:rPr>
                <w:lang w:val="de-DE"/>
              </w:rPr>
              <w:t>dvouděložné</w:t>
            </w:r>
            <w:proofErr w:type="spellEnd"/>
          </w:p>
        </w:tc>
        <w:tc>
          <w:tcPr>
            <w:tcW w:w="1417" w:type="dxa"/>
          </w:tcPr>
          <w:p w14:paraId="22F9A9BC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2977B6">
              <w:t>0,3-0,4 l/ha</w:t>
            </w:r>
          </w:p>
        </w:tc>
        <w:tc>
          <w:tcPr>
            <w:tcW w:w="709" w:type="dxa"/>
          </w:tcPr>
          <w:p w14:paraId="5EF164B1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2977B6">
              <w:t>AT</w:t>
            </w:r>
          </w:p>
        </w:tc>
        <w:tc>
          <w:tcPr>
            <w:tcW w:w="1907" w:type="dxa"/>
          </w:tcPr>
          <w:p w14:paraId="6DB0BA82" w14:textId="77777777" w:rsidR="005722F7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8008A2">
              <w:t>1</w:t>
            </w:r>
            <w:r>
              <w:t xml:space="preserve">) </w:t>
            </w:r>
            <w:r w:rsidRPr="002977B6">
              <w:t xml:space="preserve">od: 21 BBCH, do: 29 BBCH,  </w:t>
            </w:r>
          </w:p>
          <w:p w14:paraId="2FEFEFC2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 xml:space="preserve">na jaře </w:t>
            </w:r>
          </w:p>
        </w:tc>
        <w:tc>
          <w:tcPr>
            <w:tcW w:w="2268" w:type="dxa"/>
          </w:tcPr>
          <w:p w14:paraId="22CDB9EC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 xml:space="preserve"> 5) pole</w:t>
            </w:r>
          </w:p>
        </w:tc>
      </w:tr>
      <w:tr w:rsidR="005722F7" w:rsidRPr="002977B6" w14:paraId="62E7ACCA" w14:textId="77777777" w:rsidTr="005F18DC">
        <w:tc>
          <w:tcPr>
            <w:tcW w:w="1638" w:type="dxa"/>
          </w:tcPr>
          <w:p w14:paraId="5E3FC858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proofErr w:type="spellStart"/>
            <w:r w:rsidRPr="002977B6">
              <w:rPr>
                <w:lang w:val="de-DE"/>
              </w:rPr>
              <w:t>cukrovka</w:t>
            </w:r>
            <w:proofErr w:type="spellEnd"/>
          </w:p>
        </w:tc>
        <w:tc>
          <w:tcPr>
            <w:tcW w:w="1701" w:type="dxa"/>
          </w:tcPr>
          <w:p w14:paraId="4FF5B195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2977B6">
              <w:rPr>
                <w:lang w:val="de-DE"/>
              </w:rPr>
              <w:t>plevele</w:t>
            </w:r>
            <w:proofErr w:type="spellEnd"/>
            <w:r w:rsidRPr="002977B6">
              <w:rPr>
                <w:lang w:val="de-DE"/>
              </w:rPr>
              <w:t xml:space="preserve"> </w:t>
            </w:r>
            <w:proofErr w:type="spellStart"/>
            <w:r w:rsidRPr="002977B6">
              <w:rPr>
                <w:lang w:val="de-DE"/>
              </w:rPr>
              <w:t>dvouděložné</w:t>
            </w:r>
            <w:proofErr w:type="spellEnd"/>
          </w:p>
        </w:tc>
        <w:tc>
          <w:tcPr>
            <w:tcW w:w="1417" w:type="dxa"/>
          </w:tcPr>
          <w:p w14:paraId="1FAA8443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2977B6">
              <w:t>0,3-0,4 l/ha</w:t>
            </w:r>
          </w:p>
        </w:tc>
        <w:tc>
          <w:tcPr>
            <w:tcW w:w="709" w:type="dxa"/>
          </w:tcPr>
          <w:p w14:paraId="6BA0BDBA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2977B6">
              <w:t>AT</w:t>
            </w:r>
          </w:p>
        </w:tc>
        <w:tc>
          <w:tcPr>
            <w:tcW w:w="1907" w:type="dxa"/>
          </w:tcPr>
          <w:p w14:paraId="109B7C0A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 xml:space="preserve">1) od: 12 BBCH, do: 14 BBCH </w:t>
            </w:r>
          </w:p>
        </w:tc>
        <w:tc>
          <w:tcPr>
            <w:tcW w:w="2268" w:type="dxa"/>
          </w:tcPr>
          <w:p w14:paraId="37F23BAA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 xml:space="preserve"> 5) pole</w:t>
            </w:r>
          </w:p>
        </w:tc>
      </w:tr>
      <w:tr w:rsidR="005722F7" w:rsidRPr="002977B6" w14:paraId="420264A9" w14:textId="77777777" w:rsidTr="005F18DC">
        <w:tc>
          <w:tcPr>
            <w:tcW w:w="1638" w:type="dxa"/>
          </w:tcPr>
          <w:p w14:paraId="6CDCBEE3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lang w:val="de-DE"/>
              </w:rPr>
            </w:pPr>
            <w:r w:rsidRPr="002977B6">
              <w:t>cukrovka</w:t>
            </w:r>
          </w:p>
        </w:tc>
        <w:tc>
          <w:tcPr>
            <w:tcW w:w="1701" w:type="dxa"/>
          </w:tcPr>
          <w:p w14:paraId="6B93EDD1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lang w:val="de-DE"/>
              </w:rPr>
            </w:pPr>
            <w:r w:rsidRPr="002977B6">
              <w:t>plevele dvouděložné</w:t>
            </w:r>
          </w:p>
        </w:tc>
        <w:tc>
          <w:tcPr>
            <w:tcW w:w="1417" w:type="dxa"/>
          </w:tcPr>
          <w:p w14:paraId="251765BC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</w:pPr>
            <w:r w:rsidRPr="002977B6">
              <w:t>3 x 0,2 l/ha</w:t>
            </w:r>
          </w:p>
        </w:tc>
        <w:tc>
          <w:tcPr>
            <w:tcW w:w="709" w:type="dxa"/>
          </w:tcPr>
          <w:p w14:paraId="0DA6AC0D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</w:pPr>
            <w:r w:rsidRPr="002977B6">
              <w:t>AT</w:t>
            </w:r>
          </w:p>
        </w:tc>
        <w:tc>
          <w:tcPr>
            <w:tcW w:w="1907" w:type="dxa"/>
          </w:tcPr>
          <w:p w14:paraId="4E231E87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 xml:space="preserve">1) od: 12 BBCH, do: 14 BBCH </w:t>
            </w:r>
          </w:p>
        </w:tc>
        <w:tc>
          <w:tcPr>
            <w:tcW w:w="2268" w:type="dxa"/>
          </w:tcPr>
          <w:p w14:paraId="3456F68A" w14:textId="77777777" w:rsidR="005722F7" w:rsidRPr="002977B6" w:rsidRDefault="005722F7" w:rsidP="00147B4A">
            <w:pPr>
              <w:widowControl w:val="0"/>
              <w:spacing w:line="276" w:lineRule="auto"/>
            </w:pPr>
            <w:r w:rsidRPr="002977B6">
              <w:t xml:space="preserve"> 4) aplikace dělená</w:t>
            </w:r>
          </w:p>
          <w:p w14:paraId="073CC947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2977B6">
              <w:t xml:space="preserve"> 5) pole</w:t>
            </w:r>
          </w:p>
        </w:tc>
      </w:tr>
    </w:tbl>
    <w:p w14:paraId="5B4DFD27" w14:textId="77777777" w:rsidR="005F18DC" w:rsidRDefault="005F18DC" w:rsidP="00147B4A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snapToGrid w:val="0"/>
        </w:rPr>
      </w:pPr>
    </w:p>
    <w:p w14:paraId="70DC8640" w14:textId="3C887DC7" w:rsidR="005722F7" w:rsidRPr="002977B6" w:rsidRDefault="005722F7" w:rsidP="00147B4A">
      <w:pPr>
        <w:widowControl w:val="0"/>
        <w:tabs>
          <w:tab w:val="left" w:pos="284"/>
        </w:tabs>
        <w:autoSpaceDE w:val="0"/>
        <w:autoSpaceDN w:val="0"/>
        <w:spacing w:line="276" w:lineRule="auto"/>
        <w:jc w:val="both"/>
        <w:rPr>
          <w:snapToGrid w:val="0"/>
        </w:rPr>
      </w:pPr>
      <w:r w:rsidRPr="002977B6">
        <w:rPr>
          <w:snapToGrid w:val="0"/>
        </w:rPr>
        <w:t>AT – ochranná lhůta je dána odstupem mezi termínem poslední aplikace a sklizní</w:t>
      </w:r>
    </w:p>
    <w:p w14:paraId="571743CE" w14:textId="77777777" w:rsidR="005722F7" w:rsidRPr="002977B6" w:rsidRDefault="005722F7" w:rsidP="00147B4A">
      <w:pPr>
        <w:widowControl w:val="0"/>
        <w:tabs>
          <w:tab w:val="left" w:pos="1701"/>
        </w:tabs>
        <w:spacing w:line="276" w:lineRule="auto"/>
        <w:jc w:val="both"/>
        <w:rPr>
          <w:bCs/>
        </w:rPr>
      </w:pPr>
    </w:p>
    <w:tbl>
      <w:tblPr>
        <w:tblpPr w:leftFromText="141" w:rightFromText="141" w:vertAnchor="text" w:horzAnchor="margin" w:tblpXSpec="center" w:tblpY="31"/>
        <w:tblW w:w="9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5"/>
        <w:gridCol w:w="1560"/>
        <w:gridCol w:w="1559"/>
        <w:gridCol w:w="2727"/>
        <w:gridCol w:w="1701"/>
      </w:tblGrid>
      <w:tr w:rsidR="005722F7" w:rsidRPr="002977B6" w14:paraId="51220C44" w14:textId="77777777" w:rsidTr="005F18DC">
        <w:tc>
          <w:tcPr>
            <w:tcW w:w="1955" w:type="dxa"/>
            <w:shd w:val="clear" w:color="auto" w:fill="auto"/>
          </w:tcPr>
          <w:p w14:paraId="329107BC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2977B6">
              <w:rPr>
                <w:rFonts w:cs="Arial"/>
              </w:rPr>
              <w:t>Plodina, oblast použití</w:t>
            </w:r>
          </w:p>
        </w:tc>
        <w:tc>
          <w:tcPr>
            <w:tcW w:w="1560" w:type="dxa"/>
            <w:shd w:val="clear" w:color="auto" w:fill="auto"/>
          </w:tcPr>
          <w:p w14:paraId="00E27F3B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rFonts w:ascii="Arial" w:hAnsi="Arial" w:cs="Arial"/>
              </w:rPr>
            </w:pPr>
            <w:r w:rsidRPr="002977B6">
              <w:rPr>
                <w:rFonts w:cs="Arial"/>
              </w:rPr>
              <w:t>Dávka vody</w:t>
            </w:r>
          </w:p>
        </w:tc>
        <w:tc>
          <w:tcPr>
            <w:tcW w:w="1559" w:type="dxa"/>
            <w:shd w:val="clear" w:color="auto" w:fill="auto"/>
          </w:tcPr>
          <w:p w14:paraId="0C37BC4D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rFonts w:ascii="Arial" w:hAnsi="Arial" w:cs="Arial"/>
              </w:rPr>
            </w:pPr>
            <w:r w:rsidRPr="002977B6">
              <w:rPr>
                <w:rFonts w:cs="Arial"/>
              </w:rPr>
              <w:t>Způsob aplikace</w:t>
            </w:r>
          </w:p>
        </w:tc>
        <w:tc>
          <w:tcPr>
            <w:tcW w:w="2727" w:type="dxa"/>
            <w:shd w:val="clear" w:color="auto" w:fill="auto"/>
          </w:tcPr>
          <w:p w14:paraId="513F7C7C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rFonts w:cs="Arial"/>
              </w:rPr>
            </w:pPr>
            <w:r w:rsidRPr="002977B6">
              <w:rPr>
                <w:rFonts w:cs="Arial"/>
              </w:rPr>
              <w:t>Max. počet aplikací v plodině</w:t>
            </w:r>
          </w:p>
        </w:tc>
        <w:tc>
          <w:tcPr>
            <w:tcW w:w="1701" w:type="dxa"/>
            <w:shd w:val="clear" w:color="auto" w:fill="auto"/>
          </w:tcPr>
          <w:p w14:paraId="0B979454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rFonts w:cs="Arial"/>
              </w:rPr>
            </w:pPr>
            <w:r w:rsidRPr="002977B6">
              <w:rPr>
                <w:rFonts w:cs="Arial"/>
              </w:rPr>
              <w:t xml:space="preserve">Interval mezi aplikacemi </w:t>
            </w:r>
          </w:p>
        </w:tc>
      </w:tr>
      <w:tr w:rsidR="005722F7" w:rsidRPr="002977B6" w14:paraId="619D827F" w14:textId="77777777" w:rsidTr="005F18DC">
        <w:tc>
          <w:tcPr>
            <w:tcW w:w="1955" w:type="dxa"/>
            <w:shd w:val="clear" w:color="auto" w:fill="auto"/>
          </w:tcPr>
          <w:p w14:paraId="223D7DEC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proofErr w:type="spellStart"/>
            <w:r w:rsidRPr="002977B6">
              <w:rPr>
                <w:rFonts w:cs="Arial"/>
                <w:lang w:val="de-DE"/>
              </w:rPr>
              <w:t>cukrovka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2C148BD2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2977B6">
              <w:rPr>
                <w:rFonts w:cs="Arial"/>
                <w:lang w:val="de-DE"/>
              </w:rPr>
              <w:t xml:space="preserve"> 200-300 l/ha</w:t>
            </w:r>
          </w:p>
        </w:tc>
        <w:tc>
          <w:tcPr>
            <w:tcW w:w="1559" w:type="dxa"/>
            <w:shd w:val="clear" w:color="auto" w:fill="auto"/>
          </w:tcPr>
          <w:p w14:paraId="2B44BCE6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2977B6">
              <w:rPr>
                <w:rFonts w:cs="Arial"/>
                <w:lang w:val="de-DE"/>
              </w:rPr>
              <w:t>postřik</w:t>
            </w:r>
          </w:p>
        </w:tc>
        <w:tc>
          <w:tcPr>
            <w:tcW w:w="2727" w:type="dxa"/>
            <w:shd w:val="clear" w:color="auto" w:fill="auto"/>
          </w:tcPr>
          <w:p w14:paraId="070F9395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2977B6">
              <w:rPr>
                <w:rFonts w:cs="Arial"/>
                <w:lang w:val="de-DE"/>
              </w:rPr>
              <w:t>1x</w:t>
            </w:r>
            <w:r>
              <w:rPr>
                <w:rFonts w:cs="Arial"/>
                <w:lang w:val="de-DE"/>
              </w:rPr>
              <w:t xml:space="preserve"> </w:t>
            </w:r>
            <w:proofErr w:type="spellStart"/>
            <w:r w:rsidRPr="002977B6">
              <w:rPr>
                <w:rFonts w:cs="Arial"/>
                <w:lang w:val="de-DE"/>
              </w:rPr>
              <w:t>nebo</w:t>
            </w:r>
            <w:proofErr w:type="spellEnd"/>
            <w:r w:rsidRPr="002977B6">
              <w:rPr>
                <w:rFonts w:cs="Arial"/>
                <w:lang w:val="de-DE"/>
              </w:rPr>
              <w:t xml:space="preserve"> </w:t>
            </w:r>
            <w:proofErr w:type="spellStart"/>
            <w:r w:rsidRPr="002977B6">
              <w:rPr>
                <w:rFonts w:cs="Arial"/>
                <w:lang w:val="de-DE"/>
              </w:rPr>
              <w:t>dělená</w:t>
            </w:r>
            <w:proofErr w:type="spellEnd"/>
            <w:r>
              <w:rPr>
                <w:rFonts w:cs="Arial"/>
                <w:lang w:val="de-DE"/>
              </w:rPr>
              <w:t xml:space="preserve"> </w:t>
            </w:r>
            <w:proofErr w:type="spellStart"/>
            <w:r>
              <w:rPr>
                <w:rFonts w:cs="Arial"/>
                <w:lang w:val="de-DE"/>
              </w:rPr>
              <w:t>aplikace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7B9D6E4D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2977B6">
              <w:rPr>
                <w:rFonts w:cs="Arial"/>
                <w:lang w:val="de-DE"/>
              </w:rPr>
              <w:t xml:space="preserve"> 6-10 </w:t>
            </w:r>
            <w:proofErr w:type="spellStart"/>
            <w:r w:rsidRPr="002977B6">
              <w:rPr>
                <w:rFonts w:cs="Arial"/>
                <w:lang w:val="de-DE"/>
              </w:rPr>
              <w:t>dnů</w:t>
            </w:r>
            <w:proofErr w:type="spellEnd"/>
          </w:p>
        </w:tc>
      </w:tr>
      <w:tr w:rsidR="005722F7" w:rsidRPr="002977B6" w14:paraId="1EA287A6" w14:textId="77777777" w:rsidTr="005F18DC">
        <w:tc>
          <w:tcPr>
            <w:tcW w:w="1955" w:type="dxa"/>
            <w:shd w:val="clear" w:color="auto" w:fill="auto"/>
          </w:tcPr>
          <w:p w14:paraId="72A42C28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proofErr w:type="spellStart"/>
            <w:r w:rsidRPr="002977B6">
              <w:rPr>
                <w:rFonts w:cs="Arial"/>
                <w:lang w:val="de-DE"/>
              </w:rPr>
              <w:t>pšenice</w:t>
            </w:r>
            <w:proofErr w:type="spellEnd"/>
            <w:r w:rsidRPr="002977B6">
              <w:rPr>
                <w:rFonts w:cs="Arial"/>
                <w:lang w:val="de-DE"/>
              </w:rPr>
              <w:t xml:space="preserve"> </w:t>
            </w:r>
            <w:proofErr w:type="spellStart"/>
            <w:r w:rsidRPr="002977B6">
              <w:rPr>
                <w:rFonts w:cs="Arial"/>
                <w:lang w:val="de-DE"/>
              </w:rPr>
              <w:t>ozimá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1F3EFB8F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2977B6">
              <w:rPr>
                <w:rFonts w:cs="Arial"/>
                <w:lang w:val="de-DE"/>
              </w:rPr>
              <w:t xml:space="preserve"> 200-300 l/ha</w:t>
            </w:r>
          </w:p>
        </w:tc>
        <w:tc>
          <w:tcPr>
            <w:tcW w:w="1559" w:type="dxa"/>
            <w:shd w:val="clear" w:color="auto" w:fill="auto"/>
          </w:tcPr>
          <w:p w14:paraId="4E456EB2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2977B6">
              <w:rPr>
                <w:rFonts w:cs="Arial"/>
                <w:lang w:val="de-DE"/>
              </w:rPr>
              <w:t>postřik</w:t>
            </w:r>
          </w:p>
        </w:tc>
        <w:tc>
          <w:tcPr>
            <w:tcW w:w="2727" w:type="dxa"/>
            <w:shd w:val="clear" w:color="auto" w:fill="auto"/>
          </w:tcPr>
          <w:p w14:paraId="58B48305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  <w:r w:rsidRPr="002977B6">
              <w:rPr>
                <w:rFonts w:cs="Arial"/>
                <w:lang w:val="de-DE"/>
              </w:rPr>
              <w:t>1x</w:t>
            </w:r>
          </w:p>
        </w:tc>
        <w:tc>
          <w:tcPr>
            <w:tcW w:w="1701" w:type="dxa"/>
            <w:shd w:val="clear" w:color="auto" w:fill="auto"/>
          </w:tcPr>
          <w:p w14:paraId="20134749" w14:textId="77777777" w:rsidR="005722F7" w:rsidRPr="002977B6" w:rsidRDefault="005722F7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jc w:val="both"/>
              <w:rPr>
                <w:rFonts w:cs="Arial"/>
                <w:lang w:val="de-DE"/>
              </w:rPr>
            </w:pPr>
          </w:p>
        </w:tc>
      </w:tr>
    </w:tbl>
    <w:p w14:paraId="5C3AB3C2" w14:textId="77777777" w:rsidR="005722F7" w:rsidRPr="002977B6" w:rsidRDefault="005722F7" w:rsidP="00147B4A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bookmarkStart w:id="20" w:name="_Hlk171664418"/>
    </w:p>
    <w:p w14:paraId="530F0C1E" w14:textId="77777777" w:rsidR="005722F7" w:rsidRDefault="005722F7" w:rsidP="00147B4A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2977B6">
        <w:rPr>
          <w:bCs/>
        </w:rPr>
        <w:t xml:space="preserve">Přípravek nejefektivněji ničí mladé, intenzívně rostoucí plevele od fáze 2–3 pravých listů do fáze max. 6 pravých listů; pcháč optimálně ve fázi přízemní listové růžice; </w:t>
      </w:r>
      <w:proofErr w:type="spellStart"/>
      <w:r w:rsidRPr="002977B6">
        <w:rPr>
          <w:bCs/>
        </w:rPr>
        <w:t>heřmánkovité</w:t>
      </w:r>
      <w:proofErr w:type="spellEnd"/>
      <w:r w:rsidRPr="002977B6">
        <w:rPr>
          <w:bCs/>
        </w:rPr>
        <w:t xml:space="preserve"> plevele ve fázi malé listové růžice.</w:t>
      </w:r>
    </w:p>
    <w:p w14:paraId="0350B14B" w14:textId="77777777" w:rsidR="005722F7" w:rsidRPr="002977B6" w:rsidRDefault="005722F7" w:rsidP="00147B4A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</w:p>
    <w:p w14:paraId="49AE4E48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lang w:eastAsia="en-GB"/>
        </w:rPr>
      </w:pPr>
      <w:r w:rsidRPr="002977B6">
        <w:rPr>
          <w:b/>
          <w:bCs/>
          <w:lang w:eastAsia="en-GB"/>
        </w:rPr>
        <w:t>Pšenice ozimá</w:t>
      </w:r>
    </w:p>
    <w:p w14:paraId="3EFDF74D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2977B6">
        <w:rPr>
          <w:bCs/>
          <w:lang w:eastAsia="en-GB"/>
        </w:rPr>
        <w:t>Přípravek aplikovaný samostatně v dávce 0,3-0,4 l/ha</w:t>
      </w:r>
    </w:p>
    <w:p w14:paraId="300518F8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</w:p>
    <w:p w14:paraId="45550AB7" w14:textId="232E8A99" w:rsidR="005722F7" w:rsidRPr="002977B6" w:rsidRDefault="005722F7" w:rsidP="005F18DC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0C5DCE">
        <w:rPr>
          <w:bCs/>
          <w:i/>
          <w:iCs/>
          <w:u w:val="single"/>
          <w:lang w:eastAsia="en-GB"/>
        </w:rPr>
        <w:t>Citlivé plevele</w:t>
      </w:r>
      <w:r>
        <w:rPr>
          <w:bCs/>
          <w:lang w:eastAsia="en-GB"/>
        </w:rPr>
        <w:t xml:space="preserve">: </w:t>
      </w:r>
      <w:r w:rsidRPr="002977B6">
        <w:rPr>
          <w:bCs/>
          <w:lang w:eastAsia="en-GB"/>
        </w:rPr>
        <w:t>heřmánek nevonný, lilek černý, rmen rolní, heřmánek pravý, pěťour</w:t>
      </w:r>
      <w:r>
        <w:rPr>
          <w:bCs/>
          <w:lang w:eastAsia="en-GB"/>
        </w:rPr>
        <w:t xml:space="preserve"> </w:t>
      </w:r>
      <w:proofErr w:type="spellStart"/>
      <w:r>
        <w:rPr>
          <w:bCs/>
          <w:lang w:eastAsia="en-GB"/>
        </w:rPr>
        <w:t>maloúborný</w:t>
      </w:r>
      <w:proofErr w:type="spellEnd"/>
    </w:p>
    <w:p w14:paraId="6A88E5D8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0C5DCE">
        <w:rPr>
          <w:bCs/>
          <w:i/>
          <w:iCs/>
          <w:u w:val="single"/>
          <w:lang w:eastAsia="en-GB"/>
        </w:rPr>
        <w:t>Středně citlivé plevele:</w:t>
      </w:r>
      <w:r w:rsidRPr="002977B6">
        <w:rPr>
          <w:bCs/>
          <w:lang w:eastAsia="en-GB"/>
        </w:rPr>
        <w:t xml:space="preserve"> pcháč rolní.</w:t>
      </w:r>
    </w:p>
    <w:p w14:paraId="20E687BB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</w:p>
    <w:p w14:paraId="46F1D8DD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lang w:eastAsia="en-GB"/>
        </w:rPr>
      </w:pPr>
      <w:r w:rsidRPr="002977B6">
        <w:rPr>
          <w:b/>
          <w:bCs/>
          <w:lang w:eastAsia="en-GB"/>
        </w:rPr>
        <w:t>Cukrová řepa</w:t>
      </w:r>
    </w:p>
    <w:p w14:paraId="47197E83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2977B6">
        <w:rPr>
          <w:bCs/>
          <w:lang w:eastAsia="en-GB"/>
        </w:rPr>
        <w:t>Přípravek aplikovaný samostatně v dávce 0,3-0,4 l/ha nebo v dávce 3 x 0,2 l/ha</w:t>
      </w:r>
    </w:p>
    <w:p w14:paraId="38173478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</w:p>
    <w:p w14:paraId="74D73FAB" w14:textId="086FD503" w:rsidR="005722F7" w:rsidRPr="002977B6" w:rsidRDefault="005722F7" w:rsidP="005F18DC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lang w:eastAsia="en-GB"/>
        </w:rPr>
      </w:pPr>
      <w:r w:rsidRPr="000C5DCE">
        <w:rPr>
          <w:bCs/>
          <w:i/>
          <w:iCs/>
          <w:u w:val="single"/>
          <w:lang w:eastAsia="en-GB"/>
        </w:rPr>
        <w:t>Citlivé plevele:</w:t>
      </w:r>
      <w:r w:rsidRPr="002977B6">
        <w:rPr>
          <w:bCs/>
          <w:lang w:eastAsia="en-GB"/>
        </w:rPr>
        <w:t xml:space="preserve"> chrpa polní, pcháč rolní, heřmánek pravý, heřmánek nevonný, opletka obecná,</w:t>
      </w:r>
      <w:r>
        <w:rPr>
          <w:bCs/>
          <w:lang w:eastAsia="en-GB"/>
        </w:rPr>
        <w:t xml:space="preserve"> rmen rolní,</w:t>
      </w:r>
      <w:r w:rsidR="005F18DC">
        <w:rPr>
          <w:bCs/>
          <w:lang w:eastAsia="en-GB"/>
        </w:rPr>
        <w:t xml:space="preserve"> </w:t>
      </w:r>
      <w:r w:rsidRPr="002977B6">
        <w:rPr>
          <w:bCs/>
          <w:lang w:eastAsia="en-GB"/>
        </w:rPr>
        <w:t xml:space="preserve">pěťour </w:t>
      </w:r>
      <w:proofErr w:type="spellStart"/>
      <w:r w:rsidRPr="002977B6">
        <w:rPr>
          <w:bCs/>
          <w:lang w:eastAsia="en-GB"/>
        </w:rPr>
        <w:t>maloúborný</w:t>
      </w:r>
      <w:proofErr w:type="spellEnd"/>
      <w:r w:rsidRPr="002977B6">
        <w:rPr>
          <w:bCs/>
          <w:lang w:eastAsia="en-GB"/>
        </w:rPr>
        <w:t>.</w:t>
      </w:r>
    </w:p>
    <w:p w14:paraId="00B270BF" w14:textId="67D64C00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szCs w:val="20"/>
          <w:lang w:eastAsia="en-GB"/>
        </w:rPr>
      </w:pPr>
    </w:p>
    <w:p w14:paraId="589BF8F9" w14:textId="77777777" w:rsidR="005722F7" w:rsidRPr="002977B6" w:rsidRDefault="005722F7" w:rsidP="00147B4A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zCs w:val="20"/>
          <w:lang w:eastAsia="en-GB"/>
        </w:rPr>
      </w:pPr>
      <w:r w:rsidRPr="000C5DCE">
        <w:rPr>
          <w:bCs/>
          <w:i/>
          <w:iCs/>
          <w:szCs w:val="20"/>
          <w:u w:val="single"/>
          <w:lang w:eastAsia="en-GB"/>
        </w:rPr>
        <w:t>Dělená aplikace:</w:t>
      </w:r>
      <w:r w:rsidRPr="002977B6">
        <w:rPr>
          <w:bCs/>
          <w:szCs w:val="20"/>
          <w:lang w:eastAsia="en-GB"/>
        </w:rPr>
        <w:t xml:space="preserve"> První ošetření proveďte ve fázi 2–4 pravých listů cukrovky (BBCH 12-14</w:t>
      </w:r>
      <w:proofErr w:type="gramStart"/>
      <w:r w:rsidRPr="002977B6">
        <w:rPr>
          <w:bCs/>
          <w:szCs w:val="20"/>
          <w:lang w:eastAsia="en-GB"/>
        </w:rPr>
        <w:t xml:space="preserve">)  </w:t>
      </w:r>
      <w:r>
        <w:rPr>
          <w:bCs/>
          <w:szCs w:val="20"/>
          <w:lang w:eastAsia="en-GB"/>
        </w:rPr>
        <w:t>a</w:t>
      </w:r>
      <w:proofErr w:type="gramEnd"/>
      <w:r>
        <w:rPr>
          <w:bCs/>
          <w:szCs w:val="20"/>
          <w:lang w:eastAsia="en-GB"/>
        </w:rPr>
        <w:t xml:space="preserve"> </w:t>
      </w:r>
      <w:r w:rsidRPr="002977B6">
        <w:rPr>
          <w:bCs/>
          <w:szCs w:val="20"/>
          <w:lang w:eastAsia="en-GB"/>
        </w:rPr>
        <w:t>následná ošetření při dalším vzcházení plevelů.</w:t>
      </w:r>
    </w:p>
    <w:p w14:paraId="72AB3B07" w14:textId="77777777" w:rsidR="005722F7" w:rsidRPr="002977B6" w:rsidRDefault="005722F7" w:rsidP="00147B4A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ind w:left="5954"/>
        <w:contextualSpacing/>
        <w:jc w:val="both"/>
        <w:rPr>
          <w:bCs/>
          <w:szCs w:val="20"/>
          <w:lang w:eastAsia="en-GB"/>
        </w:rPr>
      </w:pPr>
    </w:p>
    <w:p w14:paraId="2E04674B" w14:textId="77777777" w:rsidR="005722F7" w:rsidRPr="002977B6" w:rsidRDefault="005722F7" w:rsidP="00147B4A">
      <w:pPr>
        <w:widowControl w:val="0"/>
        <w:spacing w:line="276" w:lineRule="auto"/>
        <w:rPr>
          <w:szCs w:val="20"/>
        </w:rPr>
      </w:pPr>
      <w:r w:rsidRPr="002977B6">
        <w:rPr>
          <w:szCs w:val="20"/>
        </w:rPr>
        <w:t xml:space="preserve">Nepoužívejte v poškozených či oslabených porostech. </w:t>
      </w:r>
    </w:p>
    <w:p w14:paraId="79FB6383" w14:textId="77777777" w:rsidR="005722F7" w:rsidRPr="002977B6" w:rsidRDefault="005722F7" w:rsidP="00147B4A">
      <w:pPr>
        <w:widowControl w:val="0"/>
        <w:spacing w:line="276" w:lineRule="auto"/>
      </w:pPr>
    </w:p>
    <w:p w14:paraId="3C258C6E" w14:textId="77777777" w:rsidR="005722F7" w:rsidRPr="002977B6" w:rsidRDefault="005722F7" w:rsidP="00147B4A">
      <w:pPr>
        <w:widowControl w:val="0"/>
        <w:spacing w:line="276" w:lineRule="auto"/>
      </w:pPr>
      <w:r w:rsidRPr="002977B6">
        <w:t xml:space="preserve">Přípravek nesmí zasáhnout okolní porosty! Mimořádně citlivými jsou réva vinná a chmel. V blízkosti vinic a chmelnic ošetřovat jen za vhodných podmínek (bezvětří, nižší teploty). Za </w:t>
      </w:r>
      <w:r w:rsidRPr="002977B6">
        <w:lastRenderedPageBreak/>
        <w:t>vysokých teplot (nad 23 °C) mohou být citlivé plodiny poškozeny.</w:t>
      </w:r>
    </w:p>
    <w:p w14:paraId="07892AE9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3"/>
        <w:jc w:val="both"/>
        <w:rPr>
          <w:b/>
          <w:lang w:bidi="cs-CZ"/>
        </w:rPr>
      </w:pPr>
    </w:p>
    <w:p w14:paraId="343FE30B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3"/>
        <w:jc w:val="both"/>
        <w:rPr>
          <w:b/>
          <w:lang w:bidi="cs-CZ"/>
        </w:rPr>
      </w:pPr>
      <w:r w:rsidRPr="002977B6">
        <w:rPr>
          <w:b/>
          <w:lang w:bidi="cs-CZ"/>
        </w:rPr>
        <w:t>Následné plodiny</w:t>
      </w:r>
    </w:p>
    <w:p w14:paraId="11F5F1E5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lang w:bidi="cs-CZ"/>
        </w:rPr>
      </w:pPr>
      <w:r w:rsidRPr="002977B6">
        <w:rPr>
          <w:lang w:bidi="cs-CZ"/>
        </w:rPr>
        <w:t>Po sklizni rostlin ošetřených přípravkem ve stejné vegetační sezoně nevysévejte luštěniny (hrách, fazole, vikev, vojtěška atd.) a lilkovité (brambory, rajče atd.)</w:t>
      </w:r>
    </w:p>
    <w:p w14:paraId="234D89F4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lang w:bidi="cs-CZ"/>
        </w:rPr>
      </w:pPr>
      <w:r w:rsidRPr="002977B6">
        <w:rPr>
          <w:lang w:bidi="cs-CZ"/>
        </w:rPr>
        <w:t>Mezi následně pěstovanými plodinami na podzim stejného kalendářního roku mohou být obilniny, řepka nebo trávy.</w:t>
      </w:r>
    </w:p>
    <w:p w14:paraId="70B20C1C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lang w:bidi="cs-CZ"/>
        </w:rPr>
      </w:pPr>
      <w:r w:rsidRPr="002977B6">
        <w:rPr>
          <w:lang w:bidi="cs-CZ"/>
        </w:rPr>
        <w:t>V případě nutnosti předčasné likvidace porostu ošetřeného přípravkem lze na stejném poli pěstovat: řepku, obilniny, cukrovou řepu, kukuřici nebo trávy.</w:t>
      </w:r>
    </w:p>
    <w:p w14:paraId="79879065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3"/>
        <w:jc w:val="both"/>
      </w:pPr>
    </w:p>
    <w:p w14:paraId="60BB6734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4"/>
        <w:jc w:val="both"/>
      </w:pPr>
      <w:r w:rsidRPr="002977B6">
        <w:t>Veškeré zbytky ošetřených plodin co nejdříve po sklizni rozřezejte a zapravte do půdy, kde se rostlinné</w:t>
      </w:r>
      <w:r w:rsidRPr="002977B6">
        <w:rPr>
          <w:iCs/>
        </w:rPr>
        <w:t xml:space="preserve"> </w:t>
      </w:r>
      <w:r w:rsidRPr="002977B6">
        <w:t>zbytky a rezidua přípravku rychleji rozloží.</w:t>
      </w:r>
    </w:p>
    <w:p w14:paraId="1073211E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4"/>
        <w:jc w:val="both"/>
        <w:rPr>
          <w:iCs/>
        </w:rPr>
      </w:pPr>
      <w:r w:rsidRPr="002977B6">
        <w:rPr>
          <w:iCs/>
        </w:rPr>
        <w:t xml:space="preserve">Rezidua přípravku v rostlinných pletivech (včetně hnoje), která nejsou zcela rozložena, mohou poškodit citlivé následné plodiny (luskoviny, mrkev, brambory, salát, rajčata). </w:t>
      </w:r>
    </w:p>
    <w:p w14:paraId="2BCA2C9A" w14:textId="77777777" w:rsidR="005722F7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3"/>
        <w:jc w:val="both"/>
      </w:pPr>
    </w:p>
    <w:p w14:paraId="061DEC56" w14:textId="77777777" w:rsidR="005722F7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3"/>
        <w:jc w:val="both"/>
      </w:pPr>
      <w:r w:rsidRPr="002977B6">
        <w:t xml:space="preserve">Nedostatečné vypláchnutí aplikačního zařízení může způsobit poškození následně ošetřovaných rostlin. </w:t>
      </w:r>
    </w:p>
    <w:p w14:paraId="4500514B" w14:textId="77777777" w:rsidR="005722F7" w:rsidRPr="002977B6" w:rsidRDefault="005722F7" w:rsidP="00147B4A">
      <w:pPr>
        <w:widowControl w:val="0"/>
        <w:tabs>
          <w:tab w:val="left" w:pos="0"/>
        </w:tabs>
        <w:autoSpaceDE w:val="0"/>
        <w:autoSpaceDN w:val="0"/>
        <w:adjustRightInd w:val="0"/>
        <w:spacing w:line="276" w:lineRule="auto"/>
        <w:ind w:right="283"/>
        <w:jc w:val="both"/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47"/>
        <w:gridCol w:w="1433"/>
        <w:gridCol w:w="1280"/>
        <w:gridCol w:w="1273"/>
        <w:gridCol w:w="1418"/>
      </w:tblGrid>
      <w:tr w:rsidR="005722F7" w:rsidRPr="002977B6" w14:paraId="7ECCA556" w14:textId="77777777" w:rsidTr="007B1B67">
        <w:trPr>
          <w:trHeight w:val="137"/>
        </w:trPr>
        <w:tc>
          <w:tcPr>
            <w:tcW w:w="3947" w:type="dxa"/>
            <w:vMerge w:val="restart"/>
            <w:shd w:val="clear" w:color="auto" w:fill="FFFFFF"/>
            <w:vAlign w:val="center"/>
          </w:tcPr>
          <w:p w14:paraId="383B90F9" w14:textId="77777777" w:rsidR="005722F7" w:rsidRPr="002977B6" w:rsidRDefault="005722F7" w:rsidP="005F18DC">
            <w:pPr>
              <w:widowControl w:val="0"/>
              <w:spacing w:line="276" w:lineRule="auto"/>
              <w:ind w:right="-142"/>
              <w:rPr>
                <w:bCs/>
              </w:rPr>
            </w:pPr>
            <w:bookmarkStart w:id="21" w:name="_Hlk171671612"/>
            <w:r w:rsidRPr="002977B6">
              <w:rPr>
                <w:bCs/>
              </w:rPr>
              <w:t>Plodina</w:t>
            </w:r>
          </w:p>
        </w:tc>
        <w:tc>
          <w:tcPr>
            <w:tcW w:w="5404" w:type="dxa"/>
            <w:gridSpan w:val="4"/>
            <w:vAlign w:val="center"/>
          </w:tcPr>
          <w:p w14:paraId="60357B6B" w14:textId="77777777" w:rsidR="005722F7" w:rsidRPr="002977B6" w:rsidRDefault="005722F7" w:rsidP="005F18D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2977B6">
              <w:rPr>
                <w:bCs/>
              </w:rPr>
              <w:t>třída omezení úletu</w:t>
            </w:r>
          </w:p>
        </w:tc>
      </w:tr>
      <w:tr w:rsidR="005722F7" w:rsidRPr="002977B6" w14:paraId="76FBCB7C" w14:textId="77777777" w:rsidTr="007B1B67">
        <w:trPr>
          <w:trHeight w:val="86"/>
        </w:trPr>
        <w:tc>
          <w:tcPr>
            <w:tcW w:w="3947" w:type="dxa"/>
            <w:vMerge/>
            <w:shd w:val="clear" w:color="auto" w:fill="FFFFFF"/>
            <w:vAlign w:val="center"/>
          </w:tcPr>
          <w:p w14:paraId="0BEFE2E9" w14:textId="77777777" w:rsidR="005722F7" w:rsidRPr="002977B6" w:rsidRDefault="005722F7" w:rsidP="005F18DC">
            <w:pPr>
              <w:widowControl w:val="0"/>
              <w:spacing w:line="276" w:lineRule="auto"/>
              <w:ind w:right="-142"/>
              <w:rPr>
                <w:bCs/>
              </w:rPr>
            </w:pPr>
          </w:p>
        </w:tc>
        <w:tc>
          <w:tcPr>
            <w:tcW w:w="1433" w:type="dxa"/>
            <w:vAlign w:val="center"/>
          </w:tcPr>
          <w:p w14:paraId="0CE0B221" w14:textId="77777777" w:rsidR="005722F7" w:rsidRPr="002977B6" w:rsidRDefault="005722F7" w:rsidP="005F18DC">
            <w:pPr>
              <w:widowControl w:val="0"/>
              <w:spacing w:line="276" w:lineRule="auto"/>
              <w:ind w:left="-108" w:right="-142"/>
              <w:jc w:val="center"/>
              <w:rPr>
                <w:bCs/>
              </w:rPr>
            </w:pPr>
            <w:r w:rsidRPr="002977B6">
              <w:rPr>
                <w:bCs/>
              </w:rPr>
              <w:t>bez redukce</w:t>
            </w:r>
          </w:p>
        </w:tc>
        <w:tc>
          <w:tcPr>
            <w:tcW w:w="1280" w:type="dxa"/>
            <w:vAlign w:val="center"/>
          </w:tcPr>
          <w:p w14:paraId="231E5948" w14:textId="77777777" w:rsidR="005722F7" w:rsidRPr="002977B6" w:rsidRDefault="005722F7" w:rsidP="005F18D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2977B6">
              <w:rPr>
                <w:bCs/>
              </w:rPr>
              <w:t>50 %</w:t>
            </w:r>
          </w:p>
        </w:tc>
        <w:tc>
          <w:tcPr>
            <w:tcW w:w="1273" w:type="dxa"/>
            <w:vAlign w:val="center"/>
          </w:tcPr>
          <w:p w14:paraId="5E53E8F6" w14:textId="77777777" w:rsidR="005722F7" w:rsidRPr="002977B6" w:rsidRDefault="005722F7" w:rsidP="005F18D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2977B6">
              <w:rPr>
                <w:bCs/>
              </w:rPr>
              <w:t>75 %</w:t>
            </w:r>
          </w:p>
        </w:tc>
        <w:tc>
          <w:tcPr>
            <w:tcW w:w="1418" w:type="dxa"/>
            <w:vAlign w:val="center"/>
          </w:tcPr>
          <w:p w14:paraId="541CFBFC" w14:textId="77777777" w:rsidR="005722F7" w:rsidRPr="002977B6" w:rsidRDefault="005722F7" w:rsidP="005F18DC">
            <w:pPr>
              <w:widowControl w:val="0"/>
              <w:spacing w:line="276" w:lineRule="auto"/>
              <w:ind w:right="-142"/>
              <w:jc w:val="center"/>
              <w:rPr>
                <w:bCs/>
              </w:rPr>
            </w:pPr>
            <w:r w:rsidRPr="002977B6">
              <w:rPr>
                <w:bCs/>
              </w:rPr>
              <w:t>90 %</w:t>
            </w:r>
          </w:p>
        </w:tc>
      </w:tr>
      <w:tr w:rsidR="005722F7" w:rsidRPr="002977B6" w14:paraId="68FD2710" w14:textId="77777777" w:rsidTr="007B1B67">
        <w:trPr>
          <w:trHeight w:val="275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34BA4531" w14:textId="77777777" w:rsidR="005722F7" w:rsidRPr="002977B6" w:rsidRDefault="005722F7" w:rsidP="005F18DC">
            <w:pPr>
              <w:widowControl w:val="0"/>
              <w:spacing w:line="276" w:lineRule="auto"/>
              <w:ind w:right="-141"/>
              <w:rPr>
                <w:bCs/>
              </w:rPr>
            </w:pPr>
            <w:r w:rsidRPr="002977B6">
              <w:rPr>
                <w:bCs/>
              </w:rPr>
              <w:t>Ochranná vzdálenost od okraje ošetřovaného pozemku s ohledem na ochranu necílových rostlin [m]</w:t>
            </w:r>
          </w:p>
        </w:tc>
      </w:tr>
      <w:tr w:rsidR="005722F7" w:rsidRPr="002977B6" w14:paraId="1413916D" w14:textId="77777777" w:rsidTr="007B1B67">
        <w:trPr>
          <w:trHeight w:val="275"/>
        </w:trPr>
        <w:tc>
          <w:tcPr>
            <w:tcW w:w="3947" w:type="dxa"/>
            <w:shd w:val="clear" w:color="auto" w:fill="FFFFFF"/>
            <w:vAlign w:val="center"/>
          </w:tcPr>
          <w:p w14:paraId="52D08ED7" w14:textId="77777777" w:rsidR="005722F7" w:rsidRPr="002977B6" w:rsidRDefault="005722F7" w:rsidP="005F18DC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>
              <w:rPr>
                <w:bCs/>
                <w:iCs/>
              </w:rPr>
              <w:t>p</w:t>
            </w:r>
            <w:r w:rsidRPr="002977B6">
              <w:rPr>
                <w:bCs/>
                <w:iCs/>
              </w:rPr>
              <w:t>šenice ozimá, cukrovka</w:t>
            </w:r>
          </w:p>
        </w:tc>
        <w:tc>
          <w:tcPr>
            <w:tcW w:w="1433" w:type="dxa"/>
            <w:vAlign w:val="center"/>
          </w:tcPr>
          <w:p w14:paraId="2604BBE1" w14:textId="77777777" w:rsidR="005722F7" w:rsidRPr="002977B6" w:rsidRDefault="005722F7" w:rsidP="005F18D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2977B6">
              <w:rPr>
                <w:bCs/>
              </w:rPr>
              <w:t>10</w:t>
            </w:r>
          </w:p>
        </w:tc>
        <w:tc>
          <w:tcPr>
            <w:tcW w:w="1280" w:type="dxa"/>
            <w:vAlign w:val="center"/>
          </w:tcPr>
          <w:p w14:paraId="1EA85E30" w14:textId="77777777" w:rsidR="005722F7" w:rsidRPr="002977B6" w:rsidRDefault="005722F7" w:rsidP="005F18D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2977B6">
              <w:rPr>
                <w:bCs/>
              </w:rPr>
              <w:t>5</w:t>
            </w:r>
          </w:p>
        </w:tc>
        <w:tc>
          <w:tcPr>
            <w:tcW w:w="1273" w:type="dxa"/>
            <w:vAlign w:val="center"/>
          </w:tcPr>
          <w:p w14:paraId="3C321ACC" w14:textId="77777777" w:rsidR="005722F7" w:rsidRPr="002977B6" w:rsidRDefault="005722F7" w:rsidP="005F18D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2977B6">
              <w:rPr>
                <w:bCs/>
              </w:rPr>
              <w:t>5</w:t>
            </w:r>
          </w:p>
        </w:tc>
        <w:tc>
          <w:tcPr>
            <w:tcW w:w="1418" w:type="dxa"/>
            <w:vAlign w:val="center"/>
          </w:tcPr>
          <w:p w14:paraId="693AE943" w14:textId="77777777" w:rsidR="005722F7" w:rsidRPr="002977B6" w:rsidRDefault="005722F7" w:rsidP="005F18DC">
            <w:pPr>
              <w:widowControl w:val="0"/>
              <w:spacing w:line="276" w:lineRule="auto"/>
              <w:ind w:right="-141"/>
              <w:jc w:val="center"/>
              <w:rPr>
                <w:bCs/>
              </w:rPr>
            </w:pPr>
            <w:r w:rsidRPr="002977B6">
              <w:rPr>
                <w:bCs/>
              </w:rPr>
              <w:t>0</w:t>
            </w:r>
          </w:p>
        </w:tc>
      </w:tr>
    </w:tbl>
    <w:bookmarkEnd w:id="21"/>
    <w:p w14:paraId="4DBEAD28" w14:textId="77777777" w:rsidR="005722F7" w:rsidRPr="002342D2" w:rsidRDefault="005722F7" w:rsidP="00147B4A">
      <w:pPr>
        <w:widowControl w:val="0"/>
        <w:numPr>
          <w:ilvl w:val="12"/>
          <w:numId w:val="0"/>
        </w:numPr>
        <w:spacing w:line="276" w:lineRule="auto"/>
        <w:ind w:right="-284"/>
        <w:rPr>
          <w:bCs/>
        </w:rPr>
      </w:pPr>
      <w:r w:rsidRPr="002342D2">
        <w:rPr>
          <w:bCs/>
        </w:rPr>
        <w:t>Tabulka ochranných vzdáleností stanovených s ohledem na ochranu necílových organismů</w:t>
      </w:r>
    </w:p>
    <w:bookmarkEnd w:id="20"/>
    <w:p w14:paraId="2705B7F7" w14:textId="77777777" w:rsidR="005722F7" w:rsidRPr="002977B6" w:rsidRDefault="005722F7" w:rsidP="00147B4A">
      <w:pPr>
        <w:widowControl w:val="0"/>
        <w:spacing w:line="276" w:lineRule="auto"/>
        <w:jc w:val="both"/>
      </w:pPr>
    </w:p>
    <w:p w14:paraId="216F4FCE" w14:textId="77777777" w:rsidR="005722F7" w:rsidRPr="002342D2" w:rsidRDefault="005722F7" w:rsidP="00147B4A">
      <w:pPr>
        <w:widowControl w:val="0"/>
        <w:tabs>
          <w:tab w:val="left" w:pos="426"/>
        </w:tabs>
        <w:spacing w:line="276" w:lineRule="auto"/>
        <w:jc w:val="both"/>
        <w:rPr>
          <w:bCs/>
          <w:iCs/>
          <w:snapToGrid w:val="0"/>
        </w:rPr>
      </w:pPr>
      <w:r w:rsidRPr="002342D2">
        <w:rPr>
          <w:bCs/>
          <w:iCs/>
          <w:snapToGrid w:val="0"/>
        </w:rPr>
        <w:t>Tabulka ochranných vzdáleností stanovených s ohledem na ochranu zdraví lidí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4"/>
        <w:gridCol w:w="1418"/>
        <w:gridCol w:w="1290"/>
        <w:gridCol w:w="1261"/>
        <w:gridCol w:w="1418"/>
      </w:tblGrid>
      <w:tr w:rsidR="005722F7" w:rsidRPr="002977B6" w14:paraId="51015EBA" w14:textId="77777777" w:rsidTr="007B1B67">
        <w:trPr>
          <w:trHeight w:val="340"/>
        </w:trPr>
        <w:tc>
          <w:tcPr>
            <w:tcW w:w="3964" w:type="dxa"/>
            <w:vMerge w:val="restart"/>
            <w:shd w:val="clear" w:color="auto" w:fill="FFFFFF"/>
            <w:vAlign w:val="center"/>
          </w:tcPr>
          <w:p w14:paraId="465559D8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both"/>
            </w:pPr>
            <w:r w:rsidRPr="002977B6">
              <w:t>Plodina</w:t>
            </w:r>
          </w:p>
        </w:tc>
        <w:tc>
          <w:tcPr>
            <w:tcW w:w="5387" w:type="dxa"/>
            <w:gridSpan w:val="4"/>
            <w:vAlign w:val="center"/>
          </w:tcPr>
          <w:p w14:paraId="53647C4C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2977B6">
              <w:t>třída omezení úletu</w:t>
            </w:r>
          </w:p>
        </w:tc>
      </w:tr>
      <w:tr w:rsidR="005722F7" w:rsidRPr="002977B6" w14:paraId="7864E757" w14:textId="77777777" w:rsidTr="007B1B67">
        <w:trPr>
          <w:trHeight w:val="340"/>
        </w:trPr>
        <w:tc>
          <w:tcPr>
            <w:tcW w:w="3964" w:type="dxa"/>
            <w:vMerge/>
            <w:shd w:val="clear" w:color="auto" w:fill="FFFFFF"/>
            <w:vAlign w:val="center"/>
          </w:tcPr>
          <w:p w14:paraId="3C9BEDB9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both"/>
            </w:pPr>
          </w:p>
        </w:tc>
        <w:tc>
          <w:tcPr>
            <w:tcW w:w="1418" w:type="dxa"/>
            <w:vAlign w:val="center"/>
          </w:tcPr>
          <w:p w14:paraId="44FB981D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both"/>
            </w:pPr>
            <w:r w:rsidRPr="002977B6">
              <w:t>bez redukce</w:t>
            </w:r>
          </w:p>
        </w:tc>
        <w:tc>
          <w:tcPr>
            <w:tcW w:w="1290" w:type="dxa"/>
            <w:vAlign w:val="center"/>
          </w:tcPr>
          <w:p w14:paraId="03077C70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2977B6">
              <w:t>50 %</w:t>
            </w:r>
          </w:p>
        </w:tc>
        <w:tc>
          <w:tcPr>
            <w:tcW w:w="1261" w:type="dxa"/>
            <w:vAlign w:val="center"/>
          </w:tcPr>
          <w:p w14:paraId="513D7761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2977B6">
              <w:t>75 %</w:t>
            </w:r>
          </w:p>
        </w:tc>
        <w:tc>
          <w:tcPr>
            <w:tcW w:w="1418" w:type="dxa"/>
            <w:vAlign w:val="center"/>
          </w:tcPr>
          <w:p w14:paraId="3E19A1E7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2977B6">
              <w:t>90 %</w:t>
            </w:r>
          </w:p>
        </w:tc>
      </w:tr>
      <w:tr w:rsidR="005722F7" w:rsidRPr="002977B6" w14:paraId="314DE8D7" w14:textId="77777777" w:rsidTr="007B1B67">
        <w:trPr>
          <w:trHeight w:val="340"/>
        </w:trPr>
        <w:tc>
          <w:tcPr>
            <w:tcW w:w="9351" w:type="dxa"/>
            <w:gridSpan w:val="5"/>
            <w:shd w:val="clear" w:color="auto" w:fill="FFFFFF"/>
            <w:vAlign w:val="center"/>
          </w:tcPr>
          <w:p w14:paraId="520BFF4C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both"/>
            </w:pPr>
            <w:r w:rsidRPr="002977B6">
              <w:t>Ochranná vzdálenost mezi hranicí ošetřené plochy a hranicí oblasti využívané zranitelnými skupinami obyvatel [m]</w:t>
            </w:r>
          </w:p>
        </w:tc>
      </w:tr>
      <w:tr w:rsidR="005722F7" w:rsidRPr="002977B6" w14:paraId="5BA154A5" w14:textId="77777777" w:rsidTr="00592582">
        <w:trPr>
          <w:trHeight w:val="122"/>
        </w:trPr>
        <w:tc>
          <w:tcPr>
            <w:tcW w:w="3964" w:type="dxa"/>
            <w:shd w:val="clear" w:color="auto" w:fill="FFFFFF"/>
          </w:tcPr>
          <w:p w14:paraId="14EA5EF8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both"/>
              <w:rPr>
                <w:iCs/>
                <w:lang w:val="x-none"/>
              </w:rPr>
            </w:pPr>
            <w:r>
              <w:rPr>
                <w:iCs/>
              </w:rPr>
              <w:t>p</w:t>
            </w:r>
            <w:r w:rsidRPr="002977B6">
              <w:rPr>
                <w:iCs/>
              </w:rPr>
              <w:t>šenice ozimá, cukrovka</w:t>
            </w:r>
          </w:p>
        </w:tc>
        <w:tc>
          <w:tcPr>
            <w:tcW w:w="1418" w:type="dxa"/>
          </w:tcPr>
          <w:p w14:paraId="7E4A01EB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iCs/>
              </w:rPr>
            </w:pPr>
            <w:r w:rsidRPr="002977B6">
              <w:rPr>
                <w:iCs/>
              </w:rPr>
              <w:t>3</w:t>
            </w:r>
          </w:p>
        </w:tc>
        <w:tc>
          <w:tcPr>
            <w:tcW w:w="1290" w:type="dxa"/>
          </w:tcPr>
          <w:p w14:paraId="78388C8E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iCs/>
              </w:rPr>
            </w:pPr>
            <w:r w:rsidRPr="002977B6">
              <w:rPr>
                <w:iCs/>
              </w:rPr>
              <w:t>3</w:t>
            </w:r>
          </w:p>
        </w:tc>
        <w:tc>
          <w:tcPr>
            <w:tcW w:w="1261" w:type="dxa"/>
          </w:tcPr>
          <w:p w14:paraId="2C750AEA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center"/>
              <w:rPr>
                <w:iCs/>
              </w:rPr>
            </w:pPr>
            <w:r w:rsidRPr="002977B6">
              <w:rPr>
                <w:iCs/>
              </w:rPr>
              <w:t>3</w:t>
            </w:r>
          </w:p>
        </w:tc>
        <w:tc>
          <w:tcPr>
            <w:tcW w:w="1418" w:type="dxa"/>
          </w:tcPr>
          <w:p w14:paraId="21307911" w14:textId="77777777" w:rsidR="005722F7" w:rsidRPr="002977B6" w:rsidRDefault="005722F7" w:rsidP="005F18DC">
            <w:pPr>
              <w:widowControl w:val="0"/>
              <w:tabs>
                <w:tab w:val="left" w:pos="426"/>
              </w:tabs>
              <w:spacing w:line="276" w:lineRule="auto"/>
              <w:jc w:val="center"/>
            </w:pPr>
            <w:r w:rsidRPr="002977B6">
              <w:t>3</w:t>
            </w:r>
          </w:p>
        </w:tc>
      </w:tr>
    </w:tbl>
    <w:p w14:paraId="5739251E" w14:textId="77777777" w:rsidR="005722F7" w:rsidRPr="002977B6" w:rsidRDefault="005722F7" w:rsidP="00147B4A">
      <w:pPr>
        <w:widowControl w:val="0"/>
        <w:tabs>
          <w:tab w:val="left" w:pos="284"/>
          <w:tab w:val="left" w:pos="9639"/>
        </w:tabs>
        <w:spacing w:line="276" w:lineRule="auto"/>
        <w:jc w:val="both"/>
        <w:rPr>
          <w:bCs/>
        </w:rPr>
      </w:pPr>
    </w:p>
    <w:p w14:paraId="31F205C7" w14:textId="77777777" w:rsidR="00C722BC" w:rsidRDefault="00C722BC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bookmarkEnd w:id="12"/>
    <w:p w14:paraId="6758B318" w14:textId="77777777" w:rsidR="00C34023" w:rsidRDefault="00C34023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bookmarkEnd w:id="5"/>
    <w:bookmarkEnd w:id="6"/>
    <w:bookmarkEnd w:id="7"/>
    <w:bookmarkEnd w:id="8"/>
    <w:bookmarkEnd w:id="9"/>
    <w:bookmarkEnd w:id="10"/>
    <w:bookmarkEnd w:id="11"/>
    <w:p w14:paraId="434D6353" w14:textId="1E6F8207" w:rsidR="00293D9B" w:rsidRPr="00913FBF" w:rsidRDefault="00293D9B" w:rsidP="00147B4A">
      <w:pPr>
        <w:widowControl w:val="0"/>
        <w:spacing w:line="276" w:lineRule="auto"/>
        <w:jc w:val="both"/>
      </w:pPr>
      <w:r w:rsidRPr="00913FBF">
        <w:rPr>
          <w:b/>
          <w:bCs/>
        </w:rPr>
        <w:t>4.</w:t>
      </w:r>
      <w:r w:rsidRPr="00913FBF">
        <w:rPr>
          <w:b/>
          <w:bCs/>
          <w:u w:val="single"/>
        </w:rPr>
        <w:t xml:space="preserve"> ROZŠÍŘENÍ POUŽITÍ NEBO ZMĚNA V</w:t>
      </w:r>
      <w:r w:rsidR="00ED2427" w:rsidRPr="00913FBF">
        <w:rPr>
          <w:b/>
          <w:bCs/>
          <w:u w:val="single"/>
        </w:rPr>
        <w:t> </w:t>
      </w:r>
      <w:r w:rsidRPr="00913FBF">
        <w:rPr>
          <w:b/>
          <w:bCs/>
          <w:u w:val="single"/>
        </w:rPr>
        <w:t>POUŽITÍ</w:t>
      </w:r>
      <w:r w:rsidR="00ED2427" w:rsidRPr="00913FBF">
        <w:rPr>
          <w:b/>
          <w:bCs/>
          <w:u w:val="single"/>
        </w:rPr>
        <w:t xml:space="preserve"> </w:t>
      </w:r>
      <w:r w:rsidR="006E655F" w:rsidRPr="00913FBF">
        <w:rPr>
          <w:b/>
          <w:bCs/>
          <w:u w:val="single"/>
        </w:rPr>
        <w:t>POMOCNÉHO</w:t>
      </w:r>
      <w:r w:rsidRPr="00913FBF">
        <w:rPr>
          <w:b/>
          <w:bCs/>
          <w:u w:val="single"/>
        </w:rPr>
        <w:t xml:space="preserve"> PROSTŘEDKU</w:t>
      </w:r>
    </w:p>
    <w:p w14:paraId="22262BDD" w14:textId="77777777" w:rsidR="001B16D0" w:rsidRPr="005F18DC" w:rsidRDefault="001B16D0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</w:rPr>
      </w:pPr>
    </w:p>
    <w:p w14:paraId="36FE4896" w14:textId="608A0D07" w:rsidR="001B16D0" w:rsidRDefault="001B16D0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sz w:val="28"/>
          <w:szCs w:val="28"/>
        </w:rPr>
      </w:pPr>
      <w:proofErr w:type="spellStart"/>
      <w:r w:rsidRPr="001B16D0">
        <w:rPr>
          <w:b/>
          <w:sz w:val="28"/>
          <w:szCs w:val="28"/>
        </w:rPr>
        <w:t>Sufy</w:t>
      </w:r>
      <w:proofErr w:type="spellEnd"/>
    </w:p>
    <w:p w14:paraId="543383D3" w14:textId="0D2D1754" w:rsidR="001B16D0" w:rsidRPr="007501D7" w:rsidRDefault="001B16D0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držitel rozhodnutí o povolení: </w:t>
      </w:r>
      <w:r w:rsidRPr="001B16D0">
        <w:t>MONAS Technology s.r.o.</w:t>
      </w:r>
      <w:r>
        <w:t xml:space="preserve">, </w:t>
      </w:r>
      <w:r w:rsidRPr="001B16D0">
        <w:t>Plav 122, 370</w:t>
      </w:r>
      <w:r>
        <w:t xml:space="preserve"> </w:t>
      </w:r>
      <w:r w:rsidRPr="001B16D0">
        <w:t>07 České Budějovice 7</w:t>
      </w:r>
    </w:p>
    <w:p w14:paraId="57550D9E" w14:textId="12492CE8" w:rsidR="001B16D0" w:rsidRDefault="001B16D0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</w:rPr>
      </w:pPr>
      <w:r w:rsidRPr="007501D7">
        <w:t>evidenční číslo:</w:t>
      </w:r>
      <w:r w:rsidRPr="007501D7">
        <w:rPr>
          <w:iCs/>
        </w:rPr>
        <w:t xml:space="preserve"> </w:t>
      </w:r>
      <w:r w:rsidRPr="001B16D0">
        <w:rPr>
          <w:iCs/>
        </w:rPr>
        <w:t>1861-0C</w:t>
      </w:r>
    </w:p>
    <w:p w14:paraId="742F6589" w14:textId="11EF31E5" w:rsidR="001B16D0" w:rsidRPr="007501D7" w:rsidRDefault="001B16D0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rFonts w:eastAsiaTheme="minorHAnsi"/>
          <w:i/>
          <w:lang w:eastAsia="en-US"/>
        </w:rPr>
      </w:pPr>
      <w:r w:rsidRPr="007501D7">
        <w:t xml:space="preserve">účinná látka: </w:t>
      </w:r>
      <w:r w:rsidRPr="00C75223">
        <w:rPr>
          <w:bCs/>
          <w:iCs/>
          <w:snapToGrid w:val="0"/>
        </w:rPr>
        <w:t>zeolit 100 %</w:t>
      </w:r>
    </w:p>
    <w:p w14:paraId="595723FE" w14:textId="2D1AE1FD" w:rsidR="001B16D0" w:rsidRDefault="001B16D0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7501D7">
        <w:t xml:space="preserve">platnost povolení končí dne: </w:t>
      </w:r>
      <w:r w:rsidRPr="001B16D0">
        <w:t>1</w:t>
      </w:r>
      <w:r>
        <w:t>3</w:t>
      </w:r>
      <w:r w:rsidRPr="001B16D0">
        <w:t>.4.2033</w:t>
      </w:r>
    </w:p>
    <w:p w14:paraId="002A2F7C" w14:textId="77777777" w:rsidR="001B16D0" w:rsidRDefault="001B16D0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2F0B4E07" w14:textId="77777777" w:rsidR="00592582" w:rsidRDefault="00592582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4352A42E" w14:textId="77777777" w:rsidR="00C34023" w:rsidRPr="00C34023" w:rsidRDefault="00C34023" w:rsidP="005F18DC">
      <w:pPr>
        <w:widowControl w:val="0"/>
        <w:tabs>
          <w:tab w:val="left" w:pos="284"/>
        </w:tabs>
        <w:autoSpaceDE w:val="0"/>
        <w:autoSpaceDN w:val="0"/>
        <w:spacing w:line="276" w:lineRule="auto"/>
        <w:rPr>
          <w:i/>
          <w:iCs/>
          <w:snapToGrid w:val="0"/>
        </w:rPr>
      </w:pPr>
      <w:r w:rsidRPr="00C34023">
        <w:rPr>
          <w:i/>
          <w:iCs/>
          <w:snapToGrid w:val="0"/>
        </w:rPr>
        <w:lastRenderedPageBreak/>
        <w:t>Rozsah povoleného použití pomocného prostředku</w:t>
      </w:r>
      <w:r w:rsidRPr="00C34023">
        <w:rPr>
          <w:b/>
          <w:bCs/>
        </w:rPr>
        <w:t>:</w:t>
      </w:r>
    </w:p>
    <w:p w14:paraId="5471431E" w14:textId="77777777" w:rsidR="00C34023" w:rsidRPr="00C34023" w:rsidRDefault="00C34023" w:rsidP="00147B4A">
      <w:pPr>
        <w:widowControl w:val="0"/>
        <w:autoSpaceDE w:val="0"/>
        <w:autoSpaceDN w:val="0"/>
        <w:adjustRightInd w:val="0"/>
        <w:spacing w:line="276" w:lineRule="auto"/>
        <w:ind w:left="284" w:right="283"/>
        <w:jc w:val="both"/>
        <w:rPr>
          <w:b/>
          <w:bCs/>
          <w:iCs/>
        </w:rPr>
      </w:pPr>
      <w:r w:rsidRPr="00C34023">
        <w:rPr>
          <w:b/>
          <w:bCs/>
        </w:rPr>
        <w:t>Profesionální použití</w:t>
      </w:r>
    </w:p>
    <w:tbl>
      <w:tblPr>
        <w:tblW w:w="9781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1985"/>
        <w:gridCol w:w="2268"/>
        <w:gridCol w:w="567"/>
        <w:gridCol w:w="1984"/>
        <w:gridCol w:w="1559"/>
      </w:tblGrid>
      <w:tr w:rsidR="00C34023" w:rsidRPr="00C34023" w14:paraId="4E9AF020" w14:textId="77777777" w:rsidTr="005F18DC">
        <w:tc>
          <w:tcPr>
            <w:tcW w:w="1418" w:type="dxa"/>
          </w:tcPr>
          <w:p w14:paraId="1828AE8B" w14:textId="77777777" w:rsidR="00C34023" w:rsidRPr="00C34023" w:rsidRDefault="00C34023" w:rsidP="00147B4A">
            <w:pPr>
              <w:widowControl w:val="0"/>
              <w:spacing w:line="276" w:lineRule="auto"/>
              <w:ind w:right="119"/>
              <w:rPr>
                <w:bCs/>
                <w:iCs/>
                <w:lang w:val="x-none" w:eastAsia="x-none"/>
              </w:rPr>
            </w:pPr>
            <w:r w:rsidRPr="00C34023">
              <w:rPr>
                <w:bCs/>
                <w:iCs/>
                <w:lang w:val="x-none" w:eastAsia="x-none"/>
              </w:rPr>
              <w:t>1)</w:t>
            </w:r>
            <w:r w:rsidRPr="00C34023">
              <w:rPr>
                <w:bCs/>
                <w:iCs/>
                <w:lang w:eastAsia="x-none"/>
              </w:rPr>
              <w:t xml:space="preserve"> </w:t>
            </w:r>
            <w:r w:rsidRPr="00C34023">
              <w:rPr>
                <w:bCs/>
                <w:iCs/>
                <w:lang w:val="x-none" w:eastAsia="x-none"/>
              </w:rPr>
              <w:t>Plodina,</w:t>
            </w:r>
            <w:r w:rsidRPr="00C34023">
              <w:rPr>
                <w:bCs/>
                <w:iCs/>
                <w:lang w:eastAsia="x-none"/>
              </w:rPr>
              <w:t xml:space="preserve"> </w:t>
            </w:r>
            <w:r w:rsidRPr="00C34023">
              <w:rPr>
                <w:bCs/>
                <w:iCs/>
                <w:lang w:val="x-none" w:eastAsia="x-none"/>
              </w:rPr>
              <w:t>oblast použití</w:t>
            </w:r>
          </w:p>
        </w:tc>
        <w:tc>
          <w:tcPr>
            <w:tcW w:w="1985" w:type="dxa"/>
          </w:tcPr>
          <w:p w14:paraId="6BBCB966" w14:textId="77777777" w:rsidR="00C34023" w:rsidRPr="00C34023" w:rsidRDefault="00C34023" w:rsidP="00147B4A">
            <w:pPr>
              <w:widowControl w:val="0"/>
              <w:spacing w:line="276" w:lineRule="auto"/>
              <w:ind w:right="-70"/>
              <w:rPr>
                <w:bCs/>
                <w:iCs/>
              </w:rPr>
            </w:pPr>
            <w:r w:rsidRPr="00C34023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2268" w:type="dxa"/>
          </w:tcPr>
          <w:p w14:paraId="42217305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Dávkování, mísitelnost</w:t>
            </w:r>
          </w:p>
        </w:tc>
        <w:tc>
          <w:tcPr>
            <w:tcW w:w="567" w:type="dxa"/>
          </w:tcPr>
          <w:p w14:paraId="18464F20" w14:textId="77777777" w:rsidR="00C34023" w:rsidRPr="00C34023" w:rsidRDefault="00C34023" w:rsidP="00147B4A">
            <w:pPr>
              <w:widowControl w:val="0"/>
              <w:spacing w:line="276" w:lineRule="auto"/>
              <w:jc w:val="center"/>
              <w:outlineLvl w:val="4"/>
              <w:rPr>
                <w:bCs/>
                <w:lang w:val="x-none" w:eastAsia="x-none"/>
              </w:rPr>
            </w:pPr>
            <w:r w:rsidRPr="00C34023">
              <w:rPr>
                <w:bCs/>
                <w:lang w:val="x-none" w:eastAsia="x-none"/>
              </w:rPr>
              <w:t>OL</w:t>
            </w:r>
          </w:p>
        </w:tc>
        <w:tc>
          <w:tcPr>
            <w:tcW w:w="1984" w:type="dxa"/>
          </w:tcPr>
          <w:p w14:paraId="5C563CF7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Poznámka</w:t>
            </w:r>
          </w:p>
          <w:p w14:paraId="736DAE5D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1) k plodině</w:t>
            </w:r>
          </w:p>
          <w:p w14:paraId="51C70F6F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2) k ŠO</w:t>
            </w:r>
          </w:p>
          <w:p w14:paraId="5CA7F3A8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3) k OL</w:t>
            </w:r>
          </w:p>
        </w:tc>
        <w:tc>
          <w:tcPr>
            <w:tcW w:w="1559" w:type="dxa"/>
          </w:tcPr>
          <w:p w14:paraId="323B682C" w14:textId="21E8013F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 xml:space="preserve">4) Pozn. </w:t>
            </w:r>
            <w:r w:rsidR="007B1B67">
              <w:rPr>
                <w:bCs/>
                <w:iCs/>
              </w:rPr>
              <w:t xml:space="preserve">k </w:t>
            </w:r>
            <w:r w:rsidRPr="00C34023">
              <w:rPr>
                <w:bCs/>
                <w:iCs/>
              </w:rPr>
              <w:t>dávkování</w:t>
            </w:r>
          </w:p>
          <w:p w14:paraId="2C18284B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5) Umístění</w:t>
            </w:r>
          </w:p>
          <w:p w14:paraId="35CE8396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6) Určení sklizně</w:t>
            </w:r>
          </w:p>
        </w:tc>
      </w:tr>
      <w:tr w:rsidR="00C34023" w:rsidRPr="00C34023" w14:paraId="0BD7D39C" w14:textId="77777777" w:rsidTr="005F18DC">
        <w:tc>
          <w:tcPr>
            <w:tcW w:w="1418" w:type="dxa"/>
          </w:tcPr>
          <w:p w14:paraId="28FAE547" w14:textId="77777777" w:rsidR="00C34023" w:rsidRPr="00C34023" w:rsidRDefault="00C34023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  <w:rPr>
                <w:lang w:val="de-DE"/>
              </w:rPr>
            </w:pPr>
            <w:proofErr w:type="spellStart"/>
            <w:r w:rsidRPr="00C34023">
              <w:rPr>
                <w:lang w:val="de-DE"/>
              </w:rPr>
              <w:t>všechny</w:t>
            </w:r>
            <w:proofErr w:type="spellEnd"/>
            <w:r w:rsidRPr="00C34023">
              <w:rPr>
                <w:lang w:val="de-DE"/>
              </w:rPr>
              <w:t xml:space="preserve"> </w:t>
            </w:r>
            <w:proofErr w:type="spellStart"/>
            <w:r w:rsidRPr="00C34023">
              <w:rPr>
                <w:lang w:val="de-DE"/>
              </w:rPr>
              <w:t>plodiny</w:t>
            </w:r>
            <w:proofErr w:type="spellEnd"/>
          </w:p>
        </w:tc>
        <w:tc>
          <w:tcPr>
            <w:tcW w:w="1985" w:type="dxa"/>
          </w:tcPr>
          <w:p w14:paraId="3C3A8C9D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lang w:val="de-DE"/>
              </w:rPr>
            </w:pPr>
            <w:proofErr w:type="spellStart"/>
            <w:r w:rsidRPr="00C34023">
              <w:rPr>
                <w:lang w:val="de-DE"/>
              </w:rPr>
              <w:t>zvýšení</w:t>
            </w:r>
            <w:proofErr w:type="spellEnd"/>
            <w:r w:rsidRPr="00C34023">
              <w:rPr>
                <w:lang w:val="de-DE"/>
              </w:rPr>
              <w:t xml:space="preserve"> </w:t>
            </w:r>
            <w:proofErr w:type="spellStart"/>
            <w:r w:rsidRPr="00C34023">
              <w:rPr>
                <w:lang w:val="de-DE"/>
              </w:rPr>
              <w:t>odolnosti</w:t>
            </w:r>
            <w:proofErr w:type="spellEnd"/>
            <w:r w:rsidRPr="00C34023">
              <w:rPr>
                <w:lang w:val="de-DE"/>
              </w:rPr>
              <w:t xml:space="preserve"> </w:t>
            </w:r>
            <w:proofErr w:type="spellStart"/>
            <w:r w:rsidRPr="00C34023">
              <w:rPr>
                <w:lang w:val="de-DE"/>
              </w:rPr>
              <w:t>rostlin</w:t>
            </w:r>
            <w:proofErr w:type="spellEnd"/>
          </w:p>
        </w:tc>
        <w:tc>
          <w:tcPr>
            <w:tcW w:w="2268" w:type="dxa"/>
          </w:tcPr>
          <w:p w14:paraId="2D31493D" w14:textId="77777777" w:rsidR="00C34023" w:rsidRPr="00C34023" w:rsidRDefault="00C34023" w:rsidP="00147B4A">
            <w:pPr>
              <w:widowControl w:val="0"/>
              <w:spacing w:line="276" w:lineRule="auto"/>
              <w:rPr>
                <w:lang w:val="de-DE"/>
              </w:rPr>
            </w:pPr>
            <w:r w:rsidRPr="00C34023">
              <w:rPr>
                <w:lang w:val="de-DE"/>
              </w:rPr>
              <w:t>3-3,5 kg/ha</w:t>
            </w:r>
          </w:p>
          <w:p w14:paraId="56D379B5" w14:textId="77777777" w:rsidR="00C34023" w:rsidRPr="00C34023" w:rsidRDefault="00C34023" w:rsidP="00147B4A">
            <w:pPr>
              <w:widowControl w:val="0"/>
              <w:spacing w:line="276" w:lineRule="auto"/>
              <w:rPr>
                <w:lang w:val="de-DE"/>
              </w:rPr>
            </w:pPr>
            <w:r w:rsidRPr="00C34023">
              <w:t>nebo 3,5 kg/ha LWA</w:t>
            </w:r>
          </w:p>
        </w:tc>
        <w:tc>
          <w:tcPr>
            <w:tcW w:w="567" w:type="dxa"/>
          </w:tcPr>
          <w:p w14:paraId="09F0F8B6" w14:textId="77777777" w:rsidR="00C34023" w:rsidRPr="00C34023" w:rsidRDefault="00C34023" w:rsidP="00147B4A">
            <w:pPr>
              <w:widowControl w:val="0"/>
              <w:spacing w:line="276" w:lineRule="auto"/>
              <w:ind w:left="-30"/>
              <w:jc w:val="center"/>
              <w:rPr>
                <w:lang w:val="de-DE"/>
              </w:rPr>
            </w:pPr>
            <w:r w:rsidRPr="00C34023">
              <w:rPr>
                <w:lang w:val="de-DE"/>
              </w:rPr>
              <w:t>1</w:t>
            </w:r>
          </w:p>
        </w:tc>
        <w:tc>
          <w:tcPr>
            <w:tcW w:w="1984" w:type="dxa"/>
          </w:tcPr>
          <w:p w14:paraId="7C821D6E" w14:textId="77777777" w:rsidR="00C34023" w:rsidRPr="00C34023" w:rsidRDefault="00C34023" w:rsidP="00147B4A">
            <w:pPr>
              <w:widowControl w:val="0"/>
              <w:spacing w:line="276" w:lineRule="auto"/>
              <w:rPr>
                <w:lang w:val="de-DE"/>
              </w:rPr>
            </w:pPr>
            <w:r w:rsidRPr="00C34023">
              <w:rPr>
                <w:lang w:val="de-DE"/>
              </w:rPr>
              <w:t xml:space="preserve">2) </w:t>
            </w:r>
            <w:proofErr w:type="spellStart"/>
            <w:r w:rsidRPr="00C34023">
              <w:rPr>
                <w:lang w:val="de-DE"/>
              </w:rPr>
              <w:t>mšice</w:t>
            </w:r>
            <w:proofErr w:type="spellEnd"/>
            <w:r w:rsidRPr="00C34023">
              <w:rPr>
                <w:lang w:val="de-DE"/>
              </w:rPr>
              <w:t xml:space="preserve">, </w:t>
            </w:r>
            <w:proofErr w:type="spellStart"/>
            <w:r w:rsidRPr="00C34023">
              <w:rPr>
                <w:lang w:val="de-DE"/>
              </w:rPr>
              <w:t>svilušky</w:t>
            </w:r>
            <w:proofErr w:type="spellEnd"/>
          </w:p>
          <w:p w14:paraId="26AFF175" w14:textId="77777777" w:rsidR="00C34023" w:rsidRPr="00C34023" w:rsidRDefault="00C34023" w:rsidP="00147B4A">
            <w:pPr>
              <w:widowControl w:val="0"/>
              <w:spacing w:line="276" w:lineRule="auto"/>
              <w:rPr>
                <w:lang w:val="de-DE"/>
              </w:rPr>
            </w:pPr>
            <w:r w:rsidRPr="00C34023">
              <w:rPr>
                <w:lang w:val="de-DE"/>
              </w:rPr>
              <w:t xml:space="preserve"> </w:t>
            </w:r>
            <w:proofErr w:type="spellStart"/>
            <w:r w:rsidRPr="00C34023">
              <w:rPr>
                <w:lang w:val="de-DE"/>
              </w:rPr>
              <w:t>při</w:t>
            </w:r>
            <w:proofErr w:type="spellEnd"/>
            <w:r w:rsidRPr="00C34023">
              <w:rPr>
                <w:lang w:val="de-DE"/>
              </w:rPr>
              <w:t xml:space="preserve"> </w:t>
            </w:r>
            <w:proofErr w:type="spellStart"/>
            <w:r w:rsidRPr="00C34023">
              <w:rPr>
                <w:lang w:val="de-DE"/>
              </w:rPr>
              <w:t>výskytu</w:t>
            </w:r>
            <w:proofErr w:type="spellEnd"/>
          </w:p>
        </w:tc>
        <w:tc>
          <w:tcPr>
            <w:tcW w:w="1559" w:type="dxa"/>
          </w:tcPr>
          <w:p w14:paraId="46CEEFF1" w14:textId="77777777" w:rsidR="00C34023" w:rsidRPr="00C34023" w:rsidRDefault="00C34023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</w:p>
        </w:tc>
      </w:tr>
    </w:tbl>
    <w:p w14:paraId="71DDC017" w14:textId="77777777" w:rsidR="00C34023" w:rsidRPr="00C34023" w:rsidRDefault="00C34023" w:rsidP="00147B4A">
      <w:pPr>
        <w:widowControl w:val="0"/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p w14:paraId="631F29F0" w14:textId="77777777" w:rsidR="00C34023" w:rsidRPr="00C34023" w:rsidRDefault="00C34023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  <w:r w:rsidRPr="00C34023">
        <w:rPr>
          <w:bCs/>
          <w:iCs/>
        </w:rPr>
        <w:t>OL (ochranná lhůta) je dána počtem dnů, které je nutné dodržet mezi termínem poslední aplikace a sklizní.</w:t>
      </w:r>
    </w:p>
    <w:p w14:paraId="3D98D87E" w14:textId="77777777" w:rsidR="00C34023" w:rsidRPr="00C34023" w:rsidRDefault="00C34023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tbl>
      <w:tblPr>
        <w:tblStyle w:val="Mkatabulky"/>
        <w:tblW w:w="9255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1843"/>
        <w:gridCol w:w="2094"/>
        <w:gridCol w:w="1592"/>
        <w:gridCol w:w="1984"/>
        <w:gridCol w:w="1742"/>
      </w:tblGrid>
      <w:tr w:rsidR="00C34023" w:rsidRPr="00C34023" w14:paraId="128EC5FC" w14:textId="77777777" w:rsidTr="003337E5">
        <w:trPr>
          <w:trHeight w:val="5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640BA" w14:textId="77777777" w:rsidR="00C34023" w:rsidRPr="00C34023" w:rsidRDefault="00C34023" w:rsidP="00147B4A">
            <w:pPr>
              <w:widowControl w:val="0"/>
              <w:spacing w:line="276" w:lineRule="auto"/>
              <w:rPr>
                <w:rFonts w:eastAsia="Calibri"/>
              </w:rPr>
            </w:pPr>
            <w:r w:rsidRPr="00C34023">
              <w:rPr>
                <w:rFonts w:eastAsia="Calibri"/>
                <w:lang w:eastAsia="en-US"/>
              </w:rPr>
              <w:t>Plodina, oblast použití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E914" w14:textId="77777777" w:rsidR="00C34023" w:rsidRPr="00C34023" w:rsidRDefault="00C34023" w:rsidP="00147B4A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Dávka vody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35F03" w14:textId="77777777" w:rsidR="00C34023" w:rsidRPr="00C34023" w:rsidRDefault="00C34023" w:rsidP="00147B4A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Způsob aplikace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0B927" w14:textId="77777777" w:rsidR="00C34023" w:rsidRPr="00C34023" w:rsidRDefault="00C34023" w:rsidP="00147B4A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Max. počet aplikací v plodině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D673" w14:textId="77777777" w:rsidR="00C34023" w:rsidRPr="00C34023" w:rsidRDefault="00C34023" w:rsidP="00147B4A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 xml:space="preserve">Interval mezi aplikacemi </w:t>
            </w:r>
          </w:p>
        </w:tc>
      </w:tr>
      <w:tr w:rsidR="00C34023" w:rsidRPr="00C34023" w14:paraId="3C984A59" w14:textId="77777777" w:rsidTr="003337E5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FD9C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všechny plodiny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711D3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200-1000 l/ha (chmel 4000 l/ha)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3C8C8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postřik, rosení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87AF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2x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150C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14 dnů</w:t>
            </w:r>
          </w:p>
        </w:tc>
      </w:tr>
    </w:tbl>
    <w:p w14:paraId="3968FBC5" w14:textId="77777777" w:rsidR="00C34023" w:rsidRPr="00C34023" w:rsidRDefault="00C34023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p w14:paraId="0B8F7A54" w14:textId="77777777" w:rsidR="00C34023" w:rsidRPr="00C34023" w:rsidRDefault="00C34023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  <w:r w:rsidRPr="00C34023">
        <w:rPr>
          <w:bCs/>
          <w:iCs/>
        </w:rPr>
        <w:t>Pro sady, chmelnice, vinice přepočítat plošnou hektarovou dávku na hektar postřikované listové plochy (ha LWA).</w:t>
      </w:r>
    </w:p>
    <w:p w14:paraId="1A54A01D" w14:textId="77777777" w:rsidR="00C34023" w:rsidRPr="00C34023" w:rsidRDefault="00C34023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  <w:r w:rsidRPr="00C34023">
        <w:rPr>
          <w:bCs/>
          <w:iCs/>
        </w:rPr>
        <w:t xml:space="preserve">LWA = (ošetřená výška koruny x 2 x 10 000) / šířka </w:t>
      </w:r>
      <w:proofErr w:type="spellStart"/>
      <w:r w:rsidRPr="00C34023">
        <w:rPr>
          <w:bCs/>
          <w:iCs/>
        </w:rPr>
        <w:t>meziřadí</w:t>
      </w:r>
      <w:proofErr w:type="spellEnd"/>
    </w:p>
    <w:p w14:paraId="3B8F49D5" w14:textId="77777777" w:rsidR="00C34023" w:rsidRPr="00C34023" w:rsidRDefault="00C34023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  <w:r w:rsidRPr="00C34023">
        <w:rPr>
          <w:bCs/>
          <w:iCs/>
        </w:rPr>
        <w:t>Při úpravě dávky přípravku podle LWA sadu/chmelnice/vinice se zároveň úměrně upravuje dávka vody.</w:t>
      </w:r>
    </w:p>
    <w:p w14:paraId="03104D4B" w14:textId="77777777" w:rsidR="00C34023" w:rsidRPr="00C34023" w:rsidRDefault="00C34023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p w14:paraId="2371F2B7" w14:textId="77777777" w:rsidR="00C34023" w:rsidRPr="00C34023" w:rsidRDefault="00C34023" w:rsidP="005F18DC">
      <w:pPr>
        <w:widowControl w:val="0"/>
        <w:tabs>
          <w:tab w:val="left" w:pos="1843"/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  <w:r w:rsidRPr="00C34023">
        <w:rPr>
          <w:bCs/>
          <w:iCs/>
        </w:rPr>
        <w:t xml:space="preserve">Množství vody: - </w:t>
      </w:r>
      <w:r w:rsidRPr="00C34023">
        <w:rPr>
          <w:bCs/>
          <w:iCs/>
        </w:rPr>
        <w:tab/>
        <w:t xml:space="preserve">200 l/ha pro polní plodiny, </w:t>
      </w:r>
    </w:p>
    <w:p w14:paraId="6579205C" w14:textId="77777777" w:rsidR="00C34023" w:rsidRPr="00C34023" w:rsidRDefault="00C34023" w:rsidP="005F18DC">
      <w:pPr>
        <w:widowControl w:val="0"/>
        <w:numPr>
          <w:ilvl w:val="0"/>
          <w:numId w:val="35"/>
        </w:numPr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ind w:left="1843" w:right="284" w:hanging="283"/>
        <w:jc w:val="both"/>
        <w:rPr>
          <w:bCs/>
          <w:iCs/>
        </w:rPr>
      </w:pPr>
      <w:r w:rsidRPr="00C34023">
        <w:rPr>
          <w:bCs/>
          <w:iCs/>
        </w:rPr>
        <w:t xml:space="preserve">1000 l/ha v sadech, </w:t>
      </w:r>
    </w:p>
    <w:p w14:paraId="72DB5E02" w14:textId="77777777" w:rsidR="00C34023" w:rsidRPr="00C34023" w:rsidRDefault="00C34023" w:rsidP="005F18DC">
      <w:pPr>
        <w:widowControl w:val="0"/>
        <w:numPr>
          <w:ilvl w:val="0"/>
          <w:numId w:val="35"/>
        </w:numPr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ind w:left="1843" w:right="284" w:hanging="283"/>
        <w:jc w:val="both"/>
        <w:rPr>
          <w:bCs/>
          <w:iCs/>
        </w:rPr>
      </w:pPr>
      <w:r w:rsidRPr="00C34023">
        <w:rPr>
          <w:bCs/>
          <w:iCs/>
        </w:rPr>
        <w:t>4000 l/ha pro chmel.</w:t>
      </w:r>
    </w:p>
    <w:p w14:paraId="2AD37E86" w14:textId="23F2709D" w:rsidR="00C34023" w:rsidRPr="00C34023" w:rsidRDefault="00C34023" w:rsidP="005F18DC">
      <w:pPr>
        <w:widowControl w:val="0"/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  <w:r w:rsidRPr="00C34023">
        <w:rPr>
          <w:bCs/>
          <w:iCs/>
        </w:rPr>
        <w:t>Vždy použít povolené smáčedlo.</w:t>
      </w:r>
    </w:p>
    <w:p w14:paraId="0EA99C2C" w14:textId="77777777" w:rsidR="00C34023" w:rsidRPr="00C34023" w:rsidRDefault="00C34023" w:rsidP="00147B4A">
      <w:pPr>
        <w:widowControl w:val="0"/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p w14:paraId="1E9FAF6A" w14:textId="77777777" w:rsidR="00C34023" w:rsidRPr="00C34023" w:rsidRDefault="00C34023" w:rsidP="00147B4A">
      <w:pPr>
        <w:widowControl w:val="0"/>
        <w:autoSpaceDE w:val="0"/>
        <w:autoSpaceDN w:val="0"/>
        <w:adjustRightInd w:val="0"/>
        <w:spacing w:line="276" w:lineRule="auto"/>
        <w:ind w:left="284" w:right="-2"/>
        <w:jc w:val="both"/>
        <w:rPr>
          <w:b/>
          <w:bCs/>
          <w:iCs/>
        </w:rPr>
      </w:pPr>
      <w:r w:rsidRPr="00C34023">
        <w:rPr>
          <w:b/>
          <w:bCs/>
        </w:rPr>
        <w:t>Neprofesionální použití</w:t>
      </w:r>
    </w:p>
    <w:tbl>
      <w:tblPr>
        <w:tblW w:w="9360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843"/>
        <w:gridCol w:w="2126"/>
        <w:gridCol w:w="567"/>
        <w:gridCol w:w="1988"/>
        <w:gridCol w:w="1418"/>
      </w:tblGrid>
      <w:tr w:rsidR="00C34023" w:rsidRPr="00C34023" w14:paraId="348EDF67" w14:textId="77777777" w:rsidTr="005F18DC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1930EC" w14:textId="77777777" w:rsidR="00C34023" w:rsidRPr="00C34023" w:rsidRDefault="00C34023" w:rsidP="00147B4A">
            <w:pPr>
              <w:widowControl w:val="0"/>
              <w:spacing w:line="276" w:lineRule="auto"/>
              <w:ind w:right="119"/>
              <w:rPr>
                <w:bCs/>
                <w:iCs/>
                <w:lang w:eastAsia="x-none"/>
              </w:rPr>
            </w:pPr>
            <w:r w:rsidRPr="00C34023">
              <w:rPr>
                <w:bCs/>
                <w:iCs/>
                <w:lang w:eastAsia="x-none"/>
              </w:rPr>
              <w:t>1) Plodina, oblast použití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76CF83" w14:textId="77777777" w:rsidR="00C34023" w:rsidRPr="00C34023" w:rsidRDefault="00C34023" w:rsidP="00147B4A">
            <w:pPr>
              <w:widowControl w:val="0"/>
              <w:spacing w:line="276" w:lineRule="auto"/>
              <w:ind w:right="-70"/>
              <w:rPr>
                <w:bCs/>
                <w:iCs/>
              </w:rPr>
            </w:pPr>
            <w:r w:rsidRPr="00C34023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39F25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Dávkování, mísitelnost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D1E05" w14:textId="77777777" w:rsidR="00C34023" w:rsidRPr="00C34023" w:rsidRDefault="00C34023" w:rsidP="00147B4A">
            <w:pPr>
              <w:widowControl w:val="0"/>
              <w:spacing w:line="276" w:lineRule="auto"/>
              <w:jc w:val="center"/>
              <w:outlineLvl w:val="4"/>
              <w:rPr>
                <w:bCs/>
                <w:lang w:eastAsia="x-none"/>
              </w:rPr>
            </w:pPr>
            <w:r w:rsidRPr="00C34023">
              <w:rPr>
                <w:bCs/>
                <w:lang w:eastAsia="x-none"/>
              </w:rPr>
              <w:t>OL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75558B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Poznámka</w:t>
            </w:r>
          </w:p>
          <w:p w14:paraId="035FAA63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1) k plodině</w:t>
            </w:r>
          </w:p>
          <w:p w14:paraId="0818593B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2) k ŠO</w:t>
            </w:r>
          </w:p>
          <w:p w14:paraId="2923E7EE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3) k OL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85517A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4) Pozn. k dávkování</w:t>
            </w:r>
          </w:p>
          <w:p w14:paraId="5293A21E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5) Umístění</w:t>
            </w:r>
          </w:p>
          <w:p w14:paraId="04BF28DA" w14:textId="77777777" w:rsidR="00C34023" w:rsidRPr="00C34023" w:rsidRDefault="00C34023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C34023">
              <w:rPr>
                <w:bCs/>
                <w:iCs/>
              </w:rPr>
              <w:t>6) Určení sklizně</w:t>
            </w:r>
          </w:p>
        </w:tc>
      </w:tr>
      <w:tr w:rsidR="00C34023" w:rsidRPr="00C34023" w14:paraId="3AC51F11" w14:textId="77777777" w:rsidTr="005F18DC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52B3" w14:textId="77777777" w:rsidR="00C34023" w:rsidRPr="00C34023" w:rsidRDefault="00C34023" w:rsidP="00147B4A">
            <w:pPr>
              <w:widowControl w:val="0"/>
              <w:tabs>
                <w:tab w:val="center" w:pos="4536"/>
                <w:tab w:val="right" w:pos="9072"/>
              </w:tabs>
              <w:spacing w:line="276" w:lineRule="auto"/>
              <w:ind w:right="119"/>
            </w:pPr>
            <w:r w:rsidRPr="00C34023">
              <w:t>všechny plodiny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FA8687" w14:textId="77777777" w:rsidR="00C34023" w:rsidRPr="00C34023" w:rsidRDefault="00C34023" w:rsidP="00147B4A">
            <w:pPr>
              <w:widowControl w:val="0"/>
              <w:spacing w:line="276" w:lineRule="auto"/>
              <w:ind w:left="25"/>
            </w:pPr>
            <w:r w:rsidRPr="00C34023">
              <w:t>zvýšení odolnosti rostlin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B94A" w14:textId="77777777" w:rsidR="00C34023" w:rsidRPr="00C34023" w:rsidRDefault="00C34023" w:rsidP="00147B4A">
            <w:pPr>
              <w:widowControl w:val="0"/>
              <w:spacing w:line="276" w:lineRule="auto"/>
            </w:pPr>
            <w:r w:rsidRPr="00C34023">
              <w:t>35 g/100 m</w:t>
            </w:r>
            <w:r w:rsidRPr="00C34023">
              <w:rPr>
                <w:vertAlign w:val="superscript"/>
              </w:rPr>
              <w:t>2</w:t>
            </w:r>
          </w:p>
          <w:p w14:paraId="505C3A54" w14:textId="1966CB11" w:rsidR="00C34023" w:rsidRPr="00C34023" w:rsidRDefault="00C34023" w:rsidP="00147B4A">
            <w:pPr>
              <w:widowControl w:val="0"/>
              <w:spacing w:line="276" w:lineRule="auto"/>
            </w:pPr>
            <w:r w:rsidRPr="00C34023">
              <w:t>2-10 l vody/100 m</w:t>
            </w:r>
            <w:r w:rsidRPr="00C34023">
              <w:rPr>
                <w:vertAlign w:val="superscript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367876" w14:textId="77777777" w:rsidR="00C34023" w:rsidRPr="00C34023" w:rsidRDefault="00C34023" w:rsidP="00147B4A">
            <w:pPr>
              <w:widowControl w:val="0"/>
              <w:spacing w:line="276" w:lineRule="auto"/>
              <w:ind w:left="-30"/>
              <w:jc w:val="center"/>
            </w:pPr>
            <w:r w:rsidRPr="00C34023">
              <w:t>1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83FCE" w14:textId="77777777" w:rsidR="00C34023" w:rsidRPr="00C34023" w:rsidRDefault="00C34023" w:rsidP="00147B4A">
            <w:pPr>
              <w:widowControl w:val="0"/>
              <w:spacing w:line="276" w:lineRule="auto"/>
            </w:pPr>
            <w:r w:rsidRPr="00C34023">
              <w:t>2) mšice, svilušky</w:t>
            </w:r>
          </w:p>
          <w:p w14:paraId="10747BE9" w14:textId="77777777" w:rsidR="00C34023" w:rsidRPr="00C34023" w:rsidRDefault="00C34023" w:rsidP="00147B4A">
            <w:pPr>
              <w:widowControl w:val="0"/>
              <w:spacing w:line="276" w:lineRule="auto"/>
            </w:pPr>
            <w:r w:rsidRPr="00C34023">
              <w:t xml:space="preserve"> při výskytu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2445A" w14:textId="77777777" w:rsidR="00C34023" w:rsidRPr="00C34023" w:rsidRDefault="00C34023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</w:p>
        </w:tc>
      </w:tr>
    </w:tbl>
    <w:p w14:paraId="3748A841" w14:textId="77777777" w:rsidR="005F18DC" w:rsidRDefault="005F18DC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p w14:paraId="37459802" w14:textId="3B57EDC0" w:rsidR="00C34023" w:rsidRPr="00C34023" w:rsidRDefault="00C34023" w:rsidP="005F18DC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  <w:r w:rsidRPr="00C34023">
        <w:rPr>
          <w:bCs/>
          <w:iCs/>
        </w:rPr>
        <w:t>OL (ochranná lhůta) je dána počtem dnů, které je nutné dodržet mezi termínem poslední aplikace a sklizní.</w:t>
      </w:r>
    </w:p>
    <w:p w14:paraId="03E54D7C" w14:textId="77777777" w:rsidR="00C34023" w:rsidRDefault="00C34023" w:rsidP="00147B4A">
      <w:pPr>
        <w:widowControl w:val="0"/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p w14:paraId="31E7CA45" w14:textId="77777777" w:rsidR="005F18DC" w:rsidRDefault="005F18DC" w:rsidP="00147B4A">
      <w:pPr>
        <w:widowControl w:val="0"/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p w14:paraId="15FB6D87" w14:textId="77777777" w:rsidR="005F18DC" w:rsidRPr="00C34023" w:rsidRDefault="005F18DC" w:rsidP="00147B4A">
      <w:pPr>
        <w:widowControl w:val="0"/>
        <w:tabs>
          <w:tab w:val="left" w:pos="-426"/>
          <w:tab w:val="left" w:pos="8789"/>
        </w:tabs>
        <w:autoSpaceDE w:val="0"/>
        <w:autoSpaceDN w:val="0"/>
        <w:adjustRightInd w:val="0"/>
        <w:spacing w:line="276" w:lineRule="auto"/>
        <w:ind w:right="284"/>
        <w:jc w:val="both"/>
        <w:rPr>
          <w:bCs/>
          <w:iCs/>
        </w:rPr>
      </w:pPr>
    </w:p>
    <w:tbl>
      <w:tblPr>
        <w:tblStyle w:val="Mkatabulky"/>
        <w:tblW w:w="9073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844"/>
        <w:gridCol w:w="2235"/>
        <w:gridCol w:w="1308"/>
        <w:gridCol w:w="2127"/>
        <w:gridCol w:w="1559"/>
      </w:tblGrid>
      <w:tr w:rsidR="00C34023" w:rsidRPr="00C34023" w14:paraId="78E8F130" w14:textId="77777777" w:rsidTr="003337E5">
        <w:trPr>
          <w:trHeight w:val="53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A4FD6" w14:textId="77777777" w:rsidR="00C34023" w:rsidRPr="00C34023" w:rsidRDefault="00C34023" w:rsidP="00147B4A">
            <w:pPr>
              <w:widowControl w:val="0"/>
              <w:spacing w:line="276" w:lineRule="auto"/>
              <w:rPr>
                <w:rFonts w:eastAsia="Calibri"/>
              </w:rPr>
            </w:pPr>
            <w:r w:rsidRPr="00C34023">
              <w:rPr>
                <w:rFonts w:eastAsia="Calibri"/>
                <w:lang w:eastAsia="en-US"/>
              </w:rPr>
              <w:lastRenderedPageBreak/>
              <w:t>Plodina, oblast použití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58AA6" w14:textId="77777777" w:rsidR="00C34023" w:rsidRPr="00C34023" w:rsidRDefault="00C34023" w:rsidP="00147B4A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Dávka vody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EE33" w14:textId="77777777" w:rsidR="00C34023" w:rsidRPr="00C34023" w:rsidRDefault="00C34023" w:rsidP="00147B4A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Způsob aplikace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309F2" w14:textId="77777777" w:rsidR="00C34023" w:rsidRPr="00C34023" w:rsidRDefault="00C34023" w:rsidP="00147B4A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Max. počet aplikací v plodině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6694" w14:textId="77777777" w:rsidR="00C34023" w:rsidRPr="00C34023" w:rsidRDefault="00C34023" w:rsidP="00147B4A">
            <w:pPr>
              <w:widowControl w:val="0"/>
              <w:spacing w:line="276" w:lineRule="auto"/>
              <w:ind w:left="34" w:hanging="34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 xml:space="preserve">Interval mezi aplikacemi </w:t>
            </w:r>
          </w:p>
        </w:tc>
      </w:tr>
      <w:tr w:rsidR="00C34023" w:rsidRPr="00C34023" w14:paraId="70464950" w14:textId="77777777" w:rsidTr="003337E5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9ABD6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všechny plodiny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EBB6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2-10 l/100 m</w:t>
            </w:r>
            <w:r w:rsidRPr="00C34023">
              <w:rPr>
                <w:rFonts w:eastAsia="Calibri"/>
                <w:vertAlign w:val="superscript"/>
                <w:lang w:eastAsia="en-US"/>
              </w:rPr>
              <w:t xml:space="preserve">2 </w:t>
            </w:r>
            <w:r w:rsidRPr="00C34023">
              <w:rPr>
                <w:rFonts w:eastAsia="Calibri"/>
                <w:lang w:eastAsia="en-US"/>
              </w:rPr>
              <w:t>(chmel 40 l/100 m</w:t>
            </w:r>
            <w:r w:rsidRPr="00C34023">
              <w:rPr>
                <w:rFonts w:eastAsia="Calibri"/>
                <w:vertAlign w:val="superscript"/>
                <w:lang w:eastAsia="en-US"/>
              </w:rPr>
              <w:t>2</w:t>
            </w:r>
            <w:r w:rsidRPr="00C34023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C7D16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postřik, rosení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771E9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2x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C4F9" w14:textId="77777777" w:rsidR="00C34023" w:rsidRPr="00C34023" w:rsidRDefault="00C34023" w:rsidP="00147B4A">
            <w:pPr>
              <w:widowControl w:val="0"/>
              <w:spacing w:line="276" w:lineRule="auto"/>
              <w:ind w:left="25"/>
              <w:rPr>
                <w:rFonts w:eastAsia="Calibri"/>
                <w:lang w:eastAsia="en-US"/>
              </w:rPr>
            </w:pPr>
            <w:r w:rsidRPr="00C34023">
              <w:rPr>
                <w:rFonts w:eastAsia="Calibri"/>
                <w:lang w:eastAsia="en-US"/>
              </w:rPr>
              <w:t>14 dnů</w:t>
            </w:r>
          </w:p>
        </w:tc>
      </w:tr>
    </w:tbl>
    <w:p w14:paraId="53777F7E" w14:textId="77777777" w:rsidR="00C34023" w:rsidRPr="00C34023" w:rsidRDefault="00C34023" w:rsidP="00147B4A">
      <w:pPr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283"/>
        <w:jc w:val="both"/>
        <w:rPr>
          <w:bCs/>
        </w:rPr>
      </w:pPr>
    </w:p>
    <w:p w14:paraId="2A62E150" w14:textId="77777777" w:rsidR="00C34023" w:rsidRPr="00C34023" w:rsidRDefault="00C34023" w:rsidP="00147B4A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bCs/>
        </w:rPr>
      </w:pPr>
      <w:r w:rsidRPr="00C34023">
        <w:rPr>
          <w:bCs/>
        </w:rPr>
        <w:t xml:space="preserve">Vždy použít povolené smáčedlo. </w:t>
      </w:r>
    </w:p>
    <w:p w14:paraId="2E6A7A0D" w14:textId="77777777" w:rsidR="00C34023" w:rsidRPr="00C34023" w:rsidRDefault="00C34023" w:rsidP="00147B4A">
      <w:pPr>
        <w:widowControl w:val="0"/>
        <w:tabs>
          <w:tab w:val="left" w:pos="3402"/>
          <w:tab w:val="left" w:pos="6804"/>
        </w:tabs>
        <w:spacing w:line="276" w:lineRule="auto"/>
        <w:jc w:val="both"/>
        <w:rPr>
          <w:bCs/>
          <w:iCs/>
        </w:rPr>
      </w:pPr>
    </w:p>
    <w:p w14:paraId="42738500" w14:textId="77777777" w:rsidR="00D2209A" w:rsidRDefault="00D2209A" w:rsidP="00147B4A">
      <w:pPr>
        <w:widowControl w:val="0"/>
        <w:tabs>
          <w:tab w:val="left" w:pos="1560"/>
        </w:tabs>
        <w:spacing w:line="276" w:lineRule="auto"/>
        <w:ind w:left="2835" w:hanging="2835"/>
      </w:pPr>
    </w:p>
    <w:p w14:paraId="015D9B29" w14:textId="77777777" w:rsidR="00200515" w:rsidRDefault="00200515" w:rsidP="00147B4A">
      <w:pPr>
        <w:widowControl w:val="0"/>
        <w:tabs>
          <w:tab w:val="left" w:pos="-426"/>
        </w:tabs>
        <w:autoSpaceDE w:val="0"/>
        <w:autoSpaceDN w:val="0"/>
        <w:adjustRightInd w:val="0"/>
        <w:spacing w:line="276" w:lineRule="auto"/>
        <w:ind w:right="283"/>
        <w:jc w:val="both"/>
        <w:rPr>
          <w:rFonts w:eastAsia="Calibri"/>
          <w:lang w:eastAsia="en-US"/>
        </w:rPr>
      </w:pPr>
    </w:p>
    <w:p w14:paraId="744665C3" w14:textId="198DC080" w:rsidR="00293D9B" w:rsidRPr="00530451" w:rsidRDefault="00293D9B" w:rsidP="00147B4A">
      <w:pPr>
        <w:widowControl w:val="0"/>
        <w:spacing w:line="276" w:lineRule="auto"/>
        <w:jc w:val="both"/>
        <w:rPr>
          <w:b/>
          <w:bCs/>
          <w:u w:val="single"/>
        </w:rPr>
      </w:pPr>
      <w:r w:rsidRPr="00530451">
        <w:rPr>
          <w:b/>
          <w:bCs/>
          <w:u w:val="single"/>
        </w:rPr>
        <w:t>5. ROZŠÍŘENÉ POUŽITÍ POVOLENÉHO PŘÍPRAVKU NEBO ZMĚNA V</w:t>
      </w:r>
      <w:r w:rsidR="004349E8">
        <w:rPr>
          <w:b/>
          <w:bCs/>
          <w:u w:val="single"/>
        </w:rPr>
        <w:t xml:space="preserve"> </w:t>
      </w:r>
      <w:r w:rsidRPr="00530451">
        <w:rPr>
          <w:b/>
          <w:bCs/>
          <w:u w:val="single"/>
        </w:rPr>
        <w:t xml:space="preserve">ROZŠÍŘENÉM POUŽITÍ PŘÍPRAVKU tzv. „minority“ (= menšinová použití) </w:t>
      </w:r>
    </w:p>
    <w:p w14:paraId="4BBAE360" w14:textId="77777777" w:rsidR="00293D9B" w:rsidRPr="00FE0BA3" w:rsidRDefault="00293D9B" w:rsidP="00147B4A">
      <w:pPr>
        <w:widowControl w:val="0"/>
        <w:spacing w:line="276" w:lineRule="auto"/>
      </w:pPr>
    </w:p>
    <w:p w14:paraId="5BB1A554" w14:textId="77777777" w:rsidR="0005251F" w:rsidRPr="00530451" w:rsidRDefault="003C0FCD" w:rsidP="00147B4A">
      <w:pPr>
        <w:widowControl w:val="0"/>
        <w:spacing w:line="276" w:lineRule="auto"/>
        <w:ind w:left="720"/>
        <w:contextualSpacing/>
        <w:rPr>
          <w:b/>
          <w:bCs/>
          <w:u w:val="single"/>
        </w:rPr>
      </w:pPr>
      <w:r w:rsidRPr="00530451">
        <w:rPr>
          <w:b/>
          <w:bCs/>
          <w:u w:val="single"/>
        </w:rPr>
        <w:t>nařízení Ústředního kontrolního a zkušebního ústavu zemědělského</w:t>
      </w:r>
      <w:r w:rsidR="0005251F" w:rsidRPr="00530451">
        <w:rPr>
          <w:b/>
          <w:bCs/>
          <w:u w:val="single"/>
        </w:rPr>
        <w:t xml:space="preserve"> </w:t>
      </w:r>
    </w:p>
    <w:p w14:paraId="49205DFC" w14:textId="77777777" w:rsidR="003C0FCD" w:rsidRDefault="0005251F" w:rsidP="00147B4A">
      <w:pPr>
        <w:widowControl w:val="0"/>
        <w:spacing w:line="276" w:lineRule="auto"/>
        <w:ind w:left="709" w:hanging="349"/>
        <w:contextualSpacing/>
        <w:rPr>
          <w:bCs/>
        </w:rPr>
      </w:pPr>
      <w:r w:rsidRPr="00530451">
        <w:rPr>
          <w:bCs/>
        </w:rPr>
        <w:t xml:space="preserve">     (nařízení vydané pro referenční přípravek platí ve stejném rozsahu i pro všechna jeho   další obchodní jména)</w:t>
      </w:r>
    </w:p>
    <w:p w14:paraId="2335E1AF" w14:textId="77777777" w:rsidR="00AC4918" w:rsidRDefault="00AC4918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</w:rPr>
      </w:pPr>
      <w:bookmarkStart w:id="22" w:name="_Hlk205967331"/>
      <w:bookmarkStart w:id="23" w:name="_Hlk109389606"/>
    </w:p>
    <w:p w14:paraId="01726C91" w14:textId="7BB3F7A3" w:rsidR="006F4567" w:rsidRDefault="006F456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6F4567">
        <w:rPr>
          <w:b/>
          <w:color w:val="000000" w:themeColor="text1"/>
          <w:sz w:val="28"/>
          <w:szCs w:val="28"/>
        </w:rPr>
        <w:t>Delan</w:t>
      </w:r>
      <w:proofErr w:type="spellEnd"/>
      <w:r w:rsidRPr="006F4567">
        <w:rPr>
          <w:b/>
          <w:color w:val="000000" w:themeColor="text1"/>
          <w:sz w:val="28"/>
          <w:szCs w:val="28"/>
        </w:rPr>
        <w:t xml:space="preserve"> Pro</w:t>
      </w:r>
      <w:r>
        <w:rPr>
          <w:b/>
          <w:color w:val="000000" w:themeColor="text1"/>
          <w:sz w:val="28"/>
          <w:szCs w:val="28"/>
        </w:rPr>
        <w:t xml:space="preserve"> (</w:t>
      </w:r>
      <w:proofErr w:type="spellStart"/>
      <w:r>
        <w:rPr>
          <w:b/>
          <w:color w:val="000000" w:themeColor="text1"/>
          <w:sz w:val="28"/>
          <w:szCs w:val="28"/>
        </w:rPr>
        <w:t>malobalení</w:t>
      </w:r>
      <w:proofErr w:type="spellEnd"/>
      <w:r>
        <w:rPr>
          <w:b/>
          <w:color w:val="000000" w:themeColor="text1"/>
          <w:sz w:val="28"/>
          <w:szCs w:val="28"/>
        </w:rPr>
        <w:t>)</w:t>
      </w:r>
    </w:p>
    <w:p w14:paraId="6480DA72" w14:textId="271C033B" w:rsidR="006F4567" w:rsidRPr="00E3228E" w:rsidRDefault="006F456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E3228E">
        <w:rPr>
          <w:color w:val="000000" w:themeColor="text1"/>
        </w:rPr>
        <w:t>evidenční číslo:</w:t>
      </w:r>
      <w:r w:rsidRPr="00E3228E">
        <w:rPr>
          <w:iCs/>
          <w:color w:val="000000" w:themeColor="text1"/>
        </w:rPr>
        <w:t xml:space="preserve"> </w:t>
      </w:r>
      <w:r w:rsidRPr="006F4567">
        <w:rPr>
          <w:iCs/>
          <w:color w:val="000000" w:themeColor="text1"/>
        </w:rPr>
        <w:t>5447-1</w:t>
      </w:r>
    </w:p>
    <w:p w14:paraId="16990BC5" w14:textId="512A900C" w:rsidR="006F4567" w:rsidRDefault="006F4567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E3228E">
        <w:rPr>
          <w:color w:val="000000" w:themeColor="text1"/>
        </w:rPr>
        <w:t>účinná látka:</w:t>
      </w:r>
      <w:r w:rsidRPr="00E3228E">
        <w:t xml:space="preserve"> </w:t>
      </w:r>
      <w:proofErr w:type="spellStart"/>
      <w:r>
        <w:t>d</w:t>
      </w:r>
      <w:r w:rsidRPr="006F4567">
        <w:t>ithianon</w:t>
      </w:r>
      <w:proofErr w:type="spellEnd"/>
      <w:r>
        <w:t xml:space="preserve">               125 g/l</w:t>
      </w:r>
    </w:p>
    <w:p w14:paraId="52D06E80" w14:textId="31221D89" w:rsidR="006F4567" w:rsidRPr="00E3228E" w:rsidRDefault="006F456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 </w:t>
      </w:r>
      <w:proofErr w:type="spellStart"/>
      <w:r>
        <w:rPr>
          <w:iCs/>
          <w:color w:val="000000" w:themeColor="text1"/>
        </w:rPr>
        <w:t>f</w:t>
      </w:r>
      <w:r w:rsidRPr="006F4567">
        <w:rPr>
          <w:iCs/>
          <w:color w:val="000000" w:themeColor="text1"/>
        </w:rPr>
        <w:t>osfonáty</w:t>
      </w:r>
      <w:proofErr w:type="spellEnd"/>
      <w:r w:rsidRPr="006F4567">
        <w:rPr>
          <w:iCs/>
          <w:color w:val="000000" w:themeColor="text1"/>
        </w:rPr>
        <w:t xml:space="preserve"> draselné</w:t>
      </w:r>
      <w:r>
        <w:rPr>
          <w:iCs/>
          <w:color w:val="000000" w:themeColor="text1"/>
        </w:rPr>
        <w:t xml:space="preserve"> 561 g/l</w:t>
      </w:r>
    </w:p>
    <w:p w14:paraId="08654D7A" w14:textId="695D7C84" w:rsidR="006F4567" w:rsidRDefault="006F456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E3228E">
        <w:rPr>
          <w:color w:val="000000" w:themeColor="text1"/>
        </w:rPr>
        <w:t xml:space="preserve">platnost povolení končí dne: </w:t>
      </w:r>
      <w:r w:rsidRPr="006F4567">
        <w:rPr>
          <w:color w:val="000000" w:themeColor="text1"/>
        </w:rPr>
        <w:t>31.1.2027</w:t>
      </w:r>
    </w:p>
    <w:p w14:paraId="3577B529" w14:textId="77777777" w:rsidR="006F4567" w:rsidRDefault="006F456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217535BB" w14:textId="1D4097E9" w:rsidR="006F4567" w:rsidRPr="00EC401C" w:rsidRDefault="006F4567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i/>
          <w:iCs/>
        </w:rPr>
      </w:pPr>
      <w:r w:rsidRPr="00EC401C">
        <w:rPr>
          <w:i/>
          <w:iCs/>
        </w:rPr>
        <w:t>Rozsah povoleného použití přípravku:</w:t>
      </w:r>
    </w:p>
    <w:tbl>
      <w:tblPr>
        <w:tblW w:w="5313" w:type="pct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4"/>
        <w:gridCol w:w="1689"/>
        <w:gridCol w:w="2156"/>
        <w:gridCol w:w="460"/>
        <w:gridCol w:w="2022"/>
        <w:gridCol w:w="1782"/>
      </w:tblGrid>
      <w:tr w:rsidR="006F4567" w:rsidRPr="00EC401C" w14:paraId="77ACD1DA" w14:textId="77777777" w:rsidTr="001E5DE4">
        <w:trPr>
          <w:trHeight w:val="1158"/>
        </w:trPr>
        <w:tc>
          <w:tcPr>
            <w:tcW w:w="788" w:type="pct"/>
          </w:tcPr>
          <w:p w14:paraId="289B0E58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EC401C">
              <w:rPr>
                <w:sz w:val="24"/>
                <w:szCs w:val="24"/>
              </w:rPr>
              <w:t xml:space="preserve"> 1) Plodina, oblast použití</w:t>
            </w:r>
          </w:p>
        </w:tc>
        <w:tc>
          <w:tcPr>
            <w:tcW w:w="879" w:type="pct"/>
          </w:tcPr>
          <w:p w14:paraId="5F81FD6A" w14:textId="77777777" w:rsidR="006F4567" w:rsidRPr="00EC401C" w:rsidRDefault="006F4567" w:rsidP="005F18DC">
            <w:pPr>
              <w:widowControl w:val="0"/>
              <w:spacing w:line="276" w:lineRule="auto"/>
              <w:ind w:left="23"/>
            </w:pPr>
            <w:r w:rsidRPr="00EC401C">
              <w:t>2) Škodlivý organismus, jiný účel použití</w:t>
            </w:r>
          </w:p>
        </w:tc>
        <w:tc>
          <w:tcPr>
            <w:tcW w:w="1122" w:type="pct"/>
          </w:tcPr>
          <w:p w14:paraId="18E3B53C" w14:textId="77777777" w:rsidR="006F4567" w:rsidRPr="00EC401C" w:rsidRDefault="006F4567" w:rsidP="005F18DC">
            <w:pPr>
              <w:widowControl w:val="0"/>
              <w:spacing w:line="276" w:lineRule="auto"/>
              <w:ind w:left="51" w:right="-114"/>
            </w:pPr>
            <w:r w:rsidRPr="00EC401C">
              <w:t>Dávkování, mísitelnost</w:t>
            </w:r>
          </w:p>
        </w:tc>
        <w:tc>
          <w:tcPr>
            <w:tcW w:w="232" w:type="pct"/>
          </w:tcPr>
          <w:p w14:paraId="72AC7D96" w14:textId="77777777" w:rsidR="006F4567" w:rsidRPr="005F18DC" w:rsidRDefault="006F4567" w:rsidP="005F18DC">
            <w:pPr>
              <w:pStyle w:val="Nadpis5"/>
              <w:widowControl w:val="0"/>
              <w:spacing w:before="0" w:after="0" w:line="276" w:lineRule="auto"/>
              <w:jc w:val="center"/>
              <w:rPr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F18DC">
              <w:rPr>
                <w:b w:val="0"/>
                <w:bCs w:val="0"/>
                <w:i w:val="0"/>
                <w:iCs w:val="0"/>
                <w:sz w:val="24"/>
                <w:szCs w:val="24"/>
              </w:rPr>
              <w:t>OL</w:t>
            </w:r>
          </w:p>
        </w:tc>
        <w:tc>
          <w:tcPr>
            <w:tcW w:w="1052" w:type="pct"/>
          </w:tcPr>
          <w:p w14:paraId="5E5AC592" w14:textId="77777777" w:rsidR="006F4567" w:rsidRPr="00EC401C" w:rsidRDefault="006F4567" w:rsidP="005F18DC">
            <w:pPr>
              <w:widowControl w:val="0"/>
              <w:spacing w:line="276" w:lineRule="auto"/>
            </w:pPr>
            <w:r w:rsidRPr="00EC401C">
              <w:t>Poznámka</w:t>
            </w:r>
          </w:p>
          <w:p w14:paraId="5B5A6966" w14:textId="77777777" w:rsidR="006F4567" w:rsidRPr="00EC401C" w:rsidRDefault="006F4567" w:rsidP="005F18DC">
            <w:pPr>
              <w:widowControl w:val="0"/>
              <w:spacing w:line="276" w:lineRule="auto"/>
            </w:pPr>
            <w:r w:rsidRPr="00EC401C">
              <w:t>1) k plodině</w:t>
            </w:r>
          </w:p>
          <w:p w14:paraId="368A5575" w14:textId="77777777" w:rsidR="006F4567" w:rsidRPr="00EC401C" w:rsidRDefault="006F4567" w:rsidP="005F18DC">
            <w:pPr>
              <w:widowControl w:val="0"/>
              <w:spacing w:line="276" w:lineRule="auto"/>
            </w:pPr>
            <w:r w:rsidRPr="00EC401C">
              <w:t>2) k ŠO</w:t>
            </w:r>
          </w:p>
          <w:p w14:paraId="73FD3674" w14:textId="77777777" w:rsidR="006F4567" w:rsidRPr="00EC401C" w:rsidRDefault="006F4567" w:rsidP="005F18DC">
            <w:pPr>
              <w:widowControl w:val="0"/>
              <w:spacing w:line="276" w:lineRule="auto"/>
            </w:pPr>
            <w:r w:rsidRPr="00EC401C">
              <w:t>3) k OL</w:t>
            </w:r>
          </w:p>
        </w:tc>
        <w:tc>
          <w:tcPr>
            <w:tcW w:w="927" w:type="pct"/>
          </w:tcPr>
          <w:p w14:paraId="541EEEE2" w14:textId="77777777" w:rsidR="006F4567" w:rsidRPr="00EC401C" w:rsidRDefault="006F4567" w:rsidP="005F18DC">
            <w:pPr>
              <w:widowControl w:val="0"/>
              <w:spacing w:line="276" w:lineRule="auto"/>
            </w:pPr>
            <w:r w:rsidRPr="00EC401C">
              <w:t>4) Pozn. k dávkování</w:t>
            </w:r>
          </w:p>
          <w:p w14:paraId="41BF3FEC" w14:textId="77777777" w:rsidR="006F4567" w:rsidRPr="00EC401C" w:rsidRDefault="006F4567" w:rsidP="005F18DC">
            <w:pPr>
              <w:widowControl w:val="0"/>
              <w:spacing w:line="276" w:lineRule="auto"/>
            </w:pPr>
            <w:r w:rsidRPr="00EC401C">
              <w:t>5) Umístění</w:t>
            </w:r>
          </w:p>
          <w:p w14:paraId="6104292F" w14:textId="77777777" w:rsidR="006F4567" w:rsidRPr="00EC401C" w:rsidRDefault="006F4567" w:rsidP="005F18DC">
            <w:pPr>
              <w:widowControl w:val="0"/>
              <w:spacing w:line="276" w:lineRule="auto"/>
            </w:pPr>
            <w:r w:rsidRPr="00EC401C">
              <w:t>6) Určení sklizně</w:t>
            </w:r>
          </w:p>
        </w:tc>
      </w:tr>
      <w:tr w:rsidR="006F4567" w:rsidRPr="00AD7367" w14:paraId="22CA171D" w14:textId="77777777" w:rsidTr="001E5DE4">
        <w:trPr>
          <w:trHeight w:val="57"/>
        </w:trPr>
        <w:tc>
          <w:tcPr>
            <w:tcW w:w="788" w:type="pct"/>
          </w:tcPr>
          <w:p w14:paraId="3BFB99F9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rybíz, angrešt</w:t>
            </w:r>
          </w:p>
        </w:tc>
        <w:tc>
          <w:tcPr>
            <w:tcW w:w="879" w:type="pct"/>
          </w:tcPr>
          <w:p w14:paraId="3E4EB003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antraknóza rybízu, rez vejmutovková</w:t>
            </w:r>
          </w:p>
        </w:tc>
        <w:tc>
          <w:tcPr>
            <w:tcW w:w="1122" w:type="pct"/>
          </w:tcPr>
          <w:p w14:paraId="6BC332A9" w14:textId="77777777" w:rsidR="006F4567" w:rsidRPr="00AD7367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25 ml/100 m</w:t>
            </w:r>
            <w:r w:rsidRPr="00C92EC5">
              <w:rPr>
                <w:sz w:val="24"/>
                <w:szCs w:val="24"/>
                <w:vertAlign w:val="superscript"/>
              </w:rPr>
              <w:t>2</w:t>
            </w:r>
            <w:r w:rsidRPr="00AD7367">
              <w:rPr>
                <w:sz w:val="24"/>
                <w:szCs w:val="24"/>
              </w:rPr>
              <w:t xml:space="preserve">  </w:t>
            </w:r>
          </w:p>
          <w:p w14:paraId="3A7B79DA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1,5-5 l vody /100 m</w:t>
            </w:r>
            <w:r w:rsidRPr="00C92EC5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2" w:type="pct"/>
          </w:tcPr>
          <w:p w14:paraId="2DFE6ECC" w14:textId="77777777" w:rsidR="006F4567" w:rsidRPr="005F18D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F18DC">
              <w:rPr>
                <w:sz w:val="24"/>
                <w:szCs w:val="24"/>
              </w:rPr>
              <w:t>8</w:t>
            </w:r>
          </w:p>
        </w:tc>
        <w:tc>
          <w:tcPr>
            <w:tcW w:w="1052" w:type="pct"/>
          </w:tcPr>
          <w:p w14:paraId="14ED5058" w14:textId="77777777" w:rsidR="006F4567" w:rsidRPr="00AD7367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1) od: prvních listů plně oddělených, </w:t>
            </w:r>
          </w:p>
          <w:p w14:paraId="6F2FF757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do: fáze pokročilého zrání </w:t>
            </w:r>
          </w:p>
        </w:tc>
        <w:tc>
          <w:tcPr>
            <w:tcW w:w="927" w:type="pct"/>
          </w:tcPr>
          <w:p w14:paraId="1E30A75D" w14:textId="77777777" w:rsidR="006F4567" w:rsidRPr="00AD7367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4) max. 2x za rok </w:t>
            </w:r>
          </w:p>
          <w:p w14:paraId="4B915DD8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5) venkovní prostory</w:t>
            </w:r>
          </w:p>
        </w:tc>
      </w:tr>
      <w:tr w:rsidR="006F4567" w:rsidRPr="00AD7367" w14:paraId="577E000A" w14:textId="77777777" w:rsidTr="001E5DE4">
        <w:trPr>
          <w:trHeight w:val="57"/>
        </w:trPr>
        <w:tc>
          <w:tcPr>
            <w:tcW w:w="788" w:type="pct"/>
          </w:tcPr>
          <w:p w14:paraId="3DE57FBD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rybíz, angrešt</w:t>
            </w:r>
          </w:p>
        </w:tc>
        <w:tc>
          <w:tcPr>
            <w:tcW w:w="879" w:type="pct"/>
          </w:tcPr>
          <w:p w14:paraId="28624516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antraknóza rybízu, rez vejmutovková</w:t>
            </w:r>
          </w:p>
        </w:tc>
        <w:tc>
          <w:tcPr>
            <w:tcW w:w="1122" w:type="pct"/>
          </w:tcPr>
          <w:p w14:paraId="5D012526" w14:textId="77777777" w:rsidR="006F4567" w:rsidRPr="00AD7367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25 ml/100 m</w:t>
            </w:r>
            <w:r w:rsidRPr="00C92EC5">
              <w:rPr>
                <w:sz w:val="24"/>
                <w:szCs w:val="24"/>
                <w:vertAlign w:val="superscript"/>
              </w:rPr>
              <w:t>2</w:t>
            </w:r>
            <w:r w:rsidRPr="00AD7367">
              <w:rPr>
                <w:sz w:val="24"/>
                <w:szCs w:val="24"/>
              </w:rPr>
              <w:t xml:space="preserve">  </w:t>
            </w:r>
          </w:p>
          <w:p w14:paraId="0FFAF993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1,5-5 l vody /100 m</w:t>
            </w:r>
            <w:r w:rsidRPr="00C92EC5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32" w:type="pct"/>
          </w:tcPr>
          <w:p w14:paraId="2A453CEB" w14:textId="77777777" w:rsidR="006F4567" w:rsidRPr="005F18D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jc w:val="center"/>
              <w:rPr>
                <w:sz w:val="24"/>
                <w:szCs w:val="24"/>
              </w:rPr>
            </w:pPr>
            <w:r w:rsidRPr="005F18DC">
              <w:rPr>
                <w:sz w:val="24"/>
                <w:szCs w:val="24"/>
              </w:rPr>
              <w:t>AT</w:t>
            </w:r>
          </w:p>
        </w:tc>
        <w:tc>
          <w:tcPr>
            <w:tcW w:w="1052" w:type="pct"/>
          </w:tcPr>
          <w:p w14:paraId="3D3EC5E8" w14:textId="77777777" w:rsidR="006F4567" w:rsidRPr="00AD7367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1) od: ukončení růstu letorostů, </w:t>
            </w:r>
          </w:p>
          <w:p w14:paraId="2C3B3A83" w14:textId="77777777" w:rsidR="006F4567" w:rsidRPr="00AD7367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do: 50 % listů zbarveno,  </w:t>
            </w:r>
          </w:p>
          <w:p w14:paraId="77407646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po sklizni </w:t>
            </w:r>
          </w:p>
        </w:tc>
        <w:tc>
          <w:tcPr>
            <w:tcW w:w="927" w:type="pct"/>
          </w:tcPr>
          <w:p w14:paraId="7F064E97" w14:textId="77777777" w:rsidR="006F4567" w:rsidRPr="00AD7367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4) max. 1x za rok </w:t>
            </w:r>
          </w:p>
          <w:p w14:paraId="3001FE1A" w14:textId="77777777" w:rsidR="006F4567" w:rsidRPr="00EC401C" w:rsidRDefault="006F4567" w:rsidP="005F18DC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5) venkovní prostory</w:t>
            </w:r>
          </w:p>
        </w:tc>
      </w:tr>
    </w:tbl>
    <w:p w14:paraId="777860C3" w14:textId="77777777" w:rsidR="004E2915" w:rsidRDefault="004E2915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</w:pPr>
    </w:p>
    <w:p w14:paraId="17D45C3F" w14:textId="345D399F" w:rsidR="006F4567" w:rsidRPr="00EC401C" w:rsidRDefault="006F4567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</w:pPr>
      <w:r w:rsidRPr="00EC401C">
        <w:t>OL (ochranná lhůta) je dána počtem dnů, které je třeba dodržet mezi termínem aplikace a sklizní</w:t>
      </w:r>
    </w:p>
    <w:p w14:paraId="48E3A3D8" w14:textId="77777777" w:rsidR="006F4567" w:rsidRDefault="006F4567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</w:pPr>
      <w:r w:rsidRPr="00F671D5">
        <w:t>AT – ochranná lhůta je dána odstupem mezi termínem aplikace a sklizní.</w:t>
      </w:r>
    </w:p>
    <w:p w14:paraId="60116FD5" w14:textId="77777777" w:rsidR="006F4567" w:rsidRDefault="006F4567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rPr>
          <w:bCs/>
        </w:rPr>
      </w:pPr>
    </w:p>
    <w:p w14:paraId="094E8782" w14:textId="77777777" w:rsidR="004E2915" w:rsidRDefault="004E2915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rPr>
          <w:bCs/>
        </w:rPr>
      </w:pPr>
    </w:p>
    <w:p w14:paraId="3E475CD4" w14:textId="77777777" w:rsidR="004E2915" w:rsidRDefault="004E2915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rPr>
          <w:bCs/>
        </w:rPr>
      </w:pPr>
    </w:p>
    <w:p w14:paraId="5487D12F" w14:textId="77777777" w:rsidR="004E2915" w:rsidRPr="00EC401C" w:rsidRDefault="004E2915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6"/>
        <w:gridCol w:w="1986"/>
        <w:gridCol w:w="2267"/>
        <w:gridCol w:w="2403"/>
      </w:tblGrid>
      <w:tr w:rsidR="006F4567" w:rsidRPr="00EC401C" w14:paraId="4CBBD97C" w14:textId="77777777" w:rsidTr="004E2915">
        <w:tc>
          <w:tcPr>
            <w:tcW w:w="1327" w:type="pct"/>
            <w:shd w:val="clear" w:color="auto" w:fill="auto"/>
          </w:tcPr>
          <w:p w14:paraId="17FC1A78" w14:textId="77777777" w:rsidR="006F4567" w:rsidRPr="00EC401C" w:rsidRDefault="006F4567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EC401C">
              <w:rPr>
                <w:sz w:val="24"/>
                <w:szCs w:val="24"/>
              </w:rPr>
              <w:lastRenderedPageBreak/>
              <w:t>Plodina, oblast použití</w:t>
            </w:r>
          </w:p>
        </w:tc>
        <w:tc>
          <w:tcPr>
            <w:tcW w:w="1095" w:type="pct"/>
            <w:shd w:val="clear" w:color="auto" w:fill="auto"/>
          </w:tcPr>
          <w:p w14:paraId="3D902A23" w14:textId="77777777" w:rsidR="006F4567" w:rsidRPr="00EC401C" w:rsidRDefault="006F4567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EC401C">
              <w:rPr>
                <w:sz w:val="24"/>
                <w:szCs w:val="24"/>
              </w:rPr>
              <w:t>Způsob aplikace</w:t>
            </w:r>
          </w:p>
        </w:tc>
        <w:tc>
          <w:tcPr>
            <w:tcW w:w="1251" w:type="pct"/>
            <w:shd w:val="clear" w:color="auto" w:fill="auto"/>
          </w:tcPr>
          <w:p w14:paraId="5EAD5190" w14:textId="77777777" w:rsidR="006F4567" w:rsidRPr="00EC401C" w:rsidRDefault="006F4567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EC401C">
              <w:rPr>
                <w:sz w:val="24"/>
                <w:szCs w:val="24"/>
              </w:rPr>
              <w:t>Max. počet aplikací v plodině</w:t>
            </w:r>
          </w:p>
        </w:tc>
        <w:tc>
          <w:tcPr>
            <w:tcW w:w="1326" w:type="pct"/>
            <w:shd w:val="clear" w:color="auto" w:fill="auto"/>
          </w:tcPr>
          <w:p w14:paraId="3A1EDAC7" w14:textId="77777777" w:rsidR="006F4567" w:rsidRPr="00EC401C" w:rsidRDefault="006F4567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EC401C">
              <w:rPr>
                <w:sz w:val="24"/>
                <w:szCs w:val="24"/>
              </w:rPr>
              <w:t xml:space="preserve">Interval mezi aplikacemi </w:t>
            </w:r>
          </w:p>
        </w:tc>
      </w:tr>
      <w:tr w:rsidR="006F4567" w:rsidRPr="00AD7367" w14:paraId="72C71E18" w14:textId="77777777" w:rsidTr="004E2915">
        <w:tc>
          <w:tcPr>
            <w:tcW w:w="1327" w:type="pct"/>
          </w:tcPr>
          <w:p w14:paraId="5D93580A" w14:textId="77777777" w:rsidR="006F4567" w:rsidRPr="00EC401C" w:rsidRDefault="006F4567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rybíz, angrešt</w:t>
            </w:r>
          </w:p>
        </w:tc>
        <w:tc>
          <w:tcPr>
            <w:tcW w:w="1095" w:type="pct"/>
          </w:tcPr>
          <w:p w14:paraId="78A56A58" w14:textId="77777777" w:rsidR="006F4567" w:rsidRPr="00EC401C" w:rsidRDefault="006F4567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>postřik, rosení</w:t>
            </w:r>
          </w:p>
        </w:tc>
        <w:tc>
          <w:tcPr>
            <w:tcW w:w="1251" w:type="pct"/>
          </w:tcPr>
          <w:p w14:paraId="7CEDB5B0" w14:textId="77777777" w:rsidR="006F4567" w:rsidRPr="003E52CD" w:rsidRDefault="006F4567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3x za rok </w:t>
            </w:r>
          </w:p>
        </w:tc>
        <w:tc>
          <w:tcPr>
            <w:tcW w:w="1326" w:type="pct"/>
          </w:tcPr>
          <w:p w14:paraId="46602DBA" w14:textId="77777777" w:rsidR="006F4567" w:rsidRPr="00EC401C" w:rsidRDefault="006F4567" w:rsidP="00147B4A">
            <w:pPr>
              <w:pStyle w:val="Zhlav"/>
              <w:widowControl w:val="0"/>
              <w:tabs>
                <w:tab w:val="clear" w:pos="4536"/>
                <w:tab w:val="clear" w:pos="9072"/>
              </w:tabs>
              <w:spacing w:line="276" w:lineRule="auto"/>
              <w:rPr>
                <w:sz w:val="24"/>
                <w:szCs w:val="24"/>
              </w:rPr>
            </w:pPr>
            <w:r w:rsidRPr="00AD7367">
              <w:rPr>
                <w:sz w:val="24"/>
                <w:szCs w:val="24"/>
              </w:rPr>
              <w:t xml:space="preserve"> 7-10 dnů</w:t>
            </w:r>
          </w:p>
        </w:tc>
      </w:tr>
    </w:tbl>
    <w:p w14:paraId="5BDA83A4" w14:textId="77777777" w:rsidR="006F4567" w:rsidRDefault="006F4567" w:rsidP="00147B4A">
      <w:pPr>
        <w:widowControl w:val="0"/>
        <w:numPr>
          <w:ilvl w:val="12"/>
          <w:numId w:val="0"/>
        </w:numPr>
        <w:autoSpaceDE w:val="0"/>
        <w:autoSpaceDN w:val="0"/>
        <w:adjustRightInd w:val="0"/>
        <w:spacing w:line="276" w:lineRule="auto"/>
        <w:ind w:right="-284"/>
      </w:pPr>
    </w:p>
    <w:p w14:paraId="2A921343" w14:textId="77777777" w:rsidR="006F4567" w:rsidRDefault="006F456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529B1A7F" w14:textId="6A27FAFF" w:rsidR="00A0053E" w:rsidRDefault="00A0053E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0B4E7D">
        <w:rPr>
          <w:b/>
          <w:color w:val="000000" w:themeColor="text1"/>
          <w:sz w:val="28"/>
          <w:szCs w:val="28"/>
        </w:rPr>
        <w:t>Enervin</w:t>
      </w:r>
      <w:proofErr w:type="spellEnd"/>
      <w:r w:rsidRPr="000B4E7D">
        <w:rPr>
          <w:b/>
          <w:color w:val="000000" w:themeColor="text1"/>
          <w:sz w:val="28"/>
          <w:szCs w:val="28"/>
        </w:rPr>
        <w:t xml:space="preserve"> Pro</w:t>
      </w:r>
    </w:p>
    <w:p w14:paraId="23545F97" w14:textId="77777777" w:rsidR="00A0053E" w:rsidRPr="00E3228E" w:rsidRDefault="00A0053E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E3228E">
        <w:rPr>
          <w:color w:val="000000" w:themeColor="text1"/>
        </w:rPr>
        <w:t>evidenční číslo:</w:t>
      </w:r>
      <w:r w:rsidRPr="00E3228E">
        <w:rPr>
          <w:iCs/>
          <w:color w:val="000000" w:themeColor="text1"/>
        </w:rPr>
        <w:t xml:space="preserve"> </w:t>
      </w:r>
      <w:r w:rsidRPr="000B4E7D">
        <w:rPr>
          <w:iCs/>
          <w:color w:val="000000" w:themeColor="text1"/>
        </w:rPr>
        <w:t>5877-0</w:t>
      </w:r>
    </w:p>
    <w:p w14:paraId="76E3FB72" w14:textId="77777777" w:rsidR="00A0053E" w:rsidRDefault="00A0053E" w:rsidP="00147B4A">
      <w:pPr>
        <w:widowControl w:val="0"/>
        <w:tabs>
          <w:tab w:val="left" w:pos="1560"/>
        </w:tabs>
        <w:spacing w:line="276" w:lineRule="auto"/>
        <w:ind w:left="2835" w:hanging="2835"/>
      </w:pPr>
      <w:r w:rsidRPr="00E3228E">
        <w:rPr>
          <w:color w:val="000000" w:themeColor="text1"/>
        </w:rPr>
        <w:t>účinná látka:</w:t>
      </w:r>
      <w:r w:rsidRPr="00E3228E">
        <w:t xml:space="preserve"> </w:t>
      </w:r>
      <w:proofErr w:type="spellStart"/>
      <w:r>
        <w:t>a</w:t>
      </w:r>
      <w:r w:rsidRPr="000B4E7D">
        <w:t>metoktradin</w:t>
      </w:r>
      <w:proofErr w:type="spellEnd"/>
      <w:r>
        <w:t xml:space="preserve">          75 g/l</w:t>
      </w:r>
    </w:p>
    <w:p w14:paraId="23322B38" w14:textId="77777777" w:rsidR="00A0053E" w:rsidRPr="00E3228E" w:rsidRDefault="00A0053E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                     </w:t>
      </w:r>
      <w:proofErr w:type="spellStart"/>
      <w:r>
        <w:rPr>
          <w:iCs/>
          <w:color w:val="000000" w:themeColor="text1"/>
        </w:rPr>
        <w:t>f</w:t>
      </w:r>
      <w:r w:rsidRPr="000B4E7D">
        <w:rPr>
          <w:iCs/>
          <w:color w:val="000000" w:themeColor="text1"/>
        </w:rPr>
        <w:t>osfonáty</w:t>
      </w:r>
      <w:proofErr w:type="spellEnd"/>
      <w:r w:rsidRPr="000B4E7D">
        <w:rPr>
          <w:iCs/>
          <w:color w:val="000000" w:themeColor="text1"/>
        </w:rPr>
        <w:t xml:space="preserve"> draselné</w:t>
      </w:r>
      <w:r>
        <w:rPr>
          <w:iCs/>
          <w:color w:val="000000" w:themeColor="text1"/>
        </w:rPr>
        <w:t xml:space="preserve"> 453 g/l</w:t>
      </w:r>
    </w:p>
    <w:p w14:paraId="56B0BEE9" w14:textId="77777777" w:rsidR="00A0053E" w:rsidRDefault="00A0053E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E3228E">
        <w:rPr>
          <w:color w:val="000000" w:themeColor="text1"/>
        </w:rPr>
        <w:t xml:space="preserve">platnost povolení končí dne: </w:t>
      </w:r>
      <w:r w:rsidRPr="000B4E7D">
        <w:rPr>
          <w:color w:val="000000" w:themeColor="text1"/>
        </w:rPr>
        <w:t>31.12.2026</w:t>
      </w:r>
    </w:p>
    <w:p w14:paraId="5598D9FE" w14:textId="77777777" w:rsidR="00A0053E" w:rsidRDefault="00A0053E" w:rsidP="00147B4A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</w:p>
    <w:p w14:paraId="297EF8CA" w14:textId="77777777" w:rsidR="00CA20FC" w:rsidRDefault="00CA20FC" w:rsidP="00147B4A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66"/>
        <w:jc w:val="both"/>
        <w:rPr>
          <w:i/>
          <w:iCs/>
        </w:rPr>
      </w:pPr>
      <w:r w:rsidRPr="009C106C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9C106C">
        <w:rPr>
          <w:i/>
          <w:iCs/>
        </w:rPr>
        <w:t>použití přípravku:</w:t>
      </w:r>
    </w:p>
    <w:tbl>
      <w:tblPr>
        <w:tblW w:w="5086" w:type="pct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1911"/>
        <w:gridCol w:w="1305"/>
        <w:gridCol w:w="460"/>
        <w:gridCol w:w="1799"/>
        <w:gridCol w:w="1762"/>
      </w:tblGrid>
      <w:tr w:rsidR="00CA20FC" w:rsidRPr="001D7033" w14:paraId="453D8D06" w14:textId="77777777" w:rsidTr="00A82713">
        <w:tc>
          <w:tcPr>
            <w:tcW w:w="1079" w:type="pct"/>
          </w:tcPr>
          <w:p w14:paraId="071B2970" w14:textId="0A1B1A2C" w:rsidR="00CA20FC" w:rsidRPr="001D7033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>
              <w:t>1</w:t>
            </w:r>
            <w:r w:rsidRPr="001D7033">
              <w:rPr>
                <w:bCs/>
                <w:iCs/>
              </w:rPr>
              <w:t>)</w:t>
            </w:r>
            <w:r>
              <w:rPr>
                <w:bCs/>
                <w:iCs/>
              </w:rPr>
              <w:t xml:space="preserve"> </w:t>
            </w:r>
            <w:r w:rsidRPr="001D7033">
              <w:rPr>
                <w:bCs/>
                <w:iCs/>
              </w:rPr>
              <w:t>Plodina, oblast použití</w:t>
            </w:r>
          </w:p>
        </w:tc>
        <w:tc>
          <w:tcPr>
            <w:tcW w:w="1044" w:type="pct"/>
          </w:tcPr>
          <w:p w14:paraId="38116F2D" w14:textId="77777777" w:rsidR="00CA20FC" w:rsidRPr="001D7033" w:rsidRDefault="00CA20FC" w:rsidP="00147B4A">
            <w:pPr>
              <w:widowControl w:val="0"/>
              <w:spacing w:line="276" w:lineRule="auto"/>
              <w:ind w:left="25" w:right="-70"/>
              <w:rPr>
                <w:bCs/>
                <w:iCs/>
              </w:rPr>
            </w:pPr>
            <w:r w:rsidRPr="001D7033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688" w:type="pct"/>
          </w:tcPr>
          <w:p w14:paraId="0FE2E1C0" w14:textId="77777777" w:rsidR="00CA20FC" w:rsidRPr="001D7033" w:rsidRDefault="00CA20FC" w:rsidP="00147B4A">
            <w:pPr>
              <w:widowControl w:val="0"/>
              <w:spacing w:line="276" w:lineRule="auto"/>
              <w:ind w:left="51"/>
              <w:rPr>
                <w:bCs/>
                <w:iCs/>
              </w:rPr>
            </w:pPr>
            <w:r w:rsidRPr="001D7033">
              <w:rPr>
                <w:bCs/>
                <w:iCs/>
              </w:rPr>
              <w:t>Dávkování, mísitelnost</w:t>
            </w:r>
          </w:p>
        </w:tc>
        <w:tc>
          <w:tcPr>
            <w:tcW w:w="243" w:type="pct"/>
          </w:tcPr>
          <w:p w14:paraId="0DFB3268" w14:textId="77777777" w:rsidR="00CA20FC" w:rsidRPr="001D7033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  <w:rPr>
                <w:bCs/>
                <w:iCs/>
              </w:rPr>
            </w:pPr>
            <w:r w:rsidRPr="001D7033">
              <w:rPr>
                <w:bCs/>
                <w:iCs/>
              </w:rPr>
              <w:t>OL</w:t>
            </w:r>
          </w:p>
        </w:tc>
        <w:tc>
          <w:tcPr>
            <w:tcW w:w="983" w:type="pct"/>
          </w:tcPr>
          <w:p w14:paraId="78C98756" w14:textId="77777777" w:rsidR="00CA20FC" w:rsidRPr="001D7033" w:rsidRDefault="00CA20F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1D7033">
              <w:rPr>
                <w:bCs/>
                <w:iCs/>
              </w:rPr>
              <w:t>Poznámka</w:t>
            </w:r>
          </w:p>
          <w:p w14:paraId="6659D9FD" w14:textId="77777777" w:rsidR="00CA20FC" w:rsidRPr="001D7033" w:rsidRDefault="00CA20F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1D7033">
              <w:rPr>
                <w:bCs/>
                <w:iCs/>
              </w:rPr>
              <w:t>1) k plodině</w:t>
            </w:r>
          </w:p>
          <w:p w14:paraId="200CA08B" w14:textId="77777777" w:rsidR="00CA20FC" w:rsidRPr="001D7033" w:rsidRDefault="00CA20F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1D7033">
              <w:rPr>
                <w:bCs/>
                <w:iCs/>
              </w:rPr>
              <w:t>2) k ŠO</w:t>
            </w:r>
          </w:p>
          <w:p w14:paraId="1F77C1F9" w14:textId="77777777" w:rsidR="00CA20FC" w:rsidRPr="001D7033" w:rsidRDefault="00CA20F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1D7033">
              <w:rPr>
                <w:bCs/>
                <w:iCs/>
              </w:rPr>
              <w:t>3) k OL</w:t>
            </w:r>
          </w:p>
        </w:tc>
        <w:tc>
          <w:tcPr>
            <w:tcW w:w="964" w:type="pct"/>
          </w:tcPr>
          <w:p w14:paraId="50594041" w14:textId="77777777" w:rsidR="00CA20FC" w:rsidRPr="001D7033" w:rsidRDefault="00CA20F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1D7033">
              <w:rPr>
                <w:bCs/>
                <w:iCs/>
              </w:rPr>
              <w:t>4) Pozn. k dávkování</w:t>
            </w:r>
          </w:p>
          <w:p w14:paraId="0B02CC71" w14:textId="77777777" w:rsidR="00CA20FC" w:rsidRPr="001D7033" w:rsidRDefault="00CA20F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1D7033">
              <w:rPr>
                <w:bCs/>
                <w:iCs/>
              </w:rPr>
              <w:t>5) Umístění</w:t>
            </w:r>
          </w:p>
          <w:p w14:paraId="0569C1D4" w14:textId="77777777" w:rsidR="00CA20FC" w:rsidRPr="001D7033" w:rsidRDefault="00CA20FC" w:rsidP="00147B4A">
            <w:pPr>
              <w:widowControl w:val="0"/>
              <w:spacing w:line="276" w:lineRule="auto"/>
              <w:rPr>
                <w:bCs/>
                <w:iCs/>
              </w:rPr>
            </w:pPr>
            <w:r w:rsidRPr="001D7033">
              <w:rPr>
                <w:bCs/>
                <w:iCs/>
              </w:rPr>
              <w:t>6) Určení sklizně</w:t>
            </w:r>
          </w:p>
        </w:tc>
      </w:tr>
      <w:tr w:rsidR="00CA20FC" w:rsidRPr="00920B84" w14:paraId="45C6B886" w14:textId="77777777" w:rsidTr="00A82713">
        <w:tc>
          <w:tcPr>
            <w:tcW w:w="1079" w:type="pct"/>
          </w:tcPr>
          <w:p w14:paraId="6558030F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920B84">
              <w:t>pór</w:t>
            </w:r>
          </w:p>
        </w:tc>
        <w:tc>
          <w:tcPr>
            <w:tcW w:w="1044" w:type="pct"/>
          </w:tcPr>
          <w:p w14:paraId="7C7A3528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920B84">
              <w:t>zasychání špiček listů póru</w:t>
            </w:r>
          </w:p>
        </w:tc>
        <w:tc>
          <w:tcPr>
            <w:tcW w:w="688" w:type="pct"/>
          </w:tcPr>
          <w:p w14:paraId="77563025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920B84">
              <w:t>3,2 l/ha</w:t>
            </w:r>
          </w:p>
        </w:tc>
        <w:tc>
          <w:tcPr>
            <w:tcW w:w="243" w:type="pct"/>
          </w:tcPr>
          <w:p w14:paraId="4081FBF2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>
              <w:t>7</w:t>
            </w:r>
          </w:p>
        </w:tc>
        <w:tc>
          <w:tcPr>
            <w:tcW w:w="983" w:type="pct"/>
          </w:tcPr>
          <w:p w14:paraId="55AB3A2B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920B84">
              <w:t xml:space="preserve">1) od: 15 BBCH, do: 49 BBCH </w:t>
            </w:r>
          </w:p>
        </w:tc>
        <w:tc>
          <w:tcPr>
            <w:tcW w:w="964" w:type="pct"/>
          </w:tcPr>
          <w:p w14:paraId="24E379DC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920B84">
              <w:t xml:space="preserve">5) </w:t>
            </w:r>
            <w:r>
              <w:t>venkovní prostory</w:t>
            </w:r>
          </w:p>
        </w:tc>
      </w:tr>
      <w:tr w:rsidR="00CA20FC" w:rsidRPr="00920B84" w14:paraId="3071FED1" w14:textId="77777777" w:rsidTr="00A82713">
        <w:tc>
          <w:tcPr>
            <w:tcW w:w="1079" w:type="pct"/>
          </w:tcPr>
          <w:p w14:paraId="73A1D115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920B84">
              <w:t>cibule jarní</w:t>
            </w:r>
          </w:p>
        </w:tc>
        <w:tc>
          <w:tcPr>
            <w:tcW w:w="1044" w:type="pct"/>
          </w:tcPr>
          <w:p w14:paraId="21DEFBC1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920B84">
              <w:t>plíseň</w:t>
            </w:r>
          </w:p>
        </w:tc>
        <w:tc>
          <w:tcPr>
            <w:tcW w:w="688" w:type="pct"/>
          </w:tcPr>
          <w:p w14:paraId="026CEEF6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920B84">
              <w:t>3,2 l/ha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810A9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>
              <w:t>7</w:t>
            </w:r>
          </w:p>
        </w:tc>
        <w:tc>
          <w:tcPr>
            <w:tcW w:w="983" w:type="pct"/>
          </w:tcPr>
          <w:p w14:paraId="3E43ED34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920B84">
              <w:t xml:space="preserve">1) od: 15 BBCH, do: 49 BBCH </w:t>
            </w:r>
          </w:p>
        </w:tc>
        <w:tc>
          <w:tcPr>
            <w:tcW w:w="964" w:type="pct"/>
          </w:tcPr>
          <w:p w14:paraId="4EEFAB26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920B84">
              <w:t xml:space="preserve">5) </w:t>
            </w:r>
            <w:r w:rsidRPr="00702E8E">
              <w:t>venkovní prostory</w:t>
            </w:r>
          </w:p>
          <w:p w14:paraId="5B85A0AD" w14:textId="77777777" w:rsidR="00CA20FC" w:rsidRPr="00920B84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920B84">
              <w:t>6) na nať</w:t>
            </w:r>
          </w:p>
        </w:tc>
      </w:tr>
      <w:tr w:rsidR="00CA20FC" w:rsidRPr="00AD7871" w14:paraId="6B2FEB15" w14:textId="77777777" w:rsidTr="00A82713">
        <w:tc>
          <w:tcPr>
            <w:tcW w:w="1079" w:type="pct"/>
          </w:tcPr>
          <w:p w14:paraId="204955F8" w14:textId="77777777" w:rsidR="00CA20FC" w:rsidRPr="00AD7871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D7871">
              <w:t>salát, čekanka, špenát, mangold, kozlíček polníček, kozlíček (</w:t>
            </w:r>
            <w:proofErr w:type="spellStart"/>
            <w:r w:rsidRPr="00AD7871">
              <w:rPr>
                <w:i/>
                <w:iCs/>
              </w:rPr>
              <w:t>Valerianella</w:t>
            </w:r>
            <w:proofErr w:type="spellEnd"/>
            <w:r w:rsidRPr="00AD7871">
              <w:rPr>
                <w:i/>
                <w:iCs/>
              </w:rPr>
              <w:t xml:space="preserve"> </w:t>
            </w:r>
            <w:proofErr w:type="spellStart"/>
            <w:r w:rsidRPr="00AD7871">
              <w:rPr>
                <w:i/>
                <w:iCs/>
              </w:rPr>
              <w:t>eriocarpa</w:t>
            </w:r>
            <w:proofErr w:type="spellEnd"/>
            <w:r w:rsidRPr="00AD7871">
              <w:t>), rukola setá, křez, řeřicha setá, barborka obecná</w:t>
            </w:r>
          </w:p>
        </w:tc>
        <w:tc>
          <w:tcPr>
            <w:tcW w:w="1044" w:type="pct"/>
          </w:tcPr>
          <w:p w14:paraId="3873CDDB" w14:textId="77777777" w:rsidR="00CA20FC" w:rsidRPr="00AD7871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AD7871">
              <w:t>plíseň</w:t>
            </w:r>
          </w:p>
        </w:tc>
        <w:tc>
          <w:tcPr>
            <w:tcW w:w="688" w:type="pct"/>
          </w:tcPr>
          <w:p w14:paraId="4DAD1E54" w14:textId="77777777" w:rsidR="00CA20FC" w:rsidRPr="00AD7871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AD7871">
              <w:t>3,2 l/ha</w:t>
            </w:r>
          </w:p>
        </w:tc>
        <w:tc>
          <w:tcPr>
            <w:tcW w:w="2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15935" w14:textId="77777777" w:rsidR="00CA20FC" w:rsidRPr="00AD7871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AD7871">
              <w:t>7</w:t>
            </w:r>
          </w:p>
        </w:tc>
        <w:tc>
          <w:tcPr>
            <w:tcW w:w="983" w:type="pct"/>
          </w:tcPr>
          <w:p w14:paraId="6877EDD0" w14:textId="77777777" w:rsidR="00CA20FC" w:rsidRPr="00AD7871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</w:pPr>
            <w:r w:rsidRPr="00AD7871">
              <w:t xml:space="preserve">1) od: 41 BBCH, do: 49 BBCH </w:t>
            </w:r>
          </w:p>
        </w:tc>
        <w:tc>
          <w:tcPr>
            <w:tcW w:w="964" w:type="pct"/>
          </w:tcPr>
          <w:p w14:paraId="5BEB412B" w14:textId="77777777" w:rsidR="00CA20FC" w:rsidRPr="00AD7871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</w:pPr>
            <w:r w:rsidRPr="00AD7871">
              <w:t>5) venkovní prostory</w:t>
            </w:r>
          </w:p>
        </w:tc>
      </w:tr>
    </w:tbl>
    <w:p w14:paraId="26DB9C9C" w14:textId="77777777" w:rsidR="004E2915" w:rsidRDefault="004E2915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285A6404" w14:textId="4CC7C4F4" w:rsidR="00CA20FC" w:rsidRPr="00AD7871" w:rsidRDefault="00CA20FC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AD7871">
        <w:t>OL (ochranná lhůta) je dána počtem dnů, které je nutné dodržet mezi termínem aplikace</w:t>
      </w:r>
    </w:p>
    <w:p w14:paraId="2EBBA9C6" w14:textId="77777777" w:rsidR="00CA20FC" w:rsidRPr="00AD7871" w:rsidRDefault="00CA20FC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  <w:r w:rsidRPr="00AD7871">
        <w:t>a sklizní.</w:t>
      </w:r>
    </w:p>
    <w:p w14:paraId="706CCCDF" w14:textId="77777777" w:rsidR="00CA20FC" w:rsidRPr="00AD7871" w:rsidRDefault="00CA20FC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u w:val="single"/>
        </w:rPr>
      </w:pPr>
    </w:p>
    <w:tbl>
      <w:tblPr>
        <w:tblW w:w="524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1560"/>
        <w:gridCol w:w="1134"/>
        <w:gridCol w:w="1421"/>
        <w:gridCol w:w="1556"/>
      </w:tblGrid>
      <w:tr w:rsidR="00CA20FC" w:rsidRPr="00AD7871" w14:paraId="4AD85F39" w14:textId="77777777" w:rsidTr="004E2915">
        <w:tc>
          <w:tcPr>
            <w:tcW w:w="2015" w:type="pct"/>
            <w:shd w:val="clear" w:color="auto" w:fill="auto"/>
          </w:tcPr>
          <w:p w14:paraId="18FC6CD8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Plodina, oblast použití</w:t>
            </w:r>
          </w:p>
        </w:tc>
        <w:tc>
          <w:tcPr>
            <w:tcW w:w="821" w:type="pct"/>
            <w:shd w:val="clear" w:color="auto" w:fill="auto"/>
          </w:tcPr>
          <w:p w14:paraId="26E84840" w14:textId="77777777" w:rsidR="00CA20FC" w:rsidRPr="00AD7871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Dávka vody</w:t>
            </w:r>
          </w:p>
        </w:tc>
        <w:tc>
          <w:tcPr>
            <w:tcW w:w="597" w:type="pct"/>
            <w:shd w:val="clear" w:color="auto" w:fill="auto"/>
          </w:tcPr>
          <w:p w14:paraId="3828986A" w14:textId="77777777" w:rsidR="00CA20FC" w:rsidRPr="00AD7871" w:rsidRDefault="00CA20FC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AD7871">
              <w:rPr>
                <w:rFonts w:cs="Arial"/>
                <w:bCs/>
                <w:iCs/>
              </w:rPr>
              <w:t>Způsob aplikace</w:t>
            </w:r>
          </w:p>
        </w:tc>
        <w:tc>
          <w:tcPr>
            <w:tcW w:w="748" w:type="pct"/>
            <w:shd w:val="clear" w:color="auto" w:fill="auto"/>
          </w:tcPr>
          <w:p w14:paraId="086BFA32" w14:textId="7763B418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Max. počet aplikací v</w:t>
            </w:r>
            <w:r w:rsidR="004E2915">
              <w:rPr>
                <w:rFonts w:cs="Arial"/>
                <w:bCs/>
                <w:iCs/>
              </w:rPr>
              <w:t xml:space="preserve"> </w:t>
            </w:r>
            <w:r w:rsidRPr="00AD7871">
              <w:rPr>
                <w:rFonts w:cs="Arial"/>
                <w:bCs/>
                <w:iCs/>
              </w:rPr>
              <w:t>plodině</w:t>
            </w:r>
          </w:p>
        </w:tc>
        <w:tc>
          <w:tcPr>
            <w:tcW w:w="819" w:type="pct"/>
          </w:tcPr>
          <w:p w14:paraId="316A01EB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Interval mezi aplikacemi</w:t>
            </w:r>
          </w:p>
        </w:tc>
      </w:tr>
      <w:tr w:rsidR="00CA20FC" w:rsidRPr="00AD7871" w14:paraId="76598CA0" w14:textId="77777777" w:rsidTr="004E2915">
        <w:tc>
          <w:tcPr>
            <w:tcW w:w="2015" w:type="pct"/>
          </w:tcPr>
          <w:p w14:paraId="69C9F927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pór, cibule jarní</w:t>
            </w:r>
          </w:p>
        </w:tc>
        <w:tc>
          <w:tcPr>
            <w:tcW w:w="821" w:type="pct"/>
          </w:tcPr>
          <w:p w14:paraId="04683925" w14:textId="057EC783" w:rsidR="00CA20FC" w:rsidRPr="00AD7871" w:rsidRDefault="00CA20FC" w:rsidP="004E2915">
            <w:pPr>
              <w:widowControl w:val="0"/>
              <w:spacing w:line="276" w:lineRule="auto"/>
              <w:ind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100-1000 l/ha</w:t>
            </w:r>
          </w:p>
        </w:tc>
        <w:tc>
          <w:tcPr>
            <w:tcW w:w="597" w:type="pct"/>
          </w:tcPr>
          <w:p w14:paraId="2D64EA1A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postřik</w:t>
            </w:r>
          </w:p>
        </w:tc>
        <w:tc>
          <w:tcPr>
            <w:tcW w:w="748" w:type="pct"/>
          </w:tcPr>
          <w:p w14:paraId="1375C0FD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 xml:space="preserve">  1x</w:t>
            </w:r>
          </w:p>
        </w:tc>
        <w:tc>
          <w:tcPr>
            <w:tcW w:w="819" w:type="pct"/>
          </w:tcPr>
          <w:p w14:paraId="27795FB6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</w:p>
        </w:tc>
      </w:tr>
      <w:tr w:rsidR="00CA20FC" w:rsidRPr="00AD7871" w14:paraId="0AA927EE" w14:textId="77777777" w:rsidTr="004E2915">
        <w:tc>
          <w:tcPr>
            <w:tcW w:w="2015" w:type="pct"/>
          </w:tcPr>
          <w:p w14:paraId="6474C937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t>salát, čekanka, špenát, mangold, kozlíček polníček, kozlíček (</w:t>
            </w:r>
            <w:proofErr w:type="spellStart"/>
            <w:r w:rsidRPr="00AD7871">
              <w:rPr>
                <w:i/>
                <w:iCs/>
              </w:rPr>
              <w:t>Valerianella</w:t>
            </w:r>
            <w:proofErr w:type="spellEnd"/>
            <w:r w:rsidRPr="00AD7871">
              <w:rPr>
                <w:i/>
                <w:iCs/>
              </w:rPr>
              <w:t xml:space="preserve"> </w:t>
            </w:r>
            <w:proofErr w:type="spellStart"/>
            <w:r w:rsidRPr="00AD7871">
              <w:rPr>
                <w:i/>
                <w:iCs/>
              </w:rPr>
              <w:t>eriocarpa</w:t>
            </w:r>
            <w:proofErr w:type="spellEnd"/>
            <w:r w:rsidRPr="00AD7871">
              <w:t>), rukola setá, křez, řeřicha setá, barborka obecná</w:t>
            </w:r>
          </w:p>
        </w:tc>
        <w:tc>
          <w:tcPr>
            <w:tcW w:w="821" w:type="pct"/>
          </w:tcPr>
          <w:p w14:paraId="6F581CD1" w14:textId="6BB88DA2" w:rsidR="00CA20FC" w:rsidRPr="00AD7871" w:rsidRDefault="00CA20FC" w:rsidP="004E2915">
            <w:pPr>
              <w:widowControl w:val="0"/>
              <w:spacing w:line="276" w:lineRule="auto"/>
              <w:ind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400-1000 l/ha</w:t>
            </w:r>
          </w:p>
        </w:tc>
        <w:tc>
          <w:tcPr>
            <w:tcW w:w="597" w:type="pct"/>
          </w:tcPr>
          <w:p w14:paraId="225675F7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postřik</w:t>
            </w:r>
          </w:p>
        </w:tc>
        <w:tc>
          <w:tcPr>
            <w:tcW w:w="748" w:type="pct"/>
          </w:tcPr>
          <w:p w14:paraId="69F837E7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 xml:space="preserve">  2x</w:t>
            </w:r>
          </w:p>
        </w:tc>
        <w:tc>
          <w:tcPr>
            <w:tcW w:w="819" w:type="pct"/>
          </w:tcPr>
          <w:p w14:paraId="72859B71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 xml:space="preserve"> 7-10 dnů</w:t>
            </w:r>
          </w:p>
        </w:tc>
      </w:tr>
    </w:tbl>
    <w:p w14:paraId="166D7BE7" w14:textId="77777777" w:rsidR="00CA20FC" w:rsidRDefault="00CA20FC" w:rsidP="00147B4A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ind w:left="426"/>
        <w:jc w:val="both"/>
        <w:rPr>
          <w:i/>
          <w:iCs/>
        </w:rPr>
      </w:pPr>
    </w:p>
    <w:p w14:paraId="262632C8" w14:textId="77777777" w:rsidR="00652CB6" w:rsidRPr="004E2915" w:rsidRDefault="00652CB6" w:rsidP="004E2915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0137075E" w14:textId="77777777" w:rsidR="00CA20FC" w:rsidRPr="00AD7871" w:rsidRDefault="00CA20FC" w:rsidP="00147B4A">
      <w:pPr>
        <w:widowControl w:val="0"/>
        <w:numPr>
          <w:ilvl w:val="12"/>
          <w:numId w:val="0"/>
        </w:numPr>
        <w:shd w:val="clear" w:color="auto" w:fill="FFFFFF"/>
        <w:autoSpaceDE w:val="0"/>
        <w:autoSpaceDN w:val="0"/>
        <w:adjustRightInd w:val="0"/>
        <w:spacing w:line="276" w:lineRule="auto"/>
        <w:ind w:right="-284"/>
        <w:jc w:val="both"/>
      </w:pPr>
      <w:r w:rsidRPr="00AD7871">
        <w:t>Tabulka ochranných vzdáleností stanovených s ohledem na ochranu necílových organismů</w:t>
      </w:r>
    </w:p>
    <w:tbl>
      <w:tblPr>
        <w:tblW w:w="952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98"/>
        <w:gridCol w:w="1417"/>
        <w:gridCol w:w="1276"/>
        <w:gridCol w:w="1418"/>
        <w:gridCol w:w="1419"/>
      </w:tblGrid>
      <w:tr w:rsidR="00CA20FC" w:rsidRPr="00AD7871" w14:paraId="168753E6" w14:textId="77777777" w:rsidTr="00A82713">
        <w:trPr>
          <w:trHeight w:val="220"/>
        </w:trPr>
        <w:tc>
          <w:tcPr>
            <w:tcW w:w="3998" w:type="dxa"/>
            <w:vMerge w:val="restart"/>
            <w:shd w:val="clear" w:color="auto" w:fill="FFFFFF"/>
            <w:vAlign w:val="center"/>
          </w:tcPr>
          <w:p w14:paraId="37224856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Plodina</w:t>
            </w:r>
          </w:p>
        </w:tc>
        <w:tc>
          <w:tcPr>
            <w:tcW w:w="5530" w:type="dxa"/>
            <w:gridSpan w:val="4"/>
            <w:vAlign w:val="center"/>
          </w:tcPr>
          <w:p w14:paraId="393DE502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třída omezení úletu</w:t>
            </w:r>
          </w:p>
        </w:tc>
      </w:tr>
      <w:tr w:rsidR="00CA20FC" w:rsidRPr="00AD7871" w14:paraId="53446A0D" w14:textId="77777777" w:rsidTr="00A82713">
        <w:trPr>
          <w:trHeight w:val="220"/>
        </w:trPr>
        <w:tc>
          <w:tcPr>
            <w:tcW w:w="3998" w:type="dxa"/>
            <w:vMerge/>
            <w:shd w:val="clear" w:color="auto" w:fill="FFFFFF"/>
            <w:vAlign w:val="center"/>
          </w:tcPr>
          <w:p w14:paraId="60AA4DAF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rPr>
                <w:rFonts w:cs="Arial"/>
                <w:bCs/>
                <w:iCs/>
              </w:rPr>
            </w:pPr>
          </w:p>
        </w:tc>
        <w:tc>
          <w:tcPr>
            <w:tcW w:w="1417" w:type="dxa"/>
            <w:vAlign w:val="center"/>
          </w:tcPr>
          <w:p w14:paraId="00731615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bez redukce</w:t>
            </w:r>
          </w:p>
        </w:tc>
        <w:tc>
          <w:tcPr>
            <w:tcW w:w="1276" w:type="dxa"/>
            <w:vAlign w:val="center"/>
          </w:tcPr>
          <w:p w14:paraId="5A22DF7F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50 %</w:t>
            </w:r>
          </w:p>
        </w:tc>
        <w:tc>
          <w:tcPr>
            <w:tcW w:w="1418" w:type="dxa"/>
            <w:vAlign w:val="center"/>
          </w:tcPr>
          <w:p w14:paraId="06E4EA00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75 %</w:t>
            </w:r>
          </w:p>
        </w:tc>
        <w:tc>
          <w:tcPr>
            <w:tcW w:w="1419" w:type="dxa"/>
            <w:vAlign w:val="center"/>
          </w:tcPr>
          <w:p w14:paraId="16F1BF4B" w14:textId="77777777" w:rsidR="00CA20FC" w:rsidRPr="00AD7871" w:rsidRDefault="00CA20FC" w:rsidP="00147B4A">
            <w:pPr>
              <w:widowControl w:val="0"/>
              <w:spacing w:line="276" w:lineRule="auto"/>
              <w:ind w:left="25" w:right="-70"/>
              <w:jc w:val="center"/>
              <w:rPr>
                <w:rFonts w:cs="Arial"/>
                <w:bCs/>
                <w:iCs/>
              </w:rPr>
            </w:pPr>
            <w:r w:rsidRPr="00AD7871">
              <w:rPr>
                <w:rFonts w:cs="Arial"/>
                <w:bCs/>
                <w:iCs/>
              </w:rPr>
              <w:t>90 %</w:t>
            </w:r>
          </w:p>
        </w:tc>
      </w:tr>
      <w:tr w:rsidR="00CA20FC" w:rsidRPr="00AD7871" w14:paraId="1A48218C" w14:textId="77777777" w:rsidTr="00A82713">
        <w:trPr>
          <w:trHeight w:val="275"/>
        </w:trPr>
        <w:tc>
          <w:tcPr>
            <w:tcW w:w="9528" w:type="dxa"/>
            <w:gridSpan w:val="5"/>
            <w:shd w:val="clear" w:color="auto" w:fill="FFFFFF"/>
            <w:vAlign w:val="center"/>
          </w:tcPr>
          <w:p w14:paraId="02A54B58" w14:textId="77777777" w:rsidR="00CA20FC" w:rsidRPr="00AD7871" w:rsidRDefault="00CA20FC" w:rsidP="00147B4A">
            <w:pPr>
              <w:widowControl w:val="0"/>
              <w:shd w:val="clear" w:color="auto" w:fill="FFFFFF"/>
              <w:spacing w:line="276" w:lineRule="auto"/>
              <w:ind w:right="-142"/>
            </w:pPr>
            <w:r w:rsidRPr="00AD7871">
              <w:t>Ochranná vzdálenost od povrchových vod s ohledem na ochranu vodních organismů [m]</w:t>
            </w:r>
          </w:p>
        </w:tc>
      </w:tr>
      <w:tr w:rsidR="00CA20FC" w:rsidRPr="00EC4D59" w14:paraId="3244B3B3" w14:textId="77777777" w:rsidTr="00A82713">
        <w:trPr>
          <w:trHeight w:val="275"/>
        </w:trPr>
        <w:tc>
          <w:tcPr>
            <w:tcW w:w="3998" w:type="dxa"/>
            <w:shd w:val="clear" w:color="auto" w:fill="FFFFFF"/>
            <w:vAlign w:val="center"/>
          </w:tcPr>
          <w:p w14:paraId="5C3BC2A4" w14:textId="77777777" w:rsidR="00CA20FC" w:rsidRPr="00AD7871" w:rsidRDefault="00CA20FC" w:rsidP="00147B4A">
            <w:pPr>
              <w:widowControl w:val="0"/>
              <w:spacing w:line="276" w:lineRule="auto"/>
              <w:ind w:right="-141"/>
              <w:rPr>
                <w:bCs/>
                <w:iCs/>
              </w:rPr>
            </w:pPr>
            <w:r w:rsidRPr="00AD7871">
              <w:t>pór, cibule jarní, salát, čekanka, špenát, mangold, kozlíček polníček, kozlíček (</w:t>
            </w:r>
            <w:proofErr w:type="spellStart"/>
            <w:r w:rsidRPr="00AD7871">
              <w:rPr>
                <w:i/>
                <w:iCs/>
              </w:rPr>
              <w:t>Valerianella</w:t>
            </w:r>
            <w:proofErr w:type="spellEnd"/>
            <w:r w:rsidRPr="00AD7871">
              <w:rPr>
                <w:i/>
                <w:iCs/>
              </w:rPr>
              <w:t xml:space="preserve"> </w:t>
            </w:r>
            <w:proofErr w:type="spellStart"/>
            <w:r w:rsidRPr="00AD7871">
              <w:rPr>
                <w:i/>
                <w:iCs/>
              </w:rPr>
              <w:t>eriocarpa</w:t>
            </w:r>
            <w:proofErr w:type="spellEnd"/>
            <w:r w:rsidRPr="00AD7871">
              <w:t>), rukola setá, křez, řeřicha setá, barborka obecná</w:t>
            </w:r>
          </w:p>
        </w:tc>
        <w:tc>
          <w:tcPr>
            <w:tcW w:w="1417" w:type="dxa"/>
            <w:vAlign w:val="center"/>
          </w:tcPr>
          <w:p w14:paraId="7BA6E2B1" w14:textId="77777777" w:rsidR="00CA20FC" w:rsidRPr="00AD7871" w:rsidRDefault="00CA20FC" w:rsidP="00147B4A">
            <w:pPr>
              <w:widowControl w:val="0"/>
              <w:spacing w:line="276" w:lineRule="auto"/>
              <w:ind w:right="-141"/>
              <w:jc w:val="center"/>
            </w:pPr>
            <w:r w:rsidRPr="00AD7871">
              <w:t>4</w:t>
            </w:r>
          </w:p>
        </w:tc>
        <w:tc>
          <w:tcPr>
            <w:tcW w:w="1276" w:type="dxa"/>
            <w:vAlign w:val="center"/>
          </w:tcPr>
          <w:p w14:paraId="4C53ADB1" w14:textId="77777777" w:rsidR="00CA20FC" w:rsidRPr="00AD7871" w:rsidRDefault="00CA20FC" w:rsidP="00147B4A">
            <w:pPr>
              <w:widowControl w:val="0"/>
              <w:spacing w:line="276" w:lineRule="auto"/>
              <w:ind w:right="-141"/>
              <w:jc w:val="center"/>
            </w:pPr>
            <w:r w:rsidRPr="00AD7871">
              <w:t>4</w:t>
            </w:r>
          </w:p>
        </w:tc>
        <w:tc>
          <w:tcPr>
            <w:tcW w:w="1418" w:type="dxa"/>
            <w:vAlign w:val="center"/>
          </w:tcPr>
          <w:p w14:paraId="413B2FD9" w14:textId="77777777" w:rsidR="00CA20FC" w:rsidRPr="00AD7871" w:rsidRDefault="00CA20FC" w:rsidP="00147B4A">
            <w:pPr>
              <w:widowControl w:val="0"/>
              <w:spacing w:line="276" w:lineRule="auto"/>
              <w:ind w:right="-141"/>
              <w:jc w:val="center"/>
            </w:pPr>
            <w:r w:rsidRPr="00AD7871">
              <w:t>4</w:t>
            </w:r>
          </w:p>
        </w:tc>
        <w:tc>
          <w:tcPr>
            <w:tcW w:w="1419" w:type="dxa"/>
            <w:vAlign w:val="center"/>
          </w:tcPr>
          <w:p w14:paraId="16A77BCA" w14:textId="77777777" w:rsidR="00CA20FC" w:rsidRPr="00A80900" w:rsidRDefault="00CA20FC" w:rsidP="00147B4A">
            <w:pPr>
              <w:widowControl w:val="0"/>
              <w:spacing w:line="276" w:lineRule="auto"/>
              <w:ind w:right="-141"/>
              <w:jc w:val="center"/>
            </w:pPr>
            <w:r w:rsidRPr="00AD7871">
              <w:t>4</w:t>
            </w:r>
          </w:p>
        </w:tc>
      </w:tr>
    </w:tbl>
    <w:p w14:paraId="10AEA02A" w14:textId="77777777" w:rsidR="00CA20FC" w:rsidRDefault="00CA20FC" w:rsidP="004E2915">
      <w:pPr>
        <w:widowControl w:val="0"/>
        <w:tabs>
          <w:tab w:val="left" w:pos="426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7545520D" w14:textId="77777777" w:rsidR="00A0053E" w:rsidRPr="004E2915" w:rsidRDefault="00A0053E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Cs/>
          <w:color w:val="000000" w:themeColor="text1"/>
        </w:rPr>
      </w:pPr>
    </w:p>
    <w:p w14:paraId="029FD5DE" w14:textId="77777777" w:rsidR="00DB259F" w:rsidRDefault="00DB259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r w:rsidRPr="00DB259F">
        <w:rPr>
          <w:b/>
          <w:color w:val="000000" w:themeColor="text1"/>
          <w:sz w:val="28"/>
          <w:szCs w:val="28"/>
        </w:rPr>
        <w:t>Stomp 400 SC</w:t>
      </w:r>
    </w:p>
    <w:p w14:paraId="0BFF509E" w14:textId="0E086A67" w:rsidR="00DB259F" w:rsidRPr="00E3228E" w:rsidRDefault="00DB259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E3228E">
        <w:rPr>
          <w:color w:val="000000" w:themeColor="text1"/>
        </w:rPr>
        <w:t>evidenční číslo:</w:t>
      </w:r>
      <w:r w:rsidRPr="00E3228E">
        <w:rPr>
          <w:iCs/>
          <w:color w:val="000000" w:themeColor="text1"/>
        </w:rPr>
        <w:t xml:space="preserve"> </w:t>
      </w:r>
      <w:r w:rsidRPr="00DB259F">
        <w:rPr>
          <w:iCs/>
          <w:color w:val="000000" w:themeColor="text1"/>
        </w:rPr>
        <w:t>3699-6</w:t>
      </w:r>
    </w:p>
    <w:p w14:paraId="5CC47A17" w14:textId="2CB07B3A" w:rsidR="00DB259F" w:rsidRPr="00E3228E" w:rsidRDefault="00DB259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E3228E">
        <w:rPr>
          <w:color w:val="000000" w:themeColor="text1"/>
        </w:rPr>
        <w:t>účinná látka:</w:t>
      </w:r>
      <w:r w:rsidRPr="00E3228E">
        <w:t xml:space="preserve"> </w:t>
      </w:r>
      <w:proofErr w:type="spellStart"/>
      <w:r>
        <w:t>p</w:t>
      </w:r>
      <w:r w:rsidRPr="00DB259F">
        <w:t>endimethalin</w:t>
      </w:r>
      <w:proofErr w:type="spellEnd"/>
      <w:r>
        <w:t xml:space="preserve"> 400 g/l</w:t>
      </w:r>
    </w:p>
    <w:p w14:paraId="788CA323" w14:textId="1D7B0144" w:rsidR="00DB259F" w:rsidRDefault="00DB259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E3228E">
        <w:rPr>
          <w:color w:val="000000" w:themeColor="text1"/>
        </w:rPr>
        <w:t xml:space="preserve">platnost povolení končí dne: </w:t>
      </w:r>
      <w:r w:rsidRPr="00DB259F">
        <w:rPr>
          <w:color w:val="000000" w:themeColor="text1"/>
        </w:rPr>
        <w:t>15.1.2028</w:t>
      </w:r>
    </w:p>
    <w:p w14:paraId="0D6D894C" w14:textId="77777777" w:rsidR="00DB259F" w:rsidRDefault="00DB259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4B18BFAD" w14:textId="77777777" w:rsidR="00DB259F" w:rsidRDefault="00DB259F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i/>
          <w:iCs/>
        </w:rPr>
      </w:pPr>
      <w:r w:rsidRPr="009C106C">
        <w:rPr>
          <w:i/>
          <w:iCs/>
        </w:rPr>
        <w:t>Rozsah</w:t>
      </w:r>
      <w:r>
        <w:rPr>
          <w:i/>
          <w:iCs/>
        </w:rPr>
        <w:t xml:space="preserve"> povoleného</w:t>
      </w:r>
      <w:r w:rsidRPr="009C106C">
        <w:rPr>
          <w:i/>
          <w:iCs/>
        </w:rPr>
        <w:t xml:space="preserve"> použití přípravku: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8"/>
        <w:gridCol w:w="1666"/>
        <w:gridCol w:w="1552"/>
        <w:gridCol w:w="523"/>
        <w:gridCol w:w="1895"/>
        <w:gridCol w:w="1692"/>
      </w:tblGrid>
      <w:tr w:rsidR="00DB259F" w:rsidRPr="007D66BF" w14:paraId="38B26278" w14:textId="77777777" w:rsidTr="007B1B67">
        <w:tc>
          <w:tcPr>
            <w:tcW w:w="954" w:type="pct"/>
          </w:tcPr>
          <w:p w14:paraId="0F7E262B" w14:textId="6EDE2DEC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  <w:iCs/>
              </w:rPr>
            </w:pPr>
            <w:r w:rsidRPr="007D66BF">
              <w:rPr>
                <w:bCs/>
                <w:iCs/>
              </w:rPr>
              <w:t>1)</w:t>
            </w:r>
            <w:r w:rsidR="004E2915">
              <w:rPr>
                <w:bCs/>
                <w:iCs/>
              </w:rPr>
              <w:t xml:space="preserve"> </w:t>
            </w:r>
            <w:r w:rsidRPr="007D66BF">
              <w:rPr>
                <w:bCs/>
                <w:iCs/>
              </w:rPr>
              <w:t>Plodina, oblast použití</w:t>
            </w:r>
          </w:p>
        </w:tc>
        <w:tc>
          <w:tcPr>
            <w:tcW w:w="920" w:type="pct"/>
          </w:tcPr>
          <w:p w14:paraId="758AFCAF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 w:right="-70"/>
              <w:rPr>
                <w:bCs/>
                <w:iCs/>
              </w:rPr>
            </w:pPr>
            <w:r w:rsidRPr="007D66BF">
              <w:rPr>
                <w:bCs/>
                <w:iCs/>
              </w:rPr>
              <w:t>2) Škodlivý organismus, jiný účel použití</w:t>
            </w:r>
          </w:p>
        </w:tc>
        <w:tc>
          <w:tcPr>
            <w:tcW w:w="857" w:type="pct"/>
          </w:tcPr>
          <w:p w14:paraId="700CC733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  <w:rPr>
                <w:bCs/>
                <w:iCs/>
              </w:rPr>
            </w:pPr>
            <w:r w:rsidRPr="007D66BF">
              <w:rPr>
                <w:bCs/>
                <w:iCs/>
              </w:rPr>
              <w:t>Dávkování, mísitelnost</w:t>
            </w:r>
          </w:p>
        </w:tc>
        <w:tc>
          <w:tcPr>
            <w:tcW w:w="289" w:type="pct"/>
          </w:tcPr>
          <w:p w14:paraId="3542D2A9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4"/>
              <w:rPr>
                <w:bCs/>
                <w:iCs/>
              </w:rPr>
            </w:pPr>
            <w:r w:rsidRPr="007D66BF">
              <w:rPr>
                <w:bCs/>
                <w:iCs/>
              </w:rPr>
              <w:t>OL</w:t>
            </w:r>
          </w:p>
        </w:tc>
        <w:tc>
          <w:tcPr>
            <w:tcW w:w="1046" w:type="pct"/>
          </w:tcPr>
          <w:p w14:paraId="5F985CDB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Poznámka</w:t>
            </w:r>
          </w:p>
          <w:p w14:paraId="732F37FD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1) k plodině</w:t>
            </w:r>
          </w:p>
          <w:p w14:paraId="7583DD78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2) k ŠO</w:t>
            </w:r>
          </w:p>
          <w:p w14:paraId="5ED42879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3) k OL</w:t>
            </w:r>
          </w:p>
        </w:tc>
        <w:tc>
          <w:tcPr>
            <w:tcW w:w="934" w:type="pct"/>
          </w:tcPr>
          <w:p w14:paraId="0C2188BF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4) Pozn. k dávkování</w:t>
            </w:r>
          </w:p>
          <w:p w14:paraId="7D87B23E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5) Umístění</w:t>
            </w:r>
          </w:p>
          <w:p w14:paraId="4C9CDC0B" w14:textId="487E753D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iCs/>
              </w:rPr>
            </w:pPr>
            <w:r w:rsidRPr="007D66BF">
              <w:rPr>
                <w:bCs/>
                <w:iCs/>
              </w:rPr>
              <w:t>6) Určení sklizně</w:t>
            </w:r>
          </w:p>
        </w:tc>
      </w:tr>
      <w:tr w:rsidR="00DB259F" w:rsidRPr="007D66BF" w14:paraId="76EF84F1" w14:textId="77777777" w:rsidTr="007B1B67">
        <w:tc>
          <w:tcPr>
            <w:tcW w:w="954" w:type="pct"/>
          </w:tcPr>
          <w:p w14:paraId="2E787295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iCs/>
              </w:rPr>
            </w:pPr>
            <w:r w:rsidRPr="007D66BF">
              <w:rPr>
                <w:iCs/>
              </w:rPr>
              <w:t>ostropestřec mariánský</w:t>
            </w:r>
          </w:p>
        </w:tc>
        <w:tc>
          <w:tcPr>
            <w:tcW w:w="920" w:type="pct"/>
          </w:tcPr>
          <w:p w14:paraId="5DD08190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7D66BF">
              <w:rPr>
                <w:iCs/>
              </w:rPr>
              <w:t>plevele jednoděložné jednoleté, plevele dvouděložné jednoleté</w:t>
            </w:r>
          </w:p>
        </w:tc>
        <w:tc>
          <w:tcPr>
            <w:tcW w:w="857" w:type="pct"/>
          </w:tcPr>
          <w:p w14:paraId="23075D70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  <w:rPr>
                <w:iCs/>
              </w:rPr>
            </w:pPr>
            <w:r w:rsidRPr="007D66BF">
              <w:rPr>
                <w:iCs/>
              </w:rPr>
              <w:t>3,5-4,5 l/ha</w:t>
            </w:r>
          </w:p>
        </w:tc>
        <w:tc>
          <w:tcPr>
            <w:tcW w:w="289" w:type="pct"/>
          </w:tcPr>
          <w:p w14:paraId="6C984948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  <w:rPr>
                <w:iCs/>
              </w:rPr>
            </w:pPr>
            <w:r w:rsidRPr="007D66BF">
              <w:rPr>
                <w:iCs/>
              </w:rPr>
              <w:t>AT</w:t>
            </w:r>
          </w:p>
        </w:tc>
        <w:tc>
          <w:tcPr>
            <w:tcW w:w="1046" w:type="pct"/>
          </w:tcPr>
          <w:p w14:paraId="294046D2" w14:textId="77777777" w:rsidR="00DB259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D66BF">
              <w:rPr>
                <w:iCs/>
              </w:rPr>
              <w:t xml:space="preserve">1) </w:t>
            </w:r>
            <w:proofErr w:type="spellStart"/>
            <w:r w:rsidRPr="007D66BF">
              <w:rPr>
                <w:iCs/>
              </w:rPr>
              <w:t>preemergentně</w:t>
            </w:r>
            <w:proofErr w:type="spellEnd"/>
            <w:r w:rsidRPr="007D66BF">
              <w:rPr>
                <w:iCs/>
              </w:rPr>
              <w:t xml:space="preserve">, </w:t>
            </w:r>
            <w:proofErr w:type="spellStart"/>
            <w:r w:rsidRPr="007D66BF">
              <w:rPr>
                <w:iCs/>
              </w:rPr>
              <w:t>postemergentně</w:t>
            </w:r>
            <w:proofErr w:type="spellEnd"/>
            <w:r w:rsidRPr="007D66BF">
              <w:rPr>
                <w:iCs/>
              </w:rPr>
              <w:t xml:space="preserve"> </w:t>
            </w:r>
          </w:p>
          <w:p w14:paraId="21E99CEA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D66BF">
              <w:rPr>
                <w:iCs/>
              </w:rPr>
              <w:t xml:space="preserve">2) </w:t>
            </w:r>
            <w:proofErr w:type="spellStart"/>
            <w:r w:rsidRPr="007D66BF">
              <w:rPr>
                <w:iCs/>
              </w:rPr>
              <w:t>preemergentně</w:t>
            </w:r>
            <w:proofErr w:type="spellEnd"/>
            <w:r w:rsidRPr="007D66BF">
              <w:rPr>
                <w:iCs/>
              </w:rPr>
              <w:t xml:space="preserve">, </w:t>
            </w:r>
            <w:proofErr w:type="spellStart"/>
            <w:r w:rsidRPr="007D66BF">
              <w:rPr>
                <w:iCs/>
              </w:rPr>
              <w:t>postemergentně</w:t>
            </w:r>
            <w:proofErr w:type="spellEnd"/>
            <w:r w:rsidRPr="007D66BF">
              <w:rPr>
                <w:iCs/>
              </w:rPr>
              <w:t xml:space="preserve"> </w:t>
            </w:r>
          </w:p>
        </w:tc>
        <w:tc>
          <w:tcPr>
            <w:tcW w:w="934" w:type="pct"/>
          </w:tcPr>
          <w:p w14:paraId="1A358072" w14:textId="77777777" w:rsidR="00DB259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>
              <w:rPr>
                <w:iCs/>
              </w:rPr>
              <w:t>5) venkovní prostory</w:t>
            </w:r>
          </w:p>
          <w:p w14:paraId="118D5B2D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D66BF">
              <w:rPr>
                <w:iCs/>
              </w:rPr>
              <w:t>6) všechna určení mimo výživu lidí a zvířat</w:t>
            </w:r>
          </w:p>
        </w:tc>
      </w:tr>
      <w:tr w:rsidR="00DB259F" w:rsidRPr="007D66BF" w14:paraId="5CC1F028" w14:textId="77777777" w:rsidTr="007B1B67">
        <w:tc>
          <w:tcPr>
            <w:tcW w:w="954" w:type="pct"/>
          </w:tcPr>
          <w:p w14:paraId="5DCC0936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iCs/>
              </w:rPr>
            </w:pPr>
            <w:r w:rsidRPr="007D66BF">
              <w:rPr>
                <w:iCs/>
              </w:rPr>
              <w:t>lupina úzkolistá</w:t>
            </w:r>
          </w:p>
        </w:tc>
        <w:tc>
          <w:tcPr>
            <w:tcW w:w="920" w:type="pct"/>
          </w:tcPr>
          <w:p w14:paraId="778A399A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7D66BF">
              <w:rPr>
                <w:iCs/>
              </w:rPr>
              <w:t>plevele jednoděložné jednoleté, plevele dvouděložné jednoleté</w:t>
            </w:r>
          </w:p>
        </w:tc>
        <w:tc>
          <w:tcPr>
            <w:tcW w:w="857" w:type="pct"/>
          </w:tcPr>
          <w:p w14:paraId="0CD0B2BF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  <w:rPr>
                <w:iCs/>
              </w:rPr>
            </w:pPr>
            <w:r w:rsidRPr="007D66BF">
              <w:rPr>
                <w:iCs/>
              </w:rPr>
              <w:t>3,3-4,1 l/ha</w:t>
            </w:r>
          </w:p>
        </w:tc>
        <w:tc>
          <w:tcPr>
            <w:tcW w:w="289" w:type="pct"/>
          </w:tcPr>
          <w:p w14:paraId="3D660F25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  <w:rPr>
                <w:iCs/>
              </w:rPr>
            </w:pPr>
            <w:r w:rsidRPr="007D66BF">
              <w:rPr>
                <w:iCs/>
              </w:rPr>
              <w:t>AT</w:t>
            </w:r>
          </w:p>
        </w:tc>
        <w:tc>
          <w:tcPr>
            <w:tcW w:w="1046" w:type="pct"/>
          </w:tcPr>
          <w:p w14:paraId="0F5FDC68" w14:textId="062B5C3E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D66BF">
              <w:rPr>
                <w:iCs/>
              </w:rPr>
              <w:t xml:space="preserve">1) </w:t>
            </w:r>
            <w:proofErr w:type="spellStart"/>
            <w:r w:rsidRPr="007D66BF">
              <w:rPr>
                <w:iCs/>
              </w:rPr>
              <w:t>preemergentně</w:t>
            </w:r>
            <w:proofErr w:type="spellEnd"/>
            <w:r w:rsidRPr="007D66BF">
              <w:rPr>
                <w:iCs/>
              </w:rPr>
              <w:t xml:space="preserve"> do 3 dnů po zasetí 2) </w:t>
            </w:r>
            <w:proofErr w:type="spellStart"/>
            <w:r w:rsidRPr="007D66BF">
              <w:rPr>
                <w:iCs/>
              </w:rPr>
              <w:t>preemergentně</w:t>
            </w:r>
            <w:proofErr w:type="spellEnd"/>
            <w:r w:rsidRPr="007D66BF">
              <w:rPr>
                <w:iCs/>
              </w:rPr>
              <w:t xml:space="preserve"> </w:t>
            </w:r>
          </w:p>
        </w:tc>
        <w:tc>
          <w:tcPr>
            <w:tcW w:w="934" w:type="pct"/>
          </w:tcPr>
          <w:p w14:paraId="6B972CB6" w14:textId="77777777" w:rsidR="00DB259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>
              <w:rPr>
                <w:iCs/>
              </w:rPr>
              <w:t>5) venkovní prostory</w:t>
            </w:r>
          </w:p>
          <w:p w14:paraId="219B4565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D66BF">
              <w:rPr>
                <w:iCs/>
              </w:rPr>
              <w:t>6) pro výživu zvířat</w:t>
            </w:r>
          </w:p>
        </w:tc>
      </w:tr>
      <w:tr w:rsidR="00DB259F" w:rsidRPr="007D66BF" w14:paraId="740D3772" w14:textId="77777777" w:rsidTr="007B1B67">
        <w:tc>
          <w:tcPr>
            <w:tcW w:w="954" w:type="pct"/>
          </w:tcPr>
          <w:p w14:paraId="17271EC7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iCs/>
              </w:rPr>
            </w:pPr>
            <w:r w:rsidRPr="007D66BF">
              <w:rPr>
                <w:iCs/>
              </w:rPr>
              <w:t>okrasné školky, ovocné školky</w:t>
            </w:r>
          </w:p>
        </w:tc>
        <w:tc>
          <w:tcPr>
            <w:tcW w:w="920" w:type="pct"/>
          </w:tcPr>
          <w:p w14:paraId="52D46F84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7D66BF">
              <w:rPr>
                <w:iCs/>
              </w:rPr>
              <w:t xml:space="preserve">plevele dvouděložné jednoleté, plevele </w:t>
            </w:r>
            <w:proofErr w:type="spellStart"/>
            <w:r w:rsidRPr="007D66BF">
              <w:rPr>
                <w:iCs/>
              </w:rPr>
              <w:t>lipnicovité</w:t>
            </w:r>
            <w:proofErr w:type="spellEnd"/>
          </w:p>
        </w:tc>
        <w:tc>
          <w:tcPr>
            <w:tcW w:w="857" w:type="pct"/>
          </w:tcPr>
          <w:p w14:paraId="3AC6EFC6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  <w:rPr>
                <w:iCs/>
              </w:rPr>
            </w:pPr>
            <w:r w:rsidRPr="007D66BF">
              <w:rPr>
                <w:iCs/>
              </w:rPr>
              <w:t xml:space="preserve">3,3-4,1 l/ha nebo 2,8 l/ha + 1,4 l/ha </w:t>
            </w:r>
            <w:proofErr w:type="gramStart"/>
            <w:r w:rsidRPr="007D66BF">
              <w:rPr>
                <w:iCs/>
              </w:rPr>
              <w:t>Outlook - TM</w:t>
            </w:r>
            <w:proofErr w:type="gramEnd"/>
          </w:p>
        </w:tc>
        <w:tc>
          <w:tcPr>
            <w:tcW w:w="289" w:type="pct"/>
          </w:tcPr>
          <w:p w14:paraId="7CE94A14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  <w:rPr>
                <w:iCs/>
              </w:rPr>
            </w:pPr>
            <w:r w:rsidRPr="007D66BF">
              <w:rPr>
                <w:iCs/>
              </w:rPr>
              <w:t>AT</w:t>
            </w:r>
          </w:p>
        </w:tc>
        <w:tc>
          <w:tcPr>
            <w:tcW w:w="1046" w:type="pct"/>
          </w:tcPr>
          <w:p w14:paraId="1CCBE897" w14:textId="77777777" w:rsidR="00DB259F" w:rsidRPr="004A6ABB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4A6ABB">
              <w:rPr>
                <w:iCs/>
              </w:rPr>
              <w:t>1) mimo BBCH 40-49</w:t>
            </w:r>
          </w:p>
        </w:tc>
        <w:tc>
          <w:tcPr>
            <w:tcW w:w="934" w:type="pct"/>
          </w:tcPr>
          <w:p w14:paraId="55A69E21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>
              <w:rPr>
                <w:iCs/>
              </w:rPr>
              <w:t>5) venkovní prostory</w:t>
            </w:r>
          </w:p>
        </w:tc>
      </w:tr>
      <w:tr w:rsidR="00DB259F" w:rsidRPr="007D66BF" w14:paraId="29620DBF" w14:textId="77777777" w:rsidTr="007B1B67">
        <w:tc>
          <w:tcPr>
            <w:tcW w:w="954" w:type="pct"/>
          </w:tcPr>
          <w:p w14:paraId="3A14F9FD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iCs/>
              </w:rPr>
            </w:pPr>
            <w:r w:rsidRPr="007D66BF">
              <w:rPr>
                <w:iCs/>
              </w:rPr>
              <w:t>salát</w:t>
            </w:r>
          </w:p>
        </w:tc>
        <w:tc>
          <w:tcPr>
            <w:tcW w:w="920" w:type="pct"/>
          </w:tcPr>
          <w:p w14:paraId="51C73633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7D66BF">
              <w:rPr>
                <w:iCs/>
              </w:rPr>
              <w:t>plevele dvouděložné jednoleté</w:t>
            </w:r>
          </w:p>
        </w:tc>
        <w:tc>
          <w:tcPr>
            <w:tcW w:w="857" w:type="pct"/>
          </w:tcPr>
          <w:p w14:paraId="627733D1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  <w:rPr>
                <w:iCs/>
              </w:rPr>
            </w:pPr>
            <w:r w:rsidRPr="007D66BF">
              <w:rPr>
                <w:iCs/>
              </w:rPr>
              <w:t>2 l/ha</w:t>
            </w:r>
          </w:p>
        </w:tc>
        <w:tc>
          <w:tcPr>
            <w:tcW w:w="289" w:type="pct"/>
          </w:tcPr>
          <w:p w14:paraId="120BCB58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  <w:rPr>
                <w:iCs/>
              </w:rPr>
            </w:pPr>
            <w:r w:rsidRPr="007D66BF">
              <w:rPr>
                <w:iCs/>
              </w:rPr>
              <w:t>AT</w:t>
            </w:r>
          </w:p>
        </w:tc>
        <w:tc>
          <w:tcPr>
            <w:tcW w:w="1046" w:type="pct"/>
          </w:tcPr>
          <w:p w14:paraId="6984B074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D66BF">
              <w:rPr>
                <w:iCs/>
              </w:rPr>
              <w:t xml:space="preserve">1) před výsadbou 2) od: 11 BBCH, do: 12 BBCH </w:t>
            </w:r>
          </w:p>
        </w:tc>
        <w:tc>
          <w:tcPr>
            <w:tcW w:w="934" w:type="pct"/>
          </w:tcPr>
          <w:p w14:paraId="227248E7" w14:textId="77777777" w:rsidR="00DB259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>
              <w:rPr>
                <w:iCs/>
              </w:rPr>
              <w:t>5) venkovní prostory</w:t>
            </w:r>
          </w:p>
          <w:p w14:paraId="15639BF0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</w:p>
        </w:tc>
      </w:tr>
      <w:tr w:rsidR="00DB259F" w:rsidRPr="007D66BF" w14:paraId="02AACA29" w14:textId="77777777" w:rsidTr="007B1B67">
        <w:tc>
          <w:tcPr>
            <w:tcW w:w="954" w:type="pct"/>
          </w:tcPr>
          <w:p w14:paraId="31B61DC6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iCs/>
              </w:rPr>
            </w:pPr>
            <w:r w:rsidRPr="007D66BF">
              <w:rPr>
                <w:iCs/>
              </w:rPr>
              <w:t xml:space="preserve">koriandr setý, </w:t>
            </w:r>
            <w:r w:rsidRPr="007D66BF">
              <w:rPr>
                <w:iCs/>
              </w:rPr>
              <w:lastRenderedPageBreak/>
              <w:t>fenykl plodový</w:t>
            </w:r>
            <w:r>
              <w:rPr>
                <w:iCs/>
              </w:rPr>
              <w:t>,</w:t>
            </w:r>
            <w:r w:rsidRPr="007D66BF">
              <w:rPr>
                <w:iCs/>
              </w:rPr>
              <w:t xml:space="preserve"> světlice barvířská</w:t>
            </w:r>
          </w:p>
        </w:tc>
        <w:tc>
          <w:tcPr>
            <w:tcW w:w="920" w:type="pct"/>
          </w:tcPr>
          <w:p w14:paraId="32A0F00D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7D66BF">
              <w:rPr>
                <w:iCs/>
              </w:rPr>
              <w:lastRenderedPageBreak/>
              <w:t>plevele</w:t>
            </w:r>
          </w:p>
        </w:tc>
        <w:tc>
          <w:tcPr>
            <w:tcW w:w="857" w:type="pct"/>
          </w:tcPr>
          <w:p w14:paraId="6325E243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51"/>
              <w:rPr>
                <w:iCs/>
              </w:rPr>
            </w:pPr>
            <w:r w:rsidRPr="007D66BF">
              <w:rPr>
                <w:iCs/>
              </w:rPr>
              <w:t>2,5-4 l/ha</w:t>
            </w:r>
          </w:p>
        </w:tc>
        <w:tc>
          <w:tcPr>
            <w:tcW w:w="289" w:type="pct"/>
          </w:tcPr>
          <w:p w14:paraId="3F65FF61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-65"/>
              <w:jc w:val="center"/>
              <w:rPr>
                <w:iCs/>
              </w:rPr>
            </w:pPr>
            <w:r w:rsidRPr="007D66BF">
              <w:rPr>
                <w:iCs/>
              </w:rPr>
              <w:t>AT</w:t>
            </w:r>
          </w:p>
        </w:tc>
        <w:tc>
          <w:tcPr>
            <w:tcW w:w="1046" w:type="pct"/>
          </w:tcPr>
          <w:p w14:paraId="4702FA50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D66BF">
              <w:rPr>
                <w:iCs/>
              </w:rPr>
              <w:t xml:space="preserve">1) </w:t>
            </w:r>
            <w:proofErr w:type="spellStart"/>
            <w:r w:rsidRPr="007D66BF">
              <w:rPr>
                <w:iCs/>
              </w:rPr>
              <w:t>preemergentně</w:t>
            </w:r>
            <w:proofErr w:type="spellEnd"/>
            <w:r w:rsidRPr="007D66BF">
              <w:rPr>
                <w:iCs/>
              </w:rPr>
              <w:t xml:space="preserve"> </w:t>
            </w:r>
            <w:r w:rsidRPr="007D66BF">
              <w:rPr>
                <w:iCs/>
              </w:rPr>
              <w:lastRenderedPageBreak/>
              <w:t xml:space="preserve">2) </w:t>
            </w:r>
            <w:proofErr w:type="spellStart"/>
            <w:r w:rsidRPr="007D66BF">
              <w:rPr>
                <w:iCs/>
              </w:rPr>
              <w:t>preemergentně</w:t>
            </w:r>
            <w:proofErr w:type="spellEnd"/>
            <w:r w:rsidRPr="007D66BF">
              <w:rPr>
                <w:iCs/>
              </w:rPr>
              <w:t xml:space="preserve"> </w:t>
            </w:r>
          </w:p>
        </w:tc>
        <w:tc>
          <w:tcPr>
            <w:tcW w:w="934" w:type="pct"/>
          </w:tcPr>
          <w:p w14:paraId="5849B33E" w14:textId="77777777" w:rsidR="00DB259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>
              <w:rPr>
                <w:iCs/>
              </w:rPr>
              <w:lastRenderedPageBreak/>
              <w:t xml:space="preserve">5) venkovní </w:t>
            </w:r>
            <w:r>
              <w:rPr>
                <w:iCs/>
              </w:rPr>
              <w:lastRenderedPageBreak/>
              <w:t>prostory</w:t>
            </w:r>
          </w:p>
          <w:p w14:paraId="1E6E25BF" w14:textId="77777777" w:rsidR="00DB259F" w:rsidRPr="007D66BF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iCs/>
              </w:rPr>
            </w:pPr>
            <w:r w:rsidRPr="007D66BF">
              <w:rPr>
                <w:iCs/>
              </w:rPr>
              <w:t xml:space="preserve">6) </w:t>
            </w:r>
            <w:r>
              <w:rPr>
                <w:iCs/>
              </w:rPr>
              <w:t>semenné porosty</w:t>
            </w:r>
          </w:p>
        </w:tc>
      </w:tr>
    </w:tbl>
    <w:p w14:paraId="33B82536" w14:textId="77777777" w:rsidR="004E2915" w:rsidRDefault="004E2915" w:rsidP="004E2915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D1A3C17" w14:textId="07506ED2" w:rsidR="00DB259F" w:rsidRDefault="00DB259F" w:rsidP="004E2915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D81AF4">
        <w:t>AT – ochranná lhůta je dána odstupem mezi termínem aplikace a sklizní</w:t>
      </w:r>
    </w:p>
    <w:p w14:paraId="3837CABC" w14:textId="77777777" w:rsidR="004E2915" w:rsidRPr="00D81AF4" w:rsidRDefault="004E2915" w:rsidP="004E2915">
      <w:pPr>
        <w:widowControl w:val="0"/>
        <w:autoSpaceDE w:val="0"/>
        <w:autoSpaceDN w:val="0"/>
        <w:adjustRightInd w:val="0"/>
        <w:spacing w:line="276" w:lineRule="auto"/>
        <w:jc w:val="both"/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3"/>
        <w:gridCol w:w="1792"/>
        <w:gridCol w:w="1794"/>
        <w:gridCol w:w="2090"/>
      </w:tblGrid>
      <w:tr w:rsidR="00DB259F" w:rsidRPr="00446E32" w14:paraId="62C7F40D" w14:textId="77777777" w:rsidTr="004E2915">
        <w:tc>
          <w:tcPr>
            <w:tcW w:w="1918" w:type="pct"/>
            <w:shd w:val="clear" w:color="auto" w:fill="auto"/>
          </w:tcPr>
          <w:p w14:paraId="22803D37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</w:rPr>
            </w:pPr>
            <w:r w:rsidRPr="00446E32">
              <w:rPr>
                <w:bCs/>
                <w:iCs/>
              </w:rPr>
              <w:t>Plodina, oblast použití</w:t>
            </w:r>
          </w:p>
        </w:tc>
        <w:tc>
          <w:tcPr>
            <w:tcW w:w="973" w:type="pct"/>
            <w:shd w:val="clear" w:color="auto" w:fill="auto"/>
          </w:tcPr>
          <w:p w14:paraId="2CB91EF4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446E32">
              <w:rPr>
                <w:bCs/>
                <w:iCs/>
              </w:rPr>
              <w:t>Dávka vody</w:t>
            </w:r>
          </w:p>
        </w:tc>
        <w:tc>
          <w:tcPr>
            <w:tcW w:w="974" w:type="pct"/>
            <w:shd w:val="clear" w:color="auto" w:fill="auto"/>
          </w:tcPr>
          <w:p w14:paraId="54E5446A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jc w:val="both"/>
              <w:rPr>
                <w:rFonts w:ascii="Arial" w:hAnsi="Arial" w:cs="Arial"/>
              </w:rPr>
            </w:pPr>
            <w:r w:rsidRPr="00446E32">
              <w:rPr>
                <w:bCs/>
                <w:iCs/>
              </w:rPr>
              <w:t>Způsob aplikace</w:t>
            </w:r>
          </w:p>
        </w:tc>
        <w:tc>
          <w:tcPr>
            <w:tcW w:w="1135" w:type="pct"/>
            <w:shd w:val="clear" w:color="auto" w:fill="auto"/>
          </w:tcPr>
          <w:p w14:paraId="7A7E852C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4" w:hanging="34"/>
              <w:rPr>
                <w:bCs/>
                <w:iCs/>
              </w:rPr>
            </w:pPr>
            <w:r w:rsidRPr="00446E32">
              <w:rPr>
                <w:bCs/>
                <w:iCs/>
              </w:rPr>
              <w:t>Max. počet aplikací v plodině</w:t>
            </w:r>
          </w:p>
        </w:tc>
      </w:tr>
      <w:tr w:rsidR="00DB259F" w:rsidRPr="00446E32" w14:paraId="5039FBE0" w14:textId="77777777" w:rsidTr="004E2915">
        <w:tc>
          <w:tcPr>
            <w:tcW w:w="1918" w:type="pct"/>
            <w:shd w:val="clear" w:color="auto" w:fill="auto"/>
          </w:tcPr>
          <w:p w14:paraId="2BEA755C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>ostropestřec mariánský</w:t>
            </w:r>
            <w:r>
              <w:rPr>
                <w:iCs/>
              </w:rPr>
              <w:t>,</w:t>
            </w:r>
            <w:r w:rsidRPr="00446E32">
              <w:rPr>
                <w:iCs/>
              </w:rPr>
              <w:t xml:space="preserve"> lupina úzkolistá</w:t>
            </w:r>
          </w:p>
        </w:tc>
        <w:tc>
          <w:tcPr>
            <w:tcW w:w="973" w:type="pct"/>
            <w:shd w:val="clear" w:color="auto" w:fill="auto"/>
          </w:tcPr>
          <w:p w14:paraId="5CA50DB5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 xml:space="preserve"> 400-600 l/ha</w:t>
            </w:r>
          </w:p>
        </w:tc>
        <w:tc>
          <w:tcPr>
            <w:tcW w:w="974" w:type="pct"/>
            <w:shd w:val="clear" w:color="auto" w:fill="auto"/>
          </w:tcPr>
          <w:p w14:paraId="430BB6F0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>postřik</w:t>
            </w:r>
          </w:p>
        </w:tc>
        <w:tc>
          <w:tcPr>
            <w:tcW w:w="1135" w:type="pct"/>
            <w:shd w:val="clear" w:color="auto" w:fill="auto"/>
          </w:tcPr>
          <w:p w14:paraId="3375FB64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 xml:space="preserve">  1x</w:t>
            </w:r>
          </w:p>
        </w:tc>
      </w:tr>
      <w:tr w:rsidR="00DB259F" w:rsidRPr="00446E32" w14:paraId="1B8FE96B" w14:textId="77777777" w:rsidTr="004E2915">
        <w:tc>
          <w:tcPr>
            <w:tcW w:w="1918" w:type="pct"/>
            <w:shd w:val="clear" w:color="auto" w:fill="auto"/>
          </w:tcPr>
          <w:p w14:paraId="5B80A454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>okrasné školky</w:t>
            </w:r>
            <w:r>
              <w:rPr>
                <w:iCs/>
              </w:rPr>
              <w:t>,</w:t>
            </w:r>
            <w:r w:rsidRPr="00446E32">
              <w:rPr>
                <w:iCs/>
              </w:rPr>
              <w:t xml:space="preserve"> ovocné školky</w:t>
            </w:r>
          </w:p>
        </w:tc>
        <w:tc>
          <w:tcPr>
            <w:tcW w:w="973" w:type="pct"/>
            <w:shd w:val="clear" w:color="auto" w:fill="auto"/>
          </w:tcPr>
          <w:p w14:paraId="712D1031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 xml:space="preserve"> 400-600 l/ha</w:t>
            </w:r>
          </w:p>
        </w:tc>
        <w:tc>
          <w:tcPr>
            <w:tcW w:w="974" w:type="pct"/>
            <w:shd w:val="clear" w:color="auto" w:fill="auto"/>
          </w:tcPr>
          <w:p w14:paraId="68D3144B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>postřik</w:t>
            </w:r>
          </w:p>
        </w:tc>
        <w:tc>
          <w:tcPr>
            <w:tcW w:w="1135" w:type="pct"/>
            <w:shd w:val="clear" w:color="auto" w:fill="auto"/>
          </w:tcPr>
          <w:p w14:paraId="04BE820D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 xml:space="preserve">  1x za rok</w:t>
            </w:r>
          </w:p>
        </w:tc>
      </w:tr>
      <w:tr w:rsidR="00DB259F" w:rsidRPr="00446E32" w14:paraId="2902FD96" w14:textId="77777777" w:rsidTr="004E2915">
        <w:tc>
          <w:tcPr>
            <w:tcW w:w="1918" w:type="pct"/>
            <w:shd w:val="clear" w:color="auto" w:fill="auto"/>
          </w:tcPr>
          <w:p w14:paraId="7AFA664A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>salát</w:t>
            </w:r>
          </w:p>
        </w:tc>
        <w:tc>
          <w:tcPr>
            <w:tcW w:w="973" w:type="pct"/>
            <w:shd w:val="clear" w:color="auto" w:fill="auto"/>
          </w:tcPr>
          <w:p w14:paraId="73331C77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 xml:space="preserve"> 200-1000 l/ha</w:t>
            </w:r>
          </w:p>
        </w:tc>
        <w:tc>
          <w:tcPr>
            <w:tcW w:w="974" w:type="pct"/>
            <w:shd w:val="clear" w:color="auto" w:fill="auto"/>
          </w:tcPr>
          <w:p w14:paraId="0AD7FD8A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>postřik</w:t>
            </w:r>
          </w:p>
        </w:tc>
        <w:tc>
          <w:tcPr>
            <w:tcW w:w="1135" w:type="pct"/>
            <w:shd w:val="clear" w:color="auto" w:fill="auto"/>
          </w:tcPr>
          <w:p w14:paraId="1B2657CC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 xml:space="preserve">  1x</w:t>
            </w:r>
          </w:p>
        </w:tc>
      </w:tr>
      <w:tr w:rsidR="00DB259F" w:rsidRPr="00446E32" w14:paraId="207F2CAB" w14:textId="77777777" w:rsidTr="004E2915">
        <w:tc>
          <w:tcPr>
            <w:tcW w:w="1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71A1D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7D66BF">
              <w:rPr>
                <w:iCs/>
              </w:rPr>
              <w:t>koriandr setý, fenykl plodový</w:t>
            </w:r>
            <w:r>
              <w:rPr>
                <w:iCs/>
              </w:rPr>
              <w:t>,</w:t>
            </w:r>
            <w:r w:rsidRPr="007D66BF">
              <w:rPr>
                <w:iCs/>
              </w:rPr>
              <w:t xml:space="preserve"> světlice barvířská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1B455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 xml:space="preserve"> 300-500 l/ha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00D01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>postřik</w:t>
            </w:r>
          </w:p>
        </w:tc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F96F6" w14:textId="77777777" w:rsidR="00DB259F" w:rsidRPr="00446E32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left="25"/>
              <w:rPr>
                <w:iCs/>
              </w:rPr>
            </w:pPr>
            <w:r w:rsidRPr="00446E32">
              <w:rPr>
                <w:iCs/>
              </w:rPr>
              <w:t xml:space="preserve">  1x</w:t>
            </w:r>
          </w:p>
        </w:tc>
      </w:tr>
    </w:tbl>
    <w:p w14:paraId="49E169AC" w14:textId="77777777" w:rsidR="00DB259F" w:rsidRDefault="00DB259F" w:rsidP="00147B4A">
      <w:pPr>
        <w:widowControl w:val="0"/>
        <w:spacing w:line="276" w:lineRule="auto"/>
        <w:rPr>
          <w:u w:val="single"/>
        </w:rPr>
      </w:pPr>
    </w:p>
    <w:p w14:paraId="679FC53F" w14:textId="77777777" w:rsidR="00DB259F" w:rsidRPr="00446E32" w:rsidRDefault="00DB259F" w:rsidP="00147B4A">
      <w:pPr>
        <w:widowControl w:val="0"/>
        <w:spacing w:line="276" w:lineRule="auto"/>
        <w:rPr>
          <w:u w:val="single"/>
        </w:rPr>
      </w:pPr>
      <w:r w:rsidRPr="00446E32">
        <w:rPr>
          <w:u w:val="single"/>
        </w:rPr>
        <w:t>Růstová fáze ostropestřce mariánského:</w:t>
      </w:r>
    </w:p>
    <w:p w14:paraId="775EF2F3" w14:textId="77777777" w:rsidR="00DB259F" w:rsidRPr="00446E32" w:rsidRDefault="00DB259F" w:rsidP="00147B4A">
      <w:pPr>
        <w:widowControl w:val="0"/>
        <w:spacing w:line="276" w:lineRule="auto"/>
      </w:pPr>
      <w:proofErr w:type="spellStart"/>
      <w:r w:rsidRPr="00446E32">
        <w:t>Preemergentně</w:t>
      </w:r>
      <w:proofErr w:type="spellEnd"/>
      <w:r w:rsidRPr="00446E32">
        <w:t>: před vzejitím</w:t>
      </w:r>
    </w:p>
    <w:p w14:paraId="109B5828" w14:textId="77777777" w:rsidR="00DB259F" w:rsidRPr="00446E32" w:rsidRDefault="00DB259F" w:rsidP="00147B4A">
      <w:pPr>
        <w:widowControl w:val="0"/>
        <w:spacing w:line="276" w:lineRule="auto"/>
      </w:pPr>
      <w:proofErr w:type="spellStart"/>
      <w:r w:rsidRPr="00446E32">
        <w:t>Postemergentně</w:t>
      </w:r>
      <w:proofErr w:type="spellEnd"/>
      <w:r w:rsidRPr="00446E32">
        <w:t>: BBCH 12-16</w:t>
      </w:r>
    </w:p>
    <w:p w14:paraId="32919E05" w14:textId="77777777" w:rsidR="00DB259F" w:rsidRDefault="00DB259F" w:rsidP="00147B4A">
      <w:pPr>
        <w:widowControl w:val="0"/>
        <w:spacing w:line="276" w:lineRule="auto"/>
        <w:rPr>
          <w:u w:val="single"/>
        </w:rPr>
      </w:pPr>
    </w:p>
    <w:p w14:paraId="1767F518" w14:textId="77777777" w:rsidR="00DB259F" w:rsidRPr="00446E32" w:rsidRDefault="00DB259F" w:rsidP="00147B4A">
      <w:pPr>
        <w:widowControl w:val="0"/>
        <w:spacing w:line="276" w:lineRule="auto"/>
        <w:rPr>
          <w:u w:val="single"/>
        </w:rPr>
      </w:pPr>
      <w:r w:rsidRPr="00446E32">
        <w:rPr>
          <w:u w:val="single"/>
        </w:rPr>
        <w:t>Růstová fáze plevelů:</w:t>
      </w:r>
    </w:p>
    <w:p w14:paraId="0A3253F1" w14:textId="77777777" w:rsidR="00DB259F" w:rsidRPr="00446E32" w:rsidRDefault="00DB259F" w:rsidP="00147B4A">
      <w:pPr>
        <w:widowControl w:val="0"/>
        <w:spacing w:line="276" w:lineRule="auto"/>
      </w:pPr>
      <w:proofErr w:type="spellStart"/>
      <w:r w:rsidRPr="00446E32">
        <w:t>Preemergentně</w:t>
      </w:r>
      <w:proofErr w:type="spellEnd"/>
      <w:r w:rsidRPr="00446E32">
        <w:t>: před vzejitím</w:t>
      </w:r>
    </w:p>
    <w:p w14:paraId="47CAFD32" w14:textId="77777777" w:rsidR="00DB259F" w:rsidRPr="00446E32" w:rsidRDefault="00DB259F" w:rsidP="00147B4A">
      <w:pPr>
        <w:widowControl w:val="0"/>
        <w:spacing w:line="276" w:lineRule="auto"/>
      </w:pPr>
      <w:proofErr w:type="spellStart"/>
      <w:r w:rsidRPr="00446E32">
        <w:t>Postemergentně</w:t>
      </w:r>
      <w:proofErr w:type="spellEnd"/>
      <w:r w:rsidRPr="00446E32">
        <w:t>: BBCH 11-12</w:t>
      </w:r>
    </w:p>
    <w:p w14:paraId="51604D4A" w14:textId="77777777" w:rsidR="00DB259F" w:rsidRPr="00446E32" w:rsidRDefault="00DB259F" w:rsidP="00147B4A">
      <w:pPr>
        <w:widowControl w:val="0"/>
        <w:spacing w:line="276" w:lineRule="auto"/>
      </w:pPr>
      <w:r w:rsidRPr="00446E32">
        <w:t>Odstupňování dávek: podle intenzity zaplevelení</w:t>
      </w:r>
    </w:p>
    <w:p w14:paraId="7681FFD3" w14:textId="77777777" w:rsidR="00DB259F" w:rsidRPr="00214A7D" w:rsidRDefault="00DB259F" w:rsidP="00147B4A">
      <w:pPr>
        <w:widowControl w:val="0"/>
        <w:spacing w:line="276" w:lineRule="auto"/>
        <w:rPr>
          <w:u w:val="single"/>
        </w:rPr>
      </w:pPr>
    </w:p>
    <w:p w14:paraId="744029BA" w14:textId="77777777" w:rsidR="00DB259F" w:rsidRDefault="00DB259F" w:rsidP="00147B4A">
      <w:pPr>
        <w:widowControl w:val="0"/>
        <w:numPr>
          <w:ilvl w:val="12"/>
          <w:numId w:val="0"/>
        </w:numPr>
        <w:spacing w:line="276" w:lineRule="auto"/>
        <w:ind w:right="-284"/>
        <w:jc w:val="both"/>
        <w:rPr>
          <w:b/>
          <w:color w:val="FF0000"/>
        </w:rPr>
      </w:pPr>
      <w:r w:rsidRPr="00B36E09">
        <w:t xml:space="preserve">Tabulka ochranných vzdáleností stanovených s ohledem na ochranu necílových </w:t>
      </w:r>
      <w:r w:rsidRPr="00446E32">
        <w:t>organismů</w:t>
      </w:r>
      <w:r>
        <w:rPr>
          <w:b/>
        </w:rPr>
        <w:t xml:space="preserve"> </w:t>
      </w:r>
    </w:p>
    <w:tbl>
      <w:tblPr>
        <w:tblW w:w="5024" w:type="pct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239"/>
        <w:gridCol w:w="1100"/>
        <w:gridCol w:w="1097"/>
        <w:gridCol w:w="1122"/>
      </w:tblGrid>
      <w:tr w:rsidR="00DB259F" w:rsidRPr="00613C25" w14:paraId="22AF055A" w14:textId="77777777" w:rsidTr="0040043A">
        <w:trPr>
          <w:trHeight w:val="220"/>
        </w:trPr>
        <w:tc>
          <w:tcPr>
            <w:tcW w:w="2494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DA9F2" w14:textId="77777777" w:rsidR="00DB259F" w:rsidRPr="00613C25" w:rsidRDefault="00DB259F" w:rsidP="00147B4A">
            <w:pPr>
              <w:widowControl w:val="0"/>
              <w:spacing w:line="276" w:lineRule="auto"/>
              <w:ind w:right="-142"/>
            </w:pPr>
            <w:r w:rsidRPr="00613C25">
              <w:t>Plodina</w:t>
            </w:r>
          </w:p>
        </w:tc>
        <w:tc>
          <w:tcPr>
            <w:tcW w:w="2506" w:type="pct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D9FFA" w14:textId="77777777" w:rsidR="00DB259F" w:rsidRPr="00613C25" w:rsidRDefault="00DB259F" w:rsidP="00147B4A">
            <w:pPr>
              <w:widowControl w:val="0"/>
              <w:spacing w:line="276" w:lineRule="auto"/>
              <w:ind w:right="-142"/>
              <w:jc w:val="center"/>
            </w:pPr>
            <w:r w:rsidRPr="00613C25">
              <w:t>třída omezení úletu</w:t>
            </w:r>
          </w:p>
        </w:tc>
      </w:tr>
      <w:tr w:rsidR="00DB259F" w:rsidRPr="00613C25" w14:paraId="5D36E63F" w14:textId="77777777" w:rsidTr="004E2915">
        <w:trPr>
          <w:trHeight w:val="202"/>
        </w:trPr>
        <w:tc>
          <w:tcPr>
            <w:tcW w:w="2494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D04C5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</w:p>
        </w:tc>
        <w:tc>
          <w:tcPr>
            <w:tcW w:w="68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CC074" w14:textId="77777777" w:rsidR="00DB259F" w:rsidRPr="00613C25" w:rsidRDefault="00DB259F" w:rsidP="00147B4A">
            <w:pPr>
              <w:widowControl w:val="0"/>
              <w:spacing w:line="276" w:lineRule="auto"/>
              <w:ind w:left="-108" w:right="-142"/>
              <w:jc w:val="center"/>
            </w:pPr>
            <w:r w:rsidRPr="00613C25">
              <w:t>bez redukce</w:t>
            </w:r>
          </w:p>
        </w:tc>
        <w:tc>
          <w:tcPr>
            <w:tcW w:w="60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FCF2B" w14:textId="77777777" w:rsidR="00DB259F" w:rsidRPr="00613C25" w:rsidRDefault="00DB259F" w:rsidP="00147B4A">
            <w:pPr>
              <w:widowControl w:val="0"/>
              <w:spacing w:line="276" w:lineRule="auto"/>
              <w:ind w:left="-108" w:right="-142"/>
              <w:jc w:val="center"/>
            </w:pPr>
            <w:r w:rsidRPr="00613C25">
              <w:t>50 %</w:t>
            </w:r>
          </w:p>
        </w:tc>
        <w:tc>
          <w:tcPr>
            <w:tcW w:w="603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CBAB32" w14:textId="77777777" w:rsidR="00DB259F" w:rsidRPr="00613C25" w:rsidRDefault="00DB259F" w:rsidP="00147B4A">
            <w:pPr>
              <w:widowControl w:val="0"/>
              <w:spacing w:line="276" w:lineRule="auto"/>
              <w:ind w:left="-108" w:right="-142"/>
              <w:jc w:val="center"/>
            </w:pPr>
            <w:r w:rsidRPr="00613C25">
              <w:t>75 %</w:t>
            </w:r>
          </w:p>
        </w:tc>
        <w:tc>
          <w:tcPr>
            <w:tcW w:w="61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35955" w14:textId="77777777" w:rsidR="00DB259F" w:rsidRPr="00613C25" w:rsidRDefault="00DB259F" w:rsidP="00147B4A">
            <w:pPr>
              <w:widowControl w:val="0"/>
              <w:spacing w:line="276" w:lineRule="auto"/>
              <w:ind w:left="-108" w:right="-142"/>
              <w:jc w:val="center"/>
            </w:pPr>
            <w:r w:rsidRPr="00613C25">
              <w:t>90 %</w:t>
            </w:r>
          </w:p>
        </w:tc>
      </w:tr>
      <w:tr w:rsidR="00DB259F" w:rsidRPr="00613C25" w14:paraId="162E4654" w14:textId="77777777" w:rsidTr="0040043A">
        <w:trPr>
          <w:trHeight w:val="316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2BECF5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</w:rPr>
            </w:pPr>
            <w:r w:rsidRPr="00613C25">
              <w:rPr>
                <w:bCs/>
              </w:rPr>
              <w:t>Ochranná vzdálenost od povrchové vody s ohledem na ochranu vodních organismů [m]</w:t>
            </w:r>
          </w:p>
        </w:tc>
      </w:tr>
      <w:tr w:rsidR="00DB259F" w:rsidRPr="00613C25" w14:paraId="30653433" w14:textId="77777777" w:rsidTr="0040043A">
        <w:trPr>
          <w:trHeight w:val="275"/>
        </w:trPr>
        <w:tc>
          <w:tcPr>
            <w:tcW w:w="2494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CB765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613C25">
              <w:t>ostropestřec mariánský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45DFC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40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3A2E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18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2C1F0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7131D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4</w:t>
            </w:r>
          </w:p>
        </w:tc>
      </w:tr>
      <w:tr w:rsidR="00DB259F" w:rsidRPr="00613C25" w14:paraId="34C20DD9" w14:textId="77777777" w:rsidTr="0040043A">
        <w:trPr>
          <w:trHeight w:val="275"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05B40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613C25">
              <w:t>lupina úzkolistá, okrasné školky, ovocné školky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96E1A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35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1E311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18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0D452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8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E4320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4</w:t>
            </w:r>
          </w:p>
        </w:tc>
      </w:tr>
      <w:tr w:rsidR="00DB259F" w:rsidRPr="00613C25" w14:paraId="788683B3" w14:textId="77777777" w:rsidTr="0040043A">
        <w:trPr>
          <w:trHeight w:val="275"/>
        </w:trPr>
        <w:tc>
          <w:tcPr>
            <w:tcW w:w="2494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A14E7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613C25">
              <w:t>koriandr setý, fenykl plodový, světlice barvířská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097F2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35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1D0F8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16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A7A75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8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B578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4</w:t>
            </w:r>
          </w:p>
        </w:tc>
      </w:tr>
      <w:tr w:rsidR="00DB259F" w:rsidRPr="00613C25" w14:paraId="34994279" w14:textId="77777777" w:rsidTr="0040043A">
        <w:trPr>
          <w:trHeight w:val="275"/>
        </w:trPr>
        <w:tc>
          <w:tcPr>
            <w:tcW w:w="24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75254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613C25">
              <w:t>salát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E345D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16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B9113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8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97612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36729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4</w:t>
            </w:r>
          </w:p>
        </w:tc>
      </w:tr>
      <w:tr w:rsidR="00DB259F" w:rsidRPr="00613C25" w14:paraId="3C7BB5C7" w14:textId="77777777" w:rsidTr="0040043A">
        <w:trPr>
          <w:trHeight w:val="275"/>
        </w:trPr>
        <w:tc>
          <w:tcPr>
            <w:tcW w:w="5000" w:type="pct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97E6BC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142"/>
              <w:jc w:val="both"/>
              <w:rPr>
                <w:bCs/>
                <w:i/>
                <w:iCs/>
                <w:u w:val="single"/>
              </w:rPr>
            </w:pPr>
            <w:r w:rsidRPr="00613C25">
              <w:rPr>
                <w:bCs/>
              </w:rPr>
              <w:t>  Ochranná vzdálenost od okraje ošetřovaného pozemku s ohledem na ochranu necílových rostlin [m]</w:t>
            </w:r>
          </w:p>
        </w:tc>
      </w:tr>
      <w:tr w:rsidR="00DB259F" w:rsidRPr="00613C25" w14:paraId="3C6D956C" w14:textId="77777777" w:rsidTr="0040043A">
        <w:trPr>
          <w:trHeight w:val="275"/>
        </w:trPr>
        <w:tc>
          <w:tcPr>
            <w:tcW w:w="24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97A51" w14:textId="77777777" w:rsidR="00DB259F" w:rsidRPr="00613C25" w:rsidRDefault="00DB259F" w:rsidP="00147B4A">
            <w:pPr>
              <w:widowControl w:val="0"/>
              <w:spacing w:line="276" w:lineRule="auto"/>
            </w:pPr>
            <w:r w:rsidRPr="00613C25">
              <w:rPr>
                <w:bCs/>
                <w:iCs/>
              </w:rPr>
              <w:t xml:space="preserve">ostropestřec mariánský, lupina úzkolistá, okrasné školky, ovocné školky, koriandr setý, fenykl plodový, světlice barvířská 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66C43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10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4237B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1D0B1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5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FFA2F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0</w:t>
            </w:r>
          </w:p>
        </w:tc>
      </w:tr>
      <w:tr w:rsidR="00DB259F" w:rsidRPr="00613C25" w14:paraId="4D7E800E" w14:textId="77777777" w:rsidTr="0040043A">
        <w:trPr>
          <w:trHeight w:val="275"/>
        </w:trPr>
        <w:tc>
          <w:tcPr>
            <w:tcW w:w="2494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A1A7D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</w:pPr>
            <w:r w:rsidRPr="00613C25">
              <w:rPr>
                <w:bCs/>
                <w:iCs/>
              </w:rPr>
              <w:t>salát</w:t>
            </w:r>
          </w:p>
        </w:tc>
        <w:tc>
          <w:tcPr>
            <w:tcW w:w="6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70779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5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69389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5</w:t>
            </w:r>
          </w:p>
        </w:tc>
        <w:tc>
          <w:tcPr>
            <w:tcW w:w="603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6BBCC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F5076" w14:textId="77777777" w:rsidR="00DB259F" w:rsidRPr="00613C25" w:rsidRDefault="00DB259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 w:rsidRPr="00613C25">
              <w:rPr>
                <w:bCs/>
              </w:rPr>
              <w:t>0</w:t>
            </w:r>
          </w:p>
        </w:tc>
      </w:tr>
    </w:tbl>
    <w:p w14:paraId="4A3431DF" w14:textId="77777777" w:rsidR="004E2915" w:rsidRDefault="004E2915" w:rsidP="004E2915">
      <w:pPr>
        <w:widowControl w:val="0"/>
        <w:autoSpaceDE w:val="0"/>
        <w:autoSpaceDN w:val="0"/>
        <w:adjustRightInd w:val="0"/>
        <w:spacing w:line="276" w:lineRule="auto"/>
        <w:jc w:val="both"/>
        <w:rPr>
          <w:u w:val="single"/>
        </w:rPr>
      </w:pPr>
    </w:p>
    <w:p w14:paraId="316DD529" w14:textId="77777777" w:rsidR="00C64470" w:rsidRDefault="00C64470" w:rsidP="004E2915">
      <w:pPr>
        <w:widowControl w:val="0"/>
        <w:autoSpaceDE w:val="0"/>
        <w:autoSpaceDN w:val="0"/>
        <w:adjustRightInd w:val="0"/>
        <w:spacing w:line="276" w:lineRule="auto"/>
        <w:jc w:val="both"/>
        <w:rPr>
          <w:u w:val="single"/>
        </w:rPr>
      </w:pPr>
    </w:p>
    <w:p w14:paraId="090373FA" w14:textId="2673F96A" w:rsidR="00DB259F" w:rsidRPr="00446E32" w:rsidRDefault="00DB259F" w:rsidP="004E2915">
      <w:pPr>
        <w:widowControl w:val="0"/>
        <w:autoSpaceDE w:val="0"/>
        <w:autoSpaceDN w:val="0"/>
        <w:adjustRightInd w:val="0"/>
        <w:spacing w:line="276" w:lineRule="auto"/>
        <w:jc w:val="both"/>
        <w:rPr>
          <w:u w:val="single"/>
        </w:rPr>
      </w:pPr>
      <w:r w:rsidRPr="00446E32">
        <w:rPr>
          <w:u w:val="single"/>
        </w:rPr>
        <w:lastRenderedPageBreak/>
        <w:t>Ostropestřec mariánský, lupina úzkolistá</w:t>
      </w:r>
      <w:r>
        <w:rPr>
          <w:u w:val="single"/>
        </w:rPr>
        <w:t>, okrasné školky, ovocné školky,</w:t>
      </w:r>
      <w:r w:rsidRPr="00446E32">
        <w:rPr>
          <w:u w:val="single"/>
        </w:rPr>
        <w:t xml:space="preserve"> koriandr setý, fenykl plodový,</w:t>
      </w:r>
      <w:r>
        <w:rPr>
          <w:u w:val="single"/>
        </w:rPr>
        <w:t xml:space="preserve"> </w:t>
      </w:r>
      <w:r w:rsidRPr="00446E32">
        <w:rPr>
          <w:u w:val="single"/>
        </w:rPr>
        <w:t>světlice barvířská:</w:t>
      </w:r>
    </w:p>
    <w:p w14:paraId="6484FDF5" w14:textId="77777777" w:rsidR="00DB259F" w:rsidRDefault="00DB259F" w:rsidP="004E2915">
      <w:pPr>
        <w:widowControl w:val="0"/>
        <w:tabs>
          <w:tab w:val="left" w:pos="3402"/>
          <w:tab w:val="left" w:pos="5670"/>
          <w:tab w:val="left" w:pos="6096"/>
          <w:tab w:val="left" w:pos="6804"/>
        </w:tabs>
        <w:autoSpaceDE w:val="0"/>
        <w:autoSpaceDN w:val="0"/>
        <w:adjustRightInd w:val="0"/>
        <w:spacing w:line="276" w:lineRule="auto"/>
        <w:jc w:val="both"/>
      </w:pPr>
      <w:r w:rsidRPr="00613C25">
        <w:t>Za účelem ochrany vodních organismů je vyloučeno použití přípravku na pozemcích svažujících se (svažitost ≥ 3°) k povrchovým vodám. Přípravek nelze na těchto pozemcích aplikovat ani při použití vegetačního pásu.</w:t>
      </w:r>
    </w:p>
    <w:p w14:paraId="5D0F8C6C" w14:textId="77777777" w:rsidR="00DB259F" w:rsidRDefault="00DB259F" w:rsidP="004E2915">
      <w:pPr>
        <w:widowControl w:val="0"/>
        <w:tabs>
          <w:tab w:val="left" w:pos="3402"/>
          <w:tab w:val="left" w:pos="5670"/>
          <w:tab w:val="left" w:pos="6096"/>
          <w:tab w:val="left" w:pos="6804"/>
        </w:tabs>
        <w:autoSpaceDE w:val="0"/>
        <w:autoSpaceDN w:val="0"/>
        <w:adjustRightInd w:val="0"/>
        <w:spacing w:line="276" w:lineRule="auto"/>
        <w:jc w:val="both"/>
      </w:pPr>
    </w:p>
    <w:p w14:paraId="388B0512" w14:textId="77777777" w:rsidR="00DB259F" w:rsidRPr="00446E32" w:rsidRDefault="00DB259F" w:rsidP="004E2915">
      <w:pPr>
        <w:widowControl w:val="0"/>
        <w:tabs>
          <w:tab w:val="left" w:pos="3402"/>
          <w:tab w:val="left" w:pos="5670"/>
          <w:tab w:val="left" w:pos="6096"/>
          <w:tab w:val="left" w:pos="6804"/>
        </w:tabs>
        <w:autoSpaceDE w:val="0"/>
        <w:autoSpaceDN w:val="0"/>
        <w:adjustRightInd w:val="0"/>
        <w:spacing w:line="276" w:lineRule="auto"/>
        <w:jc w:val="both"/>
        <w:rPr>
          <w:rFonts w:cs="Arial"/>
          <w:iCs/>
          <w:u w:val="single"/>
        </w:rPr>
      </w:pPr>
      <w:r>
        <w:rPr>
          <w:rFonts w:cs="Arial"/>
          <w:iCs/>
          <w:u w:val="single"/>
        </w:rPr>
        <w:t>Salát</w:t>
      </w:r>
      <w:r w:rsidRPr="00446E32">
        <w:rPr>
          <w:rFonts w:cs="Arial"/>
          <w:iCs/>
          <w:u w:val="single"/>
        </w:rPr>
        <w:t>:</w:t>
      </w:r>
    </w:p>
    <w:p w14:paraId="484E445A" w14:textId="77777777" w:rsidR="00DB259F" w:rsidRDefault="00DB259F" w:rsidP="004E2915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rFonts w:cs="Arial"/>
        </w:rPr>
      </w:pPr>
      <w:r w:rsidRPr="00613C25">
        <w:rPr>
          <w:rFonts w:cs="Arial"/>
        </w:rPr>
        <w:t>Za účelem ochrany vodních organismů je vyloučeno použití přípravku na pozemcích svažujících se k povrchovým vodám. Přípravek lze na těchto pozemcích aplikovat pouze při použití vegetačního pásu o šířce nejméně 15 m.</w:t>
      </w:r>
    </w:p>
    <w:p w14:paraId="7DA10F1A" w14:textId="77777777" w:rsidR="00DB259F" w:rsidRDefault="00DB259F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  <w:rPr>
          <w:i/>
          <w:iCs/>
        </w:rPr>
      </w:pPr>
    </w:p>
    <w:p w14:paraId="29E0E151" w14:textId="77777777" w:rsidR="00DB259F" w:rsidRDefault="00DB259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085EBAB8" w14:textId="575E1271" w:rsidR="00122F3F" w:rsidRDefault="00122F3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b/>
          <w:color w:val="000000" w:themeColor="text1"/>
          <w:sz w:val="28"/>
          <w:szCs w:val="28"/>
        </w:rPr>
      </w:pPr>
      <w:proofErr w:type="spellStart"/>
      <w:r w:rsidRPr="00122F3F">
        <w:rPr>
          <w:b/>
          <w:color w:val="000000" w:themeColor="text1"/>
          <w:sz w:val="28"/>
          <w:szCs w:val="28"/>
        </w:rPr>
        <w:t>Trianum</w:t>
      </w:r>
      <w:proofErr w:type="spellEnd"/>
      <w:r w:rsidRPr="00122F3F">
        <w:rPr>
          <w:b/>
          <w:color w:val="000000" w:themeColor="text1"/>
          <w:sz w:val="28"/>
          <w:szCs w:val="28"/>
        </w:rPr>
        <w:t>-P</w:t>
      </w:r>
    </w:p>
    <w:p w14:paraId="437DECEC" w14:textId="2712694F" w:rsidR="00122F3F" w:rsidRPr="00E3228E" w:rsidRDefault="00122F3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E3228E">
        <w:rPr>
          <w:color w:val="000000" w:themeColor="text1"/>
        </w:rPr>
        <w:t>evidenční číslo:</w:t>
      </w:r>
      <w:r w:rsidRPr="00E3228E">
        <w:rPr>
          <w:iCs/>
          <w:color w:val="000000" w:themeColor="text1"/>
        </w:rPr>
        <w:t xml:space="preserve"> </w:t>
      </w:r>
      <w:r w:rsidRPr="00122F3F">
        <w:rPr>
          <w:iCs/>
          <w:color w:val="000000" w:themeColor="text1"/>
        </w:rPr>
        <w:t>5798-0</w:t>
      </w:r>
    </w:p>
    <w:p w14:paraId="2CDCC0B9" w14:textId="534488EF" w:rsidR="00122F3F" w:rsidRPr="00E3228E" w:rsidRDefault="00122F3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iCs/>
          <w:color w:val="000000" w:themeColor="text1"/>
        </w:rPr>
      </w:pPr>
      <w:r w:rsidRPr="00E3228E">
        <w:rPr>
          <w:color w:val="000000" w:themeColor="text1"/>
        </w:rPr>
        <w:t>účinná látka:</w:t>
      </w:r>
      <w:r w:rsidRPr="00E3228E">
        <w:t xml:space="preserve"> </w:t>
      </w:r>
      <w:proofErr w:type="spellStart"/>
      <w:r w:rsidR="00C64470" w:rsidRPr="008A3A9E">
        <w:rPr>
          <w:bCs/>
          <w:i/>
          <w:iCs/>
          <w:snapToGrid w:val="0"/>
        </w:rPr>
        <w:t>Trichoderma</w:t>
      </w:r>
      <w:proofErr w:type="spellEnd"/>
      <w:r w:rsidR="00C64470" w:rsidRPr="008A3A9E">
        <w:rPr>
          <w:bCs/>
          <w:i/>
          <w:iCs/>
          <w:snapToGrid w:val="0"/>
        </w:rPr>
        <w:t xml:space="preserve"> </w:t>
      </w:r>
      <w:proofErr w:type="spellStart"/>
      <w:r w:rsidR="00C64470" w:rsidRPr="008A3A9E">
        <w:rPr>
          <w:bCs/>
          <w:i/>
          <w:iCs/>
          <w:snapToGrid w:val="0"/>
        </w:rPr>
        <w:t>harzianum</w:t>
      </w:r>
      <w:proofErr w:type="spellEnd"/>
      <w:r w:rsidRPr="00122F3F">
        <w:t xml:space="preserve"> kmen T-22</w:t>
      </w:r>
      <w:r>
        <w:t xml:space="preserve">   1 </w:t>
      </w:r>
      <w:r w:rsidRPr="00122F3F">
        <w:t>miliarda CFU/g</w:t>
      </w:r>
    </w:p>
    <w:p w14:paraId="2BDA40D7" w14:textId="26720D82" w:rsidR="00122F3F" w:rsidRDefault="00122F3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  <w:r w:rsidRPr="00E3228E">
        <w:rPr>
          <w:color w:val="000000" w:themeColor="text1"/>
        </w:rPr>
        <w:t xml:space="preserve">platnost povolení končí dne: </w:t>
      </w:r>
      <w:r w:rsidRPr="00122F3F">
        <w:rPr>
          <w:color w:val="000000" w:themeColor="text1"/>
        </w:rPr>
        <w:t>15.4.2026</w:t>
      </w:r>
    </w:p>
    <w:p w14:paraId="6EF6DF3E" w14:textId="77777777" w:rsidR="00122F3F" w:rsidRDefault="00122F3F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55270E82" w14:textId="77777777" w:rsidR="00122F3F" w:rsidRDefault="00122F3F" w:rsidP="00147B4A">
      <w:pPr>
        <w:widowControl w:val="0"/>
        <w:spacing w:line="276" w:lineRule="auto"/>
        <w:jc w:val="both"/>
        <w:rPr>
          <w:i/>
          <w:iCs/>
        </w:rPr>
      </w:pPr>
      <w:r w:rsidRPr="00455210">
        <w:rPr>
          <w:i/>
          <w:iCs/>
        </w:rPr>
        <w:t xml:space="preserve">Rozsah </w:t>
      </w:r>
      <w:r>
        <w:rPr>
          <w:i/>
          <w:iCs/>
        </w:rPr>
        <w:t xml:space="preserve">povoleného </w:t>
      </w:r>
      <w:r w:rsidRPr="00455210">
        <w:rPr>
          <w:i/>
          <w:iCs/>
        </w:rPr>
        <w:t>použití:</w:t>
      </w:r>
    </w:p>
    <w:tbl>
      <w:tblPr>
        <w:tblW w:w="992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843"/>
        <w:gridCol w:w="2268"/>
        <w:gridCol w:w="568"/>
        <w:gridCol w:w="1983"/>
        <w:gridCol w:w="1701"/>
      </w:tblGrid>
      <w:tr w:rsidR="00122F3F" w:rsidRPr="009A23FB" w14:paraId="2DB3800F" w14:textId="77777777" w:rsidTr="004E2915">
        <w:tc>
          <w:tcPr>
            <w:tcW w:w="1560" w:type="dxa"/>
          </w:tcPr>
          <w:p w14:paraId="56647A33" w14:textId="22A242BA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bookmarkStart w:id="24" w:name="_Hlk147735697"/>
            <w:r w:rsidRPr="009A23FB">
              <w:rPr>
                <w:bCs/>
              </w:rPr>
              <w:t>1)</w:t>
            </w:r>
            <w:r w:rsidR="004E2915">
              <w:rPr>
                <w:bCs/>
              </w:rPr>
              <w:t xml:space="preserve"> </w:t>
            </w:r>
            <w:r w:rsidRPr="009A23FB">
              <w:rPr>
                <w:bCs/>
              </w:rPr>
              <w:t>Plodina, oblast použití</w:t>
            </w:r>
          </w:p>
        </w:tc>
        <w:tc>
          <w:tcPr>
            <w:tcW w:w="1843" w:type="dxa"/>
          </w:tcPr>
          <w:p w14:paraId="67B0E2B9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4"/>
              <w:rPr>
                <w:bCs/>
              </w:rPr>
            </w:pPr>
            <w:r w:rsidRPr="009A23FB">
              <w:rPr>
                <w:bCs/>
              </w:rPr>
              <w:t>2) Škodlivý organismus, jiný účel použití</w:t>
            </w:r>
          </w:p>
        </w:tc>
        <w:tc>
          <w:tcPr>
            <w:tcW w:w="2268" w:type="dxa"/>
          </w:tcPr>
          <w:p w14:paraId="07F6B824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3"/>
              <w:rPr>
                <w:bCs/>
              </w:rPr>
            </w:pPr>
            <w:r w:rsidRPr="009A23FB">
              <w:rPr>
                <w:bCs/>
              </w:rPr>
              <w:t>Dávkování, mísitelnost</w:t>
            </w:r>
          </w:p>
        </w:tc>
        <w:tc>
          <w:tcPr>
            <w:tcW w:w="568" w:type="dxa"/>
          </w:tcPr>
          <w:p w14:paraId="1F02E3E5" w14:textId="77777777" w:rsidR="00122F3F" w:rsidRPr="009A23F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OL</w:t>
            </w:r>
          </w:p>
        </w:tc>
        <w:tc>
          <w:tcPr>
            <w:tcW w:w="1983" w:type="dxa"/>
          </w:tcPr>
          <w:p w14:paraId="4CED7F1D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Poznámka</w:t>
            </w:r>
          </w:p>
          <w:p w14:paraId="4E325AD8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1) k plodině</w:t>
            </w:r>
          </w:p>
          <w:p w14:paraId="7CD3EC1A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2) k ŠO</w:t>
            </w:r>
          </w:p>
          <w:p w14:paraId="6915A744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3) k OL</w:t>
            </w:r>
          </w:p>
        </w:tc>
        <w:tc>
          <w:tcPr>
            <w:tcW w:w="1701" w:type="dxa"/>
          </w:tcPr>
          <w:p w14:paraId="7EBEC56C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9A23FB">
              <w:rPr>
                <w:bCs/>
              </w:rPr>
              <w:t>4) Pozn. k dávkování</w:t>
            </w:r>
          </w:p>
          <w:p w14:paraId="77A8CBBF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5) Umístění</w:t>
            </w:r>
          </w:p>
          <w:p w14:paraId="2E848A1E" w14:textId="4F6A1419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ind w:right="119"/>
              <w:rPr>
                <w:bCs/>
              </w:rPr>
            </w:pPr>
            <w:r w:rsidRPr="009A23FB">
              <w:rPr>
                <w:bCs/>
              </w:rPr>
              <w:t>6) Určení sklizně</w:t>
            </w:r>
          </w:p>
        </w:tc>
      </w:tr>
      <w:tr w:rsidR="00122F3F" w:rsidRPr="00AA0EDB" w14:paraId="5A3C72C5" w14:textId="77777777" w:rsidTr="004E2915">
        <w:trPr>
          <w:trHeight w:val="57"/>
        </w:trPr>
        <w:tc>
          <w:tcPr>
            <w:tcW w:w="1560" w:type="dxa"/>
          </w:tcPr>
          <w:p w14:paraId="5A448D26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zelenina kořenová</w:t>
            </w:r>
          </w:p>
        </w:tc>
        <w:tc>
          <w:tcPr>
            <w:tcW w:w="1843" w:type="dxa"/>
          </w:tcPr>
          <w:p w14:paraId="12E7D282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628387B0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1-2,5 kg/ha   kultivace v řádcích</w:t>
            </w:r>
          </w:p>
          <w:p w14:paraId="6AF94932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F055" w14:textId="77777777" w:rsidR="00122F3F" w:rsidRPr="009A23F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7905DFBE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ve f. 00 BBCH </w:t>
            </w:r>
          </w:p>
        </w:tc>
        <w:tc>
          <w:tcPr>
            <w:tcW w:w="1701" w:type="dxa"/>
          </w:tcPr>
          <w:p w14:paraId="71656765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 mimo skleníky</w:t>
            </w:r>
          </w:p>
        </w:tc>
      </w:tr>
      <w:tr w:rsidR="00122F3F" w:rsidRPr="00AA0EDB" w14:paraId="671E960D" w14:textId="77777777" w:rsidTr="004E2915">
        <w:trPr>
          <w:trHeight w:val="57"/>
        </w:trPr>
        <w:tc>
          <w:tcPr>
            <w:tcW w:w="1560" w:type="dxa"/>
          </w:tcPr>
          <w:p w14:paraId="5C0BCAC1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brambor, batáty</w:t>
            </w:r>
          </w:p>
        </w:tc>
        <w:tc>
          <w:tcPr>
            <w:tcW w:w="1843" w:type="dxa"/>
          </w:tcPr>
          <w:p w14:paraId="4B6E2A20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5C52E990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70E47" w14:textId="77777777" w:rsidR="00122F3F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1C4BB940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ve f. 00 BBCH </w:t>
            </w:r>
          </w:p>
        </w:tc>
        <w:tc>
          <w:tcPr>
            <w:tcW w:w="1701" w:type="dxa"/>
          </w:tcPr>
          <w:p w14:paraId="200E7EAE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 mimo skleníky</w:t>
            </w:r>
          </w:p>
        </w:tc>
      </w:tr>
      <w:tr w:rsidR="00122F3F" w:rsidRPr="00AA0EDB" w14:paraId="2D87B396" w14:textId="77777777" w:rsidTr="004E2915">
        <w:trPr>
          <w:trHeight w:val="57"/>
        </w:trPr>
        <w:tc>
          <w:tcPr>
            <w:tcW w:w="1560" w:type="dxa"/>
          </w:tcPr>
          <w:p w14:paraId="1B6F5D72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zelenina cibulová, pór</w:t>
            </w:r>
          </w:p>
        </w:tc>
        <w:tc>
          <w:tcPr>
            <w:tcW w:w="1843" w:type="dxa"/>
          </w:tcPr>
          <w:p w14:paraId="1A60A766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0902A463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15 kg/ha   první aplikace </w:t>
            </w:r>
          </w:p>
          <w:p w14:paraId="45692383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7,5 kg/ha   druhá aplikace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41F3F" w14:textId="77777777" w:rsidR="00122F3F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00AF98BF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ve f. 00 BBCH </w:t>
            </w:r>
          </w:p>
        </w:tc>
        <w:tc>
          <w:tcPr>
            <w:tcW w:w="1701" w:type="dxa"/>
          </w:tcPr>
          <w:p w14:paraId="6B837761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</w:t>
            </w:r>
          </w:p>
        </w:tc>
      </w:tr>
      <w:tr w:rsidR="00122F3F" w:rsidRPr="00AA0EDB" w14:paraId="44841F07" w14:textId="77777777" w:rsidTr="004E2915">
        <w:trPr>
          <w:trHeight w:val="57"/>
        </w:trPr>
        <w:tc>
          <w:tcPr>
            <w:tcW w:w="1560" w:type="dxa"/>
          </w:tcPr>
          <w:p w14:paraId="4A013D5C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zelenina cibulová, pór</w:t>
            </w:r>
          </w:p>
        </w:tc>
        <w:tc>
          <w:tcPr>
            <w:tcW w:w="1843" w:type="dxa"/>
          </w:tcPr>
          <w:p w14:paraId="2C9BD148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</w:t>
            </w:r>
            <w:r w:rsidRPr="00AA0EDB">
              <w:rPr>
                <w:bCs/>
              </w:rPr>
              <w:lastRenderedPageBreak/>
              <w:t xml:space="preserve">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70B88F58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lastRenderedPageBreak/>
              <w:t xml:space="preserve">1-2,5 kg/ha   kultivace v řádcích </w:t>
            </w:r>
          </w:p>
          <w:p w14:paraId="73601B27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2,5-5 kg/ha   </w:t>
            </w:r>
            <w:r w:rsidRPr="00AA0EDB">
              <w:rPr>
                <w:bCs/>
              </w:rPr>
              <w:lastRenderedPageBreak/>
              <w:t>kultivace v hrůbcích, plošně na poli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8E7E" w14:textId="77777777" w:rsidR="00122F3F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AT</w:t>
            </w:r>
          </w:p>
        </w:tc>
        <w:tc>
          <w:tcPr>
            <w:tcW w:w="1983" w:type="dxa"/>
          </w:tcPr>
          <w:p w14:paraId="68AD6431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11 BBCH, do: 19 BBCH </w:t>
            </w:r>
          </w:p>
        </w:tc>
        <w:tc>
          <w:tcPr>
            <w:tcW w:w="1701" w:type="dxa"/>
          </w:tcPr>
          <w:p w14:paraId="5EE9A5A2" w14:textId="77777777" w:rsidR="00122F3F" w:rsidRPr="009A23F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5) venkovní prostory, chráněné </w:t>
            </w:r>
            <w:r w:rsidRPr="00AA0EDB">
              <w:rPr>
                <w:bCs/>
              </w:rPr>
              <w:lastRenderedPageBreak/>
              <w:t>prostory</w:t>
            </w:r>
          </w:p>
        </w:tc>
      </w:tr>
      <w:tr w:rsidR="00122F3F" w:rsidRPr="00AA0EDB" w14:paraId="63F68746" w14:textId="77777777" w:rsidTr="004E2915">
        <w:trPr>
          <w:trHeight w:val="57"/>
        </w:trPr>
        <w:tc>
          <w:tcPr>
            <w:tcW w:w="1560" w:type="dxa"/>
          </w:tcPr>
          <w:p w14:paraId="1BA72DF5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lastRenderedPageBreak/>
              <w:t>řepa salátová</w:t>
            </w:r>
          </w:p>
        </w:tc>
        <w:tc>
          <w:tcPr>
            <w:tcW w:w="1843" w:type="dxa"/>
          </w:tcPr>
          <w:p w14:paraId="779ABE62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0686A027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1-2,5 kg/ha   kultivace v řádcích </w:t>
            </w:r>
          </w:p>
          <w:p w14:paraId="75BAB708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</w:tcPr>
          <w:p w14:paraId="170C96F5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590801F4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ve f. 00 BBCH </w:t>
            </w:r>
          </w:p>
        </w:tc>
        <w:tc>
          <w:tcPr>
            <w:tcW w:w="1701" w:type="dxa"/>
          </w:tcPr>
          <w:p w14:paraId="233FDC63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</w:t>
            </w:r>
          </w:p>
        </w:tc>
      </w:tr>
      <w:tr w:rsidR="00122F3F" w:rsidRPr="00AA0EDB" w14:paraId="6C14EC93" w14:textId="77777777" w:rsidTr="004E2915">
        <w:trPr>
          <w:trHeight w:val="57"/>
        </w:trPr>
        <w:tc>
          <w:tcPr>
            <w:tcW w:w="1560" w:type="dxa"/>
          </w:tcPr>
          <w:p w14:paraId="03B062F2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cukrovka</w:t>
            </w:r>
          </w:p>
        </w:tc>
        <w:tc>
          <w:tcPr>
            <w:tcW w:w="1843" w:type="dxa"/>
          </w:tcPr>
          <w:p w14:paraId="20D0A194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7ED35F10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1-2,5 kg/ha   kultivace v řádcích </w:t>
            </w:r>
          </w:p>
          <w:p w14:paraId="0DF2E0C7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plošně na poli</w:t>
            </w:r>
          </w:p>
        </w:tc>
        <w:tc>
          <w:tcPr>
            <w:tcW w:w="568" w:type="dxa"/>
          </w:tcPr>
          <w:p w14:paraId="39A5DE6D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2B52D4EA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ve f. 00 BBCH </w:t>
            </w:r>
          </w:p>
        </w:tc>
        <w:tc>
          <w:tcPr>
            <w:tcW w:w="1701" w:type="dxa"/>
          </w:tcPr>
          <w:p w14:paraId="23BEDC44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</w:t>
            </w:r>
          </w:p>
        </w:tc>
      </w:tr>
      <w:tr w:rsidR="00122F3F" w:rsidRPr="00AA0EDB" w14:paraId="3DC9B9CB" w14:textId="77777777" w:rsidTr="004E2915">
        <w:trPr>
          <w:trHeight w:val="57"/>
        </w:trPr>
        <w:tc>
          <w:tcPr>
            <w:tcW w:w="1560" w:type="dxa"/>
          </w:tcPr>
          <w:p w14:paraId="79C4B55D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zelenina listová, zelenina brukvovitá</w:t>
            </w:r>
          </w:p>
        </w:tc>
        <w:tc>
          <w:tcPr>
            <w:tcW w:w="1843" w:type="dxa"/>
          </w:tcPr>
          <w:p w14:paraId="0A6EBBA2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5520D94B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1-2,5 kg/ha   kultivace v řádcích </w:t>
            </w:r>
          </w:p>
          <w:p w14:paraId="683CE8DC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</w:tcPr>
          <w:p w14:paraId="03BE3F3B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348C5EDA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ve f. 00 BBCH </w:t>
            </w:r>
          </w:p>
        </w:tc>
        <w:tc>
          <w:tcPr>
            <w:tcW w:w="1701" w:type="dxa"/>
          </w:tcPr>
          <w:p w14:paraId="081F8F51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</w:t>
            </w:r>
          </w:p>
        </w:tc>
      </w:tr>
      <w:tr w:rsidR="00122F3F" w:rsidRPr="00AA0EDB" w14:paraId="51642DFB" w14:textId="77777777" w:rsidTr="004E2915">
        <w:trPr>
          <w:trHeight w:val="57"/>
        </w:trPr>
        <w:tc>
          <w:tcPr>
            <w:tcW w:w="1560" w:type="dxa"/>
          </w:tcPr>
          <w:p w14:paraId="7EE97064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zelenina řapíkatá, chřest, zelenina plodová</w:t>
            </w:r>
          </w:p>
        </w:tc>
        <w:tc>
          <w:tcPr>
            <w:tcW w:w="1843" w:type="dxa"/>
          </w:tcPr>
          <w:p w14:paraId="5C89AFC0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292849AB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1-2,5 kg/ha   kultivace v řádcích </w:t>
            </w:r>
          </w:p>
          <w:p w14:paraId="099EF4B3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</w:tcPr>
          <w:p w14:paraId="321E26C2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49C1AF00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00 BBCH, do: 09 BBCH </w:t>
            </w:r>
          </w:p>
        </w:tc>
        <w:tc>
          <w:tcPr>
            <w:tcW w:w="1701" w:type="dxa"/>
          </w:tcPr>
          <w:p w14:paraId="26637AA1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</w:t>
            </w:r>
          </w:p>
        </w:tc>
      </w:tr>
      <w:tr w:rsidR="00122F3F" w:rsidRPr="00AA0EDB" w14:paraId="6F62F080" w14:textId="77777777" w:rsidTr="004E2915">
        <w:trPr>
          <w:trHeight w:val="57"/>
        </w:trPr>
        <w:tc>
          <w:tcPr>
            <w:tcW w:w="1560" w:type="dxa"/>
          </w:tcPr>
          <w:p w14:paraId="0B44D891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luskoviny</w:t>
            </w:r>
          </w:p>
        </w:tc>
        <w:tc>
          <w:tcPr>
            <w:tcW w:w="1843" w:type="dxa"/>
          </w:tcPr>
          <w:p w14:paraId="6B34F91B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6A45771E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1-2,5 kg/ha   kultivace v řádcích </w:t>
            </w:r>
          </w:p>
          <w:p w14:paraId="05F7B2E9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</w:tcPr>
          <w:p w14:paraId="0A975589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6AB927C8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ve f. 00 BBCH </w:t>
            </w:r>
          </w:p>
        </w:tc>
        <w:tc>
          <w:tcPr>
            <w:tcW w:w="1701" w:type="dxa"/>
          </w:tcPr>
          <w:p w14:paraId="5C381AA4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</w:t>
            </w:r>
          </w:p>
        </w:tc>
      </w:tr>
      <w:tr w:rsidR="00122F3F" w:rsidRPr="00AA0EDB" w14:paraId="31D4B8EF" w14:textId="77777777" w:rsidTr="004E2915">
        <w:trPr>
          <w:trHeight w:val="57"/>
        </w:trPr>
        <w:tc>
          <w:tcPr>
            <w:tcW w:w="1560" w:type="dxa"/>
          </w:tcPr>
          <w:p w14:paraId="41B1400F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zelenina tykvovitá</w:t>
            </w:r>
          </w:p>
        </w:tc>
        <w:tc>
          <w:tcPr>
            <w:tcW w:w="1843" w:type="dxa"/>
          </w:tcPr>
          <w:p w14:paraId="47F3461B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5AD55EA9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1-2,5 kg/ha   kultivace v řádcích </w:t>
            </w:r>
          </w:p>
          <w:p w14:paraId="469D65F7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</w:tcPr>
          <w:p w14:paraId="1F5D9624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64559BA6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00 BBCH, do: 99 BBCH </w:t>
            </w:r>
          </w:p>
        </w:tc>
        <w:tc>
          <w:tcPr>
            <w:tcW w:w="1701" w:type="dxa"/>
          </w:tcPr>
          <w:p w14:paraId="43410E77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 mimo skleníky</w:t>
            </w:r>
          </w:p>
        </w:tc>
      </w:tr>
      <w:tr w:rsidR="00122F3F" w:rsidRPr="00AA0EDB" w14:paraId="119D595F" w14:textId="77777777" w:rsidTr="004E2915">
        <w:trPr>
          <w:trHeight w:val="57"/>
        </w:trPr>
        <w:tc>
          <w:tcPr>
            <w:tcW w:w="1560" w:type="dxa"/>
          </w:tcPr>
          <w:p w14:paraId="48C76A29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bobulovité a drobné ovoce, jahodník</w:t>
            </w:r>
          </w:p>
        </w:tc>
        <w:tc>
          <w:tcPr>
            <w:tcW w:w="1843" w:type="dxa"/>
          </w:tcPr>
          <w:p w14:paraId="25408FB9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</w:t>
            </w:r>
            <w:r w:rsidRPr="00AA0EDB">
              <w:rPr>
                <w:bCs/>
              </w:rPr>
              <w:lastRenderedPageBreak/>
              <w:t>hniloba</w:t>
            </w:r>
          </w:p>
        </w:tc>
        <w:tc>
          <w:tcPr>
            <w:tcW w:w="2268" w:type="dxa"/>
          </w:tcPr>
          <w:p w14:paraId="38D6641B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lastRenderedPageBreak/>
              <w:t xml:space="preserve">1-2,5 kg/ha   kultivace v řádcích </w:t>
            </w:r>
          </w:p>
          <w:p w14:paraId="13CB269E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</w:tcPr>
          <w:p w14:paraId="739547D3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40F14DFB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00 BBCH, do: 99 BBCH </w:t>
            </w:r>
          </w:p>
        </w:tc>
        <w:tc>
          <w:tcPr>
            <w:tcW w:w="1701" w:type="dxa"/>
          </w:tcPr>
          <w:p w14:paraId="0449786B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</w:t>
            </w:r>
          </w:p>
        </w:tc>
      </w:tr>
      <w:tr w:rsidR="00122F3F" w:rsidRPr="00AA0EDB" w14:paraId="3B690CDA" w14:textId="77777777" w:rsidTr="004E2915">
        <w:trPr>
          <w:trHeight w:val="57"/>
        </w:trPr>
        <w:tc>
          <w:tcPr>
            <w:tcW w:w="1560" w:type="dxa"/>
          </w:tcPr>
          <w:p w14:paraId="5C7A4356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ovocné školky, okrasné školky</w:t>
            </w:r>
          </w:p>
        </w:tc>
        <w:tc>
          <w:tcPr>
            <w:tcW w:w="1843" w:type="dxa"/>
          </w:tcPr>
          <w:p w14:paraId="5976326D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267966ED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0,15-1 kg   / 1000 rostlin</w:t>
            </w:r>
          </w:p>
        </w:tc>
        <w:tc>
          <w:tcPr>
            <w:tcW w:w="568" w:type="dxa"/>
          </w:tcPr>
          <w:p w14:paraId="1A6E5815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1635EA22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00 BBCH, do: 99 BBCH </w:t>
            </w:r>
          </w:p>
        </w:tc>
        <w:tc>
          <w:tcPr>
            <w:tcW w:w="1701" w:type="dxa"/>
          </w:tcPr>
          <w:p w14:paraId="2D63DF49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4) 10000-40000 rostlin/ha </w:t>
            </w:r>
          </w:p>
          <w:p w14:paraId="6B79D18D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 mimo skleníky</w:t>
            </w:r>
          </w:p>
        </w:tc>
      </w:tr>
      <w:tr w:rsidR="00122F3F" w:rsidRPr="00AA0EDB" w14:paraId="3CAE4F11" w14:textId="77777777" w:rsidTr="004E2915">
        <w:trPr>
          <w:trHeight w:val="57"/>
        </w:trPr>
        <w:tc>
          <w:tcPr>
            <w:tcW w:w="1560" w:type="dxa"/>
          </w:tcPr>
          <w:p w14:paraId="481EE023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okrasné rostliny do 50 cm, trvalky</w:t>
            </w:r>
          </w:p>
        </w:tc>
        <w:tc>
          <w:tcPr>
            <w:tcW w:w="1843" w:type="dxa"/>
          </w:tcPr>
          <w:p w14:paraId="6389697E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29A0EB41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1-2,5 kg/ha   kultivace v řádcích </w:t>
            </w:r>
          </w:p>
          <w:p w14:paraId="1D6DE658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</w:tcPr>
          <w:p w14:paraId="1C2A8D9F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2787C376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00 BBCH, do: 99 BBCH </w:t>
            </w:r>
          </w:p>
        </w:tc>
        <w:tc>
          <w:tcPr>
            <w:tcW w:w="1701" w:type="dxa"/>
          </w:tcPr>
          <w:p w14:paraId="1E625046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</w:t>
            </w:r>
          </w:p>
        </w:tc>
      </w:tr>
      <w:tr w:rsidR="00122F3F" w:rsidRPr="00AA0EDB" w14:paraId="3BD96F74" w14:textId="77777777" w:rsidTr="004E2915">
        <w:trPr>
          <w:trHeight w:val="57"/>
        </w:trPr>
        <w:tc>
          <w:tcPr>
            <w:tcW w:w="1560" w:type="dxa"/>
          </w:tcPr>
          <w:p w14:paraId="061C1D84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kořeninové rostliny a koření, fenykl</w:t>
            </w:r>
          </w:p>
        </w:tc>
        <w:tc>
          <w:tcPr>
            <w:tcW w:w="1843" w:type="dxa"/>
          </w:tcPr>
          <w:p w14:paraId="7FA4F85D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76D8F674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1-2,5 kg/ha   kultivace v řádcích </w:t>
            </w:r>
          </w:p>
          <w:p w14:paraId="7C73A4EA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   kultivace v hrůbcích, plošně na poli</w:t>
            </w:r>
          </w:p>
        </w:tc>
        <w:tc>
          <w:tcPr>
            <w:tcW w:w="568" w:type="dxa"/>
          </w:tcPr>
          <w:p w14:paraId="7B8AB10C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12B705EF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00 BBCH, do: 49 BBCH </w:t>
            </w:r>
          </w:p>
        </w:tc>
        <w:tc>
          <w:tcPr>
            <w:tcW w:w="1701" w:type="dxa"/>
          </w:tcPr>
          <w:p w14:paraId="126B5CF2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</w:t>
            </w:r>
          </w:p>
        </w:tc>
      </w:tr>
      <w:tr w:rsidR="00122F3F" w:rsidRPr="00AA0EDB" w14:paraId="434CF13B" w14:textId="77777777" w:rsidTr="004E2915">
        <w:trPr>
          <w:trHeight w:val="57"/>
        </w:trPr>
        <w:tc>
          <w:tcPr>
            <w:tcW w:w="1560" w:type="dxa"/>
          </w:tcPr>
          <w:p w14:paraId="1F95902E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množitelský materiál (vegetativní)</w:t>
            </w:r>
          </w:p>
        </w:tc>
        <w:tc>
          <w:tcPr>
            <w:tcW w:w="1843" w:type="dxa"/>
          </w:tcPr>
          <w:p w14:paraId="47C902C9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057CBD34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2,5-5 kg/ha</w:t>
            </w:r>
          </w:p>
        </w:tc>
        <w:tc>
          <w:tcPr>
            <w:tcW w:w="568" w:type="dxa"/>
          </w:tcPr>
          <w:p w14:paraId="1D7321C0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64E27C85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00 BBCH, do: 99 BBCH </w:t>
            </w:r>
          </w:p>
        </w:tc>
        <w:tc>
          <w:tcPr>
            <w:tcW w:w="1701" w:type="dxa"/>
          </w:tcPr>
          <w:p w14:paraId="5FCFD5E1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prostory, chráněné prostory</w:t>
            </w:r>
          </w:p>
        </w:tc>
      </w:tr>
      <w:tr w:rsidR="00122F3F" w:rsidRPr="00AA0EDB" w14:paraId="016E4E0D" w14:textId="77777777" w:rsidTr="004E2915">
        <w:trPr>
          <w:trHeight w:val="57"/>
        </w:trPr>
        <w:tc>
          <w:tcPr>
            <w:tcW w:w="1560" w:type="dxa"/>
          </w:tcPr>
          <w:p w14:paraId="79CF2BC3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trávníky</w:t>
            </w:r>
          </w:p>
        </w:tc>
        <w:tc>
          <w:tcPr>
            <w:tcW w:w="1843" w:type="dxa"/>
          </w:tcPr>
          <w:p w14:paraId="1BCED50C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fuzariózy, </w:t>
            </w:r>
            <w:proofErr w:type="spellStart"/>
            <w:r w:rsidRPr="00AA0EDB">
              <w:rPr>
                <w:bCs/>
              </w:rPr>
              <w:t>rizoktoniová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pytiová</w:t>
            </w:r>
            <w:proofErr w:type="spellEnd"/>
            <w:r w:rsidRPr="00AA0EDB">
              <w:rPr>
                <w:bCs/>
              </w:rPr>
              <w:t xml:space="preserve"> hniloba, </w:t>
            </w:r>
            <w:proofErr w:type="spellStart"/>
            <w:r w:rsidRPr="00AA0EDB">
              <w:rPr>
                <w:bCs/>
              </w:rPr>
              <w:t>sklerotiniová</w:t>
            </w:r>
            <w:proofErr w:type="spellEnd"/>
            <w:r w:rsidRPr="00AA0EDB">
              <w:rPr>
                <w:bCs/>
              </w:rPr>
              <w:t xml:space="preserve"> hniloba</w:t>
            </w:r>
          </w:p>
        </w:tc>
        <w:tc>
          <w:tcPr>
            <w:tcW w:w="2268" w:type="dxa"/>
          </w:tcPr>
          <w:p w14:paraId="68CFF4EA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3 kg/ha   první aplikace </w:t>
            </w:r>
          </w:p>
          <w:p w14:paraId="0CF3A0C2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1,5 kg/ha   druhá a další aplikace</w:t>
            </w:r>
          </w:p>
        </w:tc>
        <w:tc>
          <w:tcPr>
            <w:tcW w:w="568" w:type="dxa"/>
          </w:tcPr>
          <w:p w14:paraId="796AED98" w14:textId="77777777" w:rsidR="00122F3F" w:rsidRPr="00AA0EDB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1629C620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 xml:space="preserve">1) od: 00 BBCH, do: 99 BBCH </w:t>
            </w:r>
          </w:p>
        </w:tc>
        <w:tc>
          <w:tcPr>
            <w:tcW w:w="1701" w:type="dxa"/>
          </w:tcPr>
          <w:p w14:paraId="5BA26E4C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AA0EDB">
              <w:rPr>
                <w:bCs/>
              </w:rPr>
              <w:t>5) venkovní prostory</w:t>
            </w:r>
          </w:p>
        </w:tc>
      </w:tr>
      <w:tr w:rsidR="00122F3F" w:rsidRPr="006C7F02" w14:paraId="31D93D5E" w14:textId="77777777" w:rsidTr="004E2915">
        <w:trPr>
          <w:trHeight w:val="57"/>
        </w:trPr>
        <w:tc>
          <w:tcPr>
            <w:tcW w:w="1560" w:type="dxa"/>
          </w:tcPr>
          <w:p w14:paraId="7FB50689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6C7F02">
              <w:rPr>
                <w:bCs/>
              </w:rPr>
              <w:t>chmel</w:t>
            </w:r>
          </w:p>
        </w:tc>
        <w:tc>
          <w:tcPr>
            <w:tcW w:w="1843" w:type="dxa"/>
          </w:tcPr>
          <w:p w14:paraId="5EC8B05A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proofErr w:type="spellStart"/>
            <w:r w:rsidRPr="006C7F02">
              <w:rPr>
                <w:bCs/>
              </w:rPr>
              <w:t>verticiliové</w:t>
            </w:r>
            <w:proofErr w:type="spellEnd"/>
            <w:r w:rsidRPr="006C7F02">
              <w:rPr>
                <w:bCs/>
              </w:rPr>
              <w:t xml:space="preserve"> vadnutí chmele</w:t>
            </w:r>
          </w:p>
        </w:tc>
        <w:tc>
          <w:tcPr>
            <w:tcW w:w="2268" w:type="dxa"/>
          </w:tcPr>
          <w:p w14:paraId="5422585E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6C7F02">
              <w:rPr>
                <w:bCs/>
              </w:rPr>
              <w:t>2,5-5 kg/ha</w:t>
            </w:r>
          </w:p>
        </w:tc>
        <w:tc>
          <w:tcPr>
            <w:tcW w:w="568" w:type="dxa"/>
          </w:tcPr>
          <w:p w14:paraId="44A4E8A9" w14:textId="77777777" w:rsidR="00122F3F" w:rsidRDefault="00122F3F" w:rsidP="004E29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AT</w:t>
            </w:r>
          </w:p>
        </w:tc>
        <w:tc>
          <w:tcPr>
            <w:tcW w:w="1983" w:type="dxa"/>
          </w:tcPr>
          <w:p w14:paraId="057E856C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6C7F02">
              <w:rPr>
                <w:bCs/>
              </w:rPr>
              <w:t xml:space="preserve">1) od: 25 BBCH, do: 35 BBCH </w:t>
            </w:r>
          </w:p>
        </w:tc>
        <w:tc>
          <w:tcPr>
            <w:tcW w:w="1701" w:type="dxa"/>
          </w:tcPr>
          <w:p w14:paraId="61D13488" w14:textId="77777777" w:rsidR="00122F3F" w:rsidRPr="00AA0EDB" w:rsidRDefault="00122F3F" w:rsidP="00147B4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6C7F02">
              <w:rPr>
                <w:bCs/>
              </w:rPr>
              <w:t>5) venkovní prostory</w:t>
            </w:r>
          </w:p>
        </w:tc>
      </w:tr>
    </w:tbl>
    <w:bookmarkEnd w:id="24"/>
    <w:p w14:paraId="7AF2E062" w14:textId="77777777" w:rsidR="00122F3F" w:rsidRDefault="00122F3F" w:rsidP="00147B4A">
      <w:pPr>
        <w:pStyle w:val="Bezmezer"/>
        <w:widowControl w:val="0"/>
        <w:spacing w:line="276" w:lineRule="auto"/>
        <w:ind w:hanging="1701"/>
        <w:rPr>
          <w:rFonts w:ascii="Times New Roman" w:hAnsi="Times New Roman"/>
          <w:sz w:val="24"/>
          <w:szCs w:val="24"/>
        </w:rPr>
      </w:pPr>
      <w:r w:rsidRPr="00105FB7">
        <w:rPr>
          <w:rFonts w:ascii="Times New Roman" w:hAnsi="Times New Roman"/>
          <w:sz w:val="24"/>
          <w:szCs w:val="24"/>
        </w:rPr>
        <w:t>AT – ochranná lhůta je dána odstupem mezi termínem aplikace a sklizní.</w:t>
      </w:r>
    </w:p>
    <w:p w14:paraId="5297016B" w14:textId="77777777" w:rsidR="00122F3F" w:rsidRDefault="00122F3F" w:rsidP="004E2915">
      <w:pPr>
        <w:pStyle w:val="Bezmezer"/>
        <w:widowControl w:val="0"/>
        <w:spacing w:line="276" w:lineRule="auto"/>
        <w:ind w:left="0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92"/>
        <w:tblW w:w="9776" w:type="dxa"/>
        <w:tblLayout w:type="fixed"/>
        <w:tblLook w:val="01E0" w:firstRow="1" w:lastRow="1" w:firstColumn="1" w:lastColumn="1" w:noHBand="0" w:noVBand="0"/>
      </w:tblPr>
      <w:tblGrid>
        <w:gridCol w:w="2263"/>
        <w:gridCol w:w="1985"/>
        <w:gridCol w:w="1843"/>
        <w:gridCol w:w="2126"/>
        <w:gridCol w:w="1559"/>
      </w:tblGrid>
      <w:tr w:rsidR="00122F3F" w:rsidRPr="009A23FB" w14:paraId="5047189D" w14:textId="77777777" w:rsidTr="004E2915">
        <w:tc>
          <w:tcPr>
            <w:tcW w:w="2263" w:type="dxa"/>
          </w:tcPr>
          <w:p w14:paraId="061E3C6B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E37EAF">
              <w:t>Plodina, oblast použití</w:t>
            </w:r>
          </w:p>
        </w:tc>
        <w:tc>
          <w:tcPr>
            <w:tcW w:w="1985" w:type="dxa"/>
          </w:tcPr>
          <w:p w14:paraId="5100807B" w14:textId="77777777" w:rsidR="00122F3F" w:rsidRPr="00E37EAF" w:rsidRDefault="00122F3F" w:rsidP="00147B4A">
            <w:pPr>
              <w:widowControl w:val="0"/>
              <w:spacing w:line="276" w:lineRule="auto"/>
              <w:ind w:right="-142"/>
            </w:pPr>
            <w:r w:rsidRPr="00E37EAF">
              <w:t>Dávka vody</w:t>
            </w:r>
          </w:p>
        </w:tc>
        <w:tc>
          <w:tcPr>
            <w:tcW w:w="1843" w:type="dxa"/>
          </w:tcPr>
          <w:p w14:paraId="1B4DBD96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E37EAF">
              <w:t>Způsob aplikace</w:t>
            </w:r>
          </w:p>
        </w:tc>
        <w:tc>
          <w:tcPr>
            <w:tcW w:w="2126" w:type="dxa"/>
          </w:tcPr>
          <w:p w14:paraId="106EE13D" w14:textId="77777777" w:rsidR="00122F3F" w:rsidRPr="00E37EAF" w:rsidRDefault="00122F3F" w:rsidP="00147B4A">
            <w:pPr>
              <w:widowControl w:val="0"/>
              <w:spacing w:line="276" w:lineRule="auto"/>
              <w:ind w:right="-142"/>
            </w:pPr>
            <w:r w:rsidRPr="00E37EAF">
              <w:t>Max. počet aplikací v plodině</w:t>
            </w:r>
          </w:p>
        </w:tc>
        <w:tc>
          <w:tcPr>
            <w:tcW w:w="1559" w:type="dxa"/>
          </w:tcPr>
          <w:p w14:paraId="08C3880D" w14:textId="77777777" w:rsidR="00122F3F" w:rsidRPr="00E37EAF" w:rsidRDefault="00122F3F" w:rsidP="00147B4A">
            <w:pPr>
              <w:widowControl w:val="0"/>
              <w:spacing w:line="276" w:lineRule="auto"/>
              <w:ind w:right="-142"/>
            </w:pPr>
            <w:r w:rsidRPr="00E37EAF">
              <w:t>Interval mezi aplikacemi</w:t>
            </w:r>
          </w:p>
        </w:tc>
      </w:tr>
      <w:tr w:rsidR="00122F3F" w:rsidRPr="00E75E58" w14:paraId="171030B3" w14:textId="77777777" w:rsidTr="004E2915">
        <w:tc>
          <w:tcPr>
            <w:tcW w:w="2263" w:type="dxa"/>
          </w:tcPr>
          <w:p w14:paraId="52881A39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zelenina kořenová</w:t>
            </w:r>
          </w:p>
        </w:tc>
        <w:tc>
          <w:tcPr>
            <w:tcW w:w="1985" w:type="dxa"/>
          </w:tcPr>
          <w:p w14:paraId="4A62D8B8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50-1000 l/ha</w:t>
            </w:r>
          </w:p>
        </w:tc>
        <w:tc>
          <w:tcPr>
            <w:tcW w:w="1843" w:type="dxa"/>
          </w:tcPr>
          <w:p w14:paraId="4D20E6C8" w14:textId="77777777" w:rsidR="00122F3F" w:rsidRPr="00E37EAF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02425BA1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1x</w:t>
            </w:r>
          </w:p>
        </w:tc>
        <w:tc>
          <w:tcPr>
            <w:tcW w:w="1559" w:type="dxa"/>
          </w:tcPr>
          <w:p w14:paraId="46C1E237" w14:textId="77777777" w:rsidR="00122F3F" w:rsidRPr="00E37EAF" w:rsidRDefault="00122F3F" w:rsidP="00147B4A">
            <w:pPr>
              <w:widowControl w:val="0"/>
              <w:spacing w:line="276" w:lineRule="auto"/>
            </w:pPr>
          </w:p>
        </w:tc>
      </w:tr>
      <w:tr w:rsidR="00122F3F" w:rsidRPr="00E75E58" w14:paraId="6B677FB6" w14:textId="77777777" w:rsidTr="004E2915">
        <w:tc>
          <w:tcPr>
            <w:tcW w:w="2263" w:type="dxa"/>
          </w:tcPr>
          <w:p w14:paraId="63290FE7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brambor, batáty</w:t>
            </w:r>
          </w:p>
        </w:tc>
        <w:tc>
          <w:tcPr>
            <w:tcW w:w="1985" w:type="dxa"/>
          </w:tcPr>
          <w:p w14:paraId="3953F8B2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50-800 l/ha</w:t>
            </w:r>
          </w:p>
        </w:tc>
        <w:tc>
          <w:tcPr>
            <w:tcW w:w="1843" w:type="dxa"/>
          </w:tcPr>
          <w:p w14:paraId="65788E18" w14:textId="77777777" w:rsidR="00122F3F" w:rsidRPr="00E37EAF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5CF008DB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1x</w:t>
            </w:r>
          </w:p>
        </w:tc>
        <w:tc>
          <w:tcPr>
            <w:tcW w:w="1559" w:type="dxa"/>
          </w:tcPr>
          <w:p w14:paraId="7F90A71A" w14:textId="77777777" w:rsidR="00122F3F" w:rsidRPr="00E37EAF" w:rsidRDefault="00122F3F" w:rsidP="00147B4A">
            <w:pPr>
              <w:widowControl w:val="0"/>
              <w:spacing w:line="276" w:lineRule="auto"/>
            </w:pPr>
          </w:p>
        </w:tc>
      </w:tr>
      <w:tr w:rsidR="00122F3F" w:rsidRPr="00E75E58" w14:paraId="54FD39EB" w14:textId="77777777" w:rsidTr="004E2915">
        <w:tc>
          <w:tcPr>
            <w:tcW w:w="2263" w:type="dxa"/>
          </w:tcPr>
          <w:p w14:paraId="7C9B5F47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zelenina cibulová, pór</w:t>
            </w:r>
          </w:p>
        </w:tc>
        <w:tc>
          <w:tcPr>
            <w:tcW w:w="1985" w:type="dxa"/>
          </w:tcPr>
          <w:p w14:paraId="6FA311DD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200-1300 l/ha</w:t>
            </w:r>
          </w:p>
        </w:tc>
        <w:tc>
          <w:tcPr>
            <w:tcW w:w="1843" w:type="dxa"/>
          </w:tcPr>
          <w:p w14:paraId="5DF13ADA" w14:textId="77777777" w:rsidR="00122F3F" w:rsidRPr="00E37EAF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0A6BA8DF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2x</w:t>
            </w:r>
          </w:p>
        </w:tc>
        <w:tc>
          <w:tcPr>
            <w:tcW w:w="1559" w:type="dxa"/>
          </w:tcPr>
          <w:p w14:paraId="5F3A2729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 xml:space="preserve"> 14 dnů</w:t>
            </w:r>
          </w:p>
        </w:tc>
      </w:tr>
      <w:tr w:rsidR="00122F3F" w:rsidRPr="00E75E58" w14:paraId="02A2FCF9" w14:textId="77777777" w:rsidTr="004E2915">
        <w:tc>
          <w:tcPr>
            <w:tcW w:w="2263" w:type="dxa"/>
          </w:tcPr>
          <w:p w14:paraId="11A3C70A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 xml:space="preserve">řepa salátová, </w:t>
            </w:r>
            <w:r w:rsidRPr="00AA0EDB">
              <w:lastRenderedPageBreak/>
              <w:t>cukrovka</w:t>
            </w:r>
          </w:p>
        </w:tc>
        <w:tc>
          <w:tcPr>
            <w:tcW w:w="1985" w:type="dxa"/>
          </w:tcPr>
          <w:p w14:paraId="531775DE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lastRenderedPageBreak/>
              <w:t>50-800 l/ha</w:t>
            </w:r>
          </w:p>
        </w:tc>
        <w:tc>
          <w:tcPr>
            <w:tcW w:w="1843" w:type="dxa"/>
          </w:tcPr>
          <w:p w14:paraId="46119812" w14:textId="77777777" w:rsidR="00122F3F" w:rsidRPr="00E37EAF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2C03BCE3" w14:textId="77777777" w:rsidR="00122F3F" w:rsidRPr="00E37EAF" w:rsidRDefault="00122F3F" w:rsidP="00147B4A">
            <w:pPr>
              <w:widowControl w:val="0"/>
              <w:spacing w:line="276" w:lineRule="auto"/>
            </w:pPr>
            <w:r w:rsidRPr="00AA0EDB">
              <w:t>1x</w:t>
            </w:r>
          </w:p>
        </w:tc>
        <w:tc>
          <w:tcPr>
            <w:tcW w:w="1559" w:type="dxa"/>
          </w:tcPr>
          <w:p w14:paraId="26721BD8" w14:textId="77777777" w:rsidR="00122F3F" w:rsidRPr="00E37EAF" w:rsidRDefault="00122F3F" w:rsidP="00147B4A">
            <w:pPr>
              <w:widowControl w:val="0"/>
              <w:spacing w:line="276" w:lineRule="auto"/>
            </w:pPr>
          </w:p>
        </w:tc>
      </w:tr>
      <w:tr w:rsidR="00122F3F" w:rsidRPr="004B5713" w14:paraId="3F0E87E5" w14:textId="77777777" w:rsidTr="004E2915">
        <w:tc>
          <w:tcPr>
            <w:tcW w:w="2263" w:type="dxa"/>
          </w:tcPr>
          <w:p w14:paraId="41CF8538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zelenina listová, zelenina brukvovitá</w:t>
            </w:r>
          </w:p>
        </w:tc>
        <w:tc>
          <w:tcPr>
            <w:tcW w:w="1985" w:type="dxa"/>
          </w:tcPr>
          <w:p w14:paraId="513687FE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200-800 l/ha</w:t>
            </w:r>
          </w:p>
        </w:tc>
        <w:tc>
          <w:tcPr>
            <w:tcW w:w="1843" w:type="dxa"/>
          </w:tcPr>
          <w:p w14:paraId="340BF32A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497C6E92" w14:textId="77777777" w:rsidR="00122F3F" w:rsidRPr="000A3C64" w:rsidRDefault="00122F3F" w:rsidP="00147B4A">
            <w:pPr>
              <w:widowControl w:val="0"/>
              <w:spacing w:line="276" w:lineRule="auto"/>
              <w:ind w:right="-114"/>
            </w:pPr>
            <w:r w:rsidRPr="00AA0EDB">
              <w:t>1x za pěstební cyklus; 3 cykly za rok</w:t>
            </w:r>
          </w:p>
        </w:tc>
        <w:tc>
          <w:tcPr>
            <w:tcW w:w="1559" w:type="dxa"/>
          </w:tcPr>
          <w:p w14:paraId="45AAA87C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 </w:t>
            </w:r>
          </w:p>
        </w:tc>
      </w:tr>
      <w:tr w:rsidR="00122F3F" w:rsidRPr="004B5713" w14:paraId="4E73C13C" w14:textId="77777777" w:rsidTr="004E2915">
        <w:tc>
          <w:tcPr>
            <w:tcW w:w="2263" w:type="dxa"/>
          </w:tcPr>
          <w:p w14:paraId="2B8036C8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zelenina řapíkatá, chřest, zelenina plodová</w:t>
            </w:r>
          </w:p>
        </w:tc>
        <w:tc>
          <w:tcPr>
            <w:tcW w:w="1985" w:type="dxa"/>
          </w:tcPr>
          <w:p w14:paraId="70C26148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200-800 l/ha</w:t>
            </w:r>
          </w:p>
        </w:tc>
        <w:tc>
          <w:tcPr>
            <w:tcW w:w="1843" w:type="dxa"/>
          </w:tcPr>
          <w:p w14:paraId="6C1B040F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6377ABDB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1x </w:t>
            </w:r>
          </w:p>
        </w:tc>
        <w:tc>
          <w:tcPr>
            <w:tcW w:w="1559" w:type="dxa"/>
          </w:tcPr>
          <w:p w14:paraId="0108ECDE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 </w:t>
            </w:r>
          </w:p>
        </w:tc>
      </w:tr>
      <w:tr w:rsidR="00122F3F" w:rsidRPr="004B5713" w14:paraId="056C91BB" w14:textId="77777777" w:rsidTr="004E2915">
        <w:tc>
          <w:tcPr>
            <w:tcW w:w="2263" w:type="dxa"/>
          </w:tcPr>
          <w:p w14:paraId="49C90AAA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luskoviny</w:t>
            </w:r>
          </w:p>
        </w:tc>
        <w:tc>
          <w:tcPr>
            <w:tcW w:w="1985" w:type="dxa"/>
          </w:tcPr>
          <w:p w14:paraId="40AB0854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200-800 l/ha</w:t>
            </w:r>
          </w:p>
        </w:tc>
        <w:tc>
          <w:tcPr>
            <w:tcW w:w="1843" w:type="dxa"/>
          </w:tcPr>
          <w:p w14:paraId="7C6B5FEB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3E4BBFAB" w14:textId="77777777" w:rsidR="00122F3F" w:rsidRPr="000A3C64" w:rsidRDefault="00122F3F" w:rsidP="00147B4A">
            <w:pPr>
              <w:widowControl w:val="0"/>
              <w:spacing w:line="276" w:lineRule="auto"/>
              <w:ind w:right="-114"/>
            </w:pPr>
            <w:r w:rsidRPr="00AA0EDB">
              <w:t>1x za pěstební cyklus; 2 cykly za rok</w:t>
            </w:r>
          </w:p>
        </w:tc>
        <w:tc>
          <w:tcPr>
            <w:tcW w:w="1559" w:type="dxa"/>
          </w:tcPr>
          <w:p w14:paraId="7B04E25A" w14:textId="77777777" w:rsidR="00122F3F" w:rsidRPr="000A3C64" w:rsidRDefault="00122F3F" w:rsidP="00147B4A">
            <w:pPr>
              <w:widowControl w:val="0"/>
              <w:spacing w:line="276" w:lineRule="auto"/>
            </w:pPr>
          </w:p>
        </w:tc>
      </w:tr>
      <w:tr w:rsidR="00122F3F" w:rsidRPr="004B5713" w14:paraId="7FBB5FDC" w14:textId="77777777" w:rsidTr="004E2915">
        <w:tc>
          <w:tcPr>
            <w:tcW w:w="2263" w:type="dxa"/>
          </w:tcPr>
          <w:p w14:paraId="311F704D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zelenina tykvovitá</w:t>
            </w:r>
          </w:p>
        </w:tc>
        <w:tc>
          <w:tcPr>
            <w:tcW w:w="1985" w:type="dxa"/>
          </w:tcPr>
          <w:p w14:paraId="1E240ABF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200-800 l/ha</w:t>
            </w:r>
          </w:p>
        </w:tc>
        <w:tc>
          <w:tcPr>
            <w:tcW w:w="1843" w:type="dxa"/>
          </w:tcPr>
          <w:p w14:paraId="67BD13E1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5BB09E6A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1x</w:t>
            </w:r>
          </w:p>
        </w:tc>
        <w:tc>
          <w:tcPr>
            <w:tcW w:w="1559" w:type="dxa"/>
          </w:tcPr>
          <w:p w14:paraId="21BA3621" w14:textId="77777777" w:rsidR="00122F3F" w:rsidRPr="000A3C64" w:rsidRDefault="00122F3F" w:rsidP="00147B4A">
            <w:pPr>
              <w:widowControl w:val="0"/>
              <w:spacing w:line="276" w:lineRule="auto"/>
            </w:pPr>
          </w:p>
        </w:tc>
      </w:tr>
      <w:tr w:rsidR="00122F3F" w:rsidRPr="004B5713" w14:paraId="6B19A0C6" w14:textId="77777777" w:rsidTr="004E2915">
        <w:tc>
          <w:tcPr>
            <w:tcW w:w="2263" w:type="dxa"/>
          </w:tcPr>
          <w:p w14:paraId="52596CE3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bobulovité a drobné ovoce, jahodník</w:t>
            </w:r>
          </w:p>
        </w:tc>
        <w:tc>
          <w:tcPr>
            <w:tcW w:w="1985" w:type="dxa"/>
          </w:tcPr>
          <w:p w14:paraId="4BB324F1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700-1600 l/ha</w:t>
            </w:r>
          </w:p>
        </w:tc>
        <w:tc>
          <w:tcPr>
            <w:tcW w:w="1843" w:type="dxa"/>
          </w:tcPr>
          <w:p w14:paraId="329D21A5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51208697" w14:textId="77777777" w:rsidR="00122F3F" w:rsidRPr="00DA26C8" w:rsidRDefault="00122F3F" w:rsidP="00147B4A">
            <w:pPr>
              <w:widowControl w:val="0"/>
              <w:spacing w:line="276" w:lineRule="auto"/>
            </w:pPr>
            <w:r w:rsidRPr="00DA26C8">
              <w:t>5x za rok</w:t>
            </w:r>
          </w:p>
        </w:tc>
        <w:tc>
          <w:tcPr>
            <w:tcW w:w="1559" w:type="dxa"/>
          </w:tcPr>
          <w:p w14:paraId="67D82BEA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 70 dnů</w:t>
            </w:r>
          </w:p>
        </w:tc>
      </w:tr>
      <w:tr w:rsidR="00122F3F" w:rsidRPr="004B5713" w14:paraId="09DC7DB4" w14:textId="77777777" w:rsidTr="004E2915">
        <w:tc>
          <w:tcPr>
            <w:tcW w:w="2263" w:type="dxa"/>
          </w:tcPr>
          <w:p w14:paraId="5139B3EE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ovocné školky, okrasné školky</w:t>
            </w:r>
          </w:p>
        </w:tc>
        <w:tc>
          <w:tcPr>
            <w:tcW w:w="1985" w:type="dxa"/>
          </w:tcPr>
          <w:p w14:paraId="2DB88FCC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10000-25000 l/ha</w:t>
            </w:r>
          </w:p>
        </w:tc>
        <w:tc>
          <w:tcPr>
            <w:tcW w:w="1843" w:type="dxa"/>
          </w:tcPr>
          <w:p w14:paraId="1C7152E3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zálivka</w:t>
            </w:r>
          </w:p>
        </w:tc>
        <w:tc>
          <w:tcPr>
            <w:tcW w:w="2126" w:type="dxa"/>
          </w:tcPr>
          <w:p w14:paraId="428596C5" w14:textId="77777777" w:rsidR="00122F3F" w:rsidRPr="00DA26C8" w:rsidRDefault="00122F3F" w:rsidP="00147B4A">
            <w:pPr>
              <w:widowControl w:val="0"/>
              <w:spacing w:line="276" w:lineRule="auto"/>
            </w:pPr>
            <w:r w:rsidRPr="00DA26C8">
              <w:t>5x za rok</w:t>
            </w:r>
          </w:p>
        </w:tc>
        <w:tc>
          <w:tcPr>
            <w:tcW w:w="1559" w:type="dxa"/>
          </w:tcPr>
          <w:p w14:paraId="19F5E846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 70 dnů</w:t>
            </w:r>
          </w:p>
        </w:tc>
      </w:tr>
      <w:tr w:rsidR="00122F3F" w:rsidRPr="004B5713" w14:paraId="3D9BB0FE" w14:textId="77777777" w:rsidTr="004E2915">
        <w:tc>
          <w:tcPr>
            <w:tcW w:w="2263" w:type="dxa"/>
          </w:tcPr>
          <w:p w14:paraId="6ACF25AD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okrasné rostliny, trvalky</w:t>
            </w:r>
          </w:p>
        </w:tc>
        <w:tc>
          <w:tcPr>
            <w:tcW w:w="1985" w:type="dxa"/>
          </w:tcPr>
          <w:p w14:paraId="27E53C09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700-1600 l/ha</w:t>
            </w:r>
          </w:p>
        </w:tc>
        <w:tc>
          <w:tcPr>
            <w:tcW w:w="1843" w:type="dxa"/>
          </w:tcPr>
          <w:p w14:paraId="203CE530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5B311397" w14:textId="77777777" w:rsidR="00122F3F" w:rsidRPr="00DA26C8" w:rsidRDefault="00122F3F" w:rsidP="00147B4A">
            <w:pPr>
              <w:widowControl w:val="0"/>
              <w:spacing w:line="276" w:lineRule="auto"/>
            </w:pPr>
            <w:r w:rsidRPr="00DA26C8">
              <w:t>4x za rok</w:t>
            </w:r>
          </w:p>
        </w:tc>
        <w:tc>
          <w:tcPr>
            <w:tcW w:w="1559" w:type="dxa"/>
          </w:tcPr>
          <w:p w14:paraId="04C967B1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 14 dnů</w:t>
            </w:r>
          </w:p>
        </w:tc>
      </w:tr>
      <w:tr w:rsidR="00122F3F" w:rsidRPr="004B5713" w14:paraId="338128DB" w14:textId="77777777" w:rsidTr="004E2915">
        <w:tc>
          <w:tcPr>
            <w:tcW w:w="2263" w:type="dxa"/>
          </w:tcPr>
          <w:p w14:paraId="18E1C2E3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kořeninové rostliny a koření, fenykl</w:t>
            </w:r>
          </w:p>
        </w:tc>
        <w:tc>
          <w:tcPr>
            <w:tcW w:w="1985" w:type="dxa"/>
          </w:tcPr>
          <w:p w14:paraId="27FE444D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700-1600 l/ha</w:t>
            </w:r>
          </w:p>
        </w:tc>
        <w:tc>
          <w:tcPr>
            <w:tcW w:w="1843" w:type="dxa"/>
          </w:tcPr>
          <w:p w14:paraId="608EFC89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687B074F" w14:textId="77777777" w:rsidR="00122F3F" w:rsidRPr="00DA26C8" w:rsidRDefault="00122F3F" w:rsidP="00147B4A">
            <w:pPr>
              <w:widowControl w:val="0"/>
              <w:spacing w:line="276" w:lineRule="auto"/>
            </w:pPr>
            <w:r w:rsidRPr="00DA26C8">
              <w:t>4x za rok</w:t>
            </w:r>
          </w:p>
        </w:tc>
        <w:tc>
          <w:tcPr>
            <w:tcW w:w="1559" w:type="dxa"/>
          </w:tcPr>
          <w:p w14:paraId="52D43EFC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 14 dnů</w:t>
            </w:r>
          </w:p>
        </w:tc>
      </w:tr>
      <w:tr w:rsidR="00122F3F" w:rsidRPr="004B5713" w14:paraId="0628186A" w14:textId="77777777" w:rsidTr="004E2915">
        <w:tc>
          <w:tcPr>
            <w:tcW w:w="2263" w:type="dxa"/>
          </w:tcPr>
          <w:p w14:paraId="7D093531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množitelský materiál (vegetativní)</w:t>
            </w:r>
          </w:p>
        </w:tc>
        <w:tc>
          <w:tcPr>
            <w:tcW w:w="1985" w:type="dxa"/>
          </w:tcPr>
          <w:p w14:paraId="654A9E9F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200-1000 l/ha</w:t>
            </w:r>
          </w:p>
        </w:tc>
        <w:tc>
          <w:tcPr>
            <w:tcW w:w="1843" w:type="dxa"/>
          </w:tcPr>
          <w:p w14:paraId="7AB4237B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6BC23133" w14:textId="77777777" w:rsidR="00122F3F" w:rsidRPr="00DA26C8" w:rsidRDefault="00122F3F" w:rsidP="00147B4A">
            <w:pPr>
              <w:widowControl w:val="0"/>
              <w:spacing w:line="276" w:lineRule="auto"/>
            </w:pPr>
            <w:r w:rsidRPr="00DA26C8">
              <w:t>5x za rok</w:t>
            </w:r>
          </w:p>
        </w:tc>
        <w:tc>
          <w:tcPr>
            <w:tcW w:w="1559" w:type="dxa"/>
          </w:tcPr>
          <w:p w14:paraId="13E653C3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 70 dnů</w:t>
            </w:r>
          </w:p>
        </w:tc>
      </w:tr>
      <w:tr w:rsidR="00122F3F" w:rsidRPr="004B5713" w14:paraId="1C06C5A9" w14:textId="77777777" w:rsidTr="004E2915">
        <w:tc>
          <w:tcPr>
            <w:tcW w:w="2263" w:type="dxa"/>
          </w:tcPr>
          <w:p w14:paraId="4B3D534E" w14:textId="77777777" w:rsidR="00122F3F" w:rsidRPr="00765B9B" w:rsidRDefault="00122F3F" w:rsidP="00147B4A">
            <w:pPr>
              <w:widowControl w:val="0"/>
              <w:spacing w:line="276" w:lineRule="auto"/>
            </w:pPr>
            <w:r w:rsidRPr="00AA0EDB">
              <w:t>trávníky</w:t>
            </w:r>
          </w:p>
        </w:tc>
        <w:tc>
          <w:tcPr>
            <w:tcW w:w="1985" w:type="dxa"/>
          </w:tcPr>
          <w:p w14:paraId="0AB1A50A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>5000-25000 l/ha</w:t>
            </w:r>
          </w:p>
        </w:tc>
        <w:tc>
          <w:tcPr>
            <w:tcW w:w="1843" w:type="dxa"/>
          </w:tcPr>
          <w:p w14:paraId="5C1531F8" w14:textId="77777777" w:rsidR="00122F3F" w:rsidRPr="000A3C64" w:rsidRDefault="00122F3F" w:rsidP="00147B4A">
            <w:pPr>
              <w:widowControl w:val="0"/>
              <w:spacing w:line="276" w:lineRule="auto"/>
              <w:ind w:right="-110"/>
            </w:pPr>
            <w:r w:rsidRPr="00AA0EDB">
              <w:t>postřik na půdu</w:t>
            </w:r>
          </w:p>
        </w:tc>
        <w:tc>
          <w:tcPr>
            <w:tcW w:w="2126" w:type="dxa"/>
          </w:tcPr>
          <w:p w14:paraId="342ADFEB" w14:textId="77777777" w:rsidR="00122F3F" w:rsidRPr="00DA26C8" w:rsidRDefault="00122F3F" w:rsidP="00147B4A">
            <w:pPr>
              <w:widowControl w:val="0"/>
              <w:spacing w:line="276" w:lineRule="auto"/>
            </w:pPr>
            <w:r w:rsidRPr="00DA26C8">
              <w:t>12x za rok</w:t>
            </w:r>
          </w:p>
        </w:tc>
        <w:tc>
          <w:tcPr>
            <w:tcW w:w="1559" w:type="dxa"/>
          </w:tcPr>
          <w:p w14:paraId="6BDD18A1" w14:textId="77777777" w:rsidR="00122F3F" w:rsidRPr="000A3C64" w:rsidRDefault="00122F3F" w:rsidP="00147B4A">
            <w:pPr>
              <w:widowControl w:val="0"/>
              <w:spacing w:line="276" w:lineRule="auto"/>
            </w:pPr>
            <w:r w:rsidRPr="00AA0EDB">
              <w:t xml:space="preserve"> 14 dnů</w:t>
            </w:r>
          </w:p>
        </w:tc>
      </w:tr>
      <w:tr w:rsidR="00122F3F" w:rsidRPr="006C7F02" w14:paraId="42529D35" w14:textId="77777777" w:rsidTr="004E2915">
        <w:tc>
          <w:tcPr>
            <w:tcW w:w="2263" w:type="dxa"/>
          </w:tcPr>
          <w:p w14:paraId="4AD9B0E5" w14:textId="77777777" w:rsidR="00122F3F" w:rsidRPr="00AA0EDB" w:rsidRDefault="00122F3F" w:rsidP="00147B4A">
            <w:pPr>
              <w:widowControl w:val="0"/>
              <w:spacing w:line="276" w:lineRule="auto"/>
            </w:pPr>
            <w:r w:rsidRPr="006C7F02">
              <w:t>chmel</w:t>
            </w:r>
          </w:p>
        </w:tc>
        <w:tc>
          <w:tcPr>
            <w:tcW w:w="1985" w:type="dxa"/>
          </w:tcPr>
          <w:p w14:paraId="1C642C7E" w14:textId="77777777" w:rsidR="00122F3F" w:rsidRPr="00AA0EDB" w:rsidRDefault="00122F3F" w:rsidP="00147B4A">
            <w:pPr>
              <w:widowControl w:val="0"/>
              <w:spacing w:line="276" w:lineRule="auto"/>
            </w:pPr>
            <w:r w:rsidRPr="006C7F02">
              <w:t>200-800 l/ha</w:t>
            </w:r>
          </w:p>
        </w:tc>
        <w:tc>
          <w:tcPr>
            <w:tcW w:w="1843" w:type="dxa"/>
          </w:tcPr>
          <w:p w14:paraId="4A0B9572" w14:textId="77777777" w:rsidR="00122F3F" w:rsidRPr="00AA0EDB" w:rsidRDefault="00122F3F" w:rsidP="00147B4A">
            <w:pPr>
              <w:widowControl w:val="0"/>
              <w:spacing w:line="276" w:lineRule="auto"/>
            </w:pPr>
            <w:r w:rsidRPr="006C7F02">
              <w:t>postřik na půdu při nahrnování</w:t>
            </w:r>
          </w:p>
        </w:tc>
        <w:tc>
          <w:tcPr>
            <w:tcW w:w="2126" w:type="dxa"/>
          </w:tcPr>
          <w:p w14:paraId="39710EAE" w14:textId="77777777" w:rsidR="00122F3F" w:rsidRPr="00DA26C8" w:rsidRDefault="00122F3F" w:rsidP="00147B4A">
            <w:pPr>
              <w:widowControl w:val="0"/>
              <w:spacing w:line="276" w:lineRule="auto"/>
            </w:pPr>
            <w:r w:rsidRPr="006C7F02">
              <w:t>1x za rok</w:t>
            </w:r>
          </w:p>
        </w:tc>
        <w:tc>
          <w:tcPr>
            <w:tcW w:w="1559" w:type="dxa"/>
          </w:tcPr>
          <w:p w14:paraId="414D0200" w14:textId="77777777" w:rsidR="00122F3F" w:rsidRPr="00AA0EDB" w:rsidRDefault="00122F3F" w:rsidP="00147B4A">
            <w:pPr>
              <w:widowControl w:val="0"/>
              <w:spacing w:line="276" w:lineRule="auto"/>
            </w:pPr>
          </w:p>
        </w:tc>
      </w:tr>
    </w:tbl>
    <w:p w14:paraId="7BD48A23" w14:textId="07DD5F3B" w:rsidR="007B1040" w:rsidRDefault="007B1040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1F1F0743" w14:textId="77777777" w:rsidR="00B048F7" w:rsidRDefault="00B048F7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p w14:paraId="0A8296B2" w14:textId="77777777" w:rsidR="00B50633" w:rsidRDefault="00B50633" w:rsidP="00147B4A">
      <w:pPr>
        <w:widowControl w:val="0"/>
        <w:tabs>
          <w:tab w:val="left" w:pos="1560"/>
        </w:tabs>
        <w:spacing w:line="276" w:lineRule="auto"/>
        <w:ind w:left="2835" w:hanging="2835"/>
        <w:rPr>
          <w:color w:val="000000" w:themeColor="text1"/>
        </w:rPr>
      </w:pPr>
    </w:p>
    <w:bookmarkEnd w:id="22"/>
    <w:bookmarkEnd w:id="23"/>
    <w:p w14:paraId="03A02271" w14:textId="17348148" w:rsidR="009C608A" w:rsidRDefault="009C608A" w:rsidP="00147B4A">
      <w:pPr>
        <w:widowControl w:val="0"/>
        <w:spacing w:line="276" w:lineRule="auto"/>
        <w:jc w:val="both"/>
        <w:rPr>
          <w:b/>
          <w:bCs/>
        </w:rPr>
      </w:pPr>
      <w:r w:rsidRPr="003A158D">
        <w:rPr>
          <w:b/>
          <w:bCs/>
        </w:rPr>
        <w:t>6.</w:t>
      </w:r>
      <w:r w:rsidRPr="003A158D">
        <w:rPr>
          <w:b/>
          <w:bCs/>
          <w:u w:val="single"/>
        </w:rPr>
        <w:t xml:space="preserve"> POVOLENÍ PŘÍPRAVKU NA MENŠINOVÁ POUŽITÍ FORMOU VZÁJEMNÉHO UZNÁVÁNÍ POUZE PRO VLASTNÍ POTŘEBU </w:t>
      </w:r>
      <w:r w:rsidRPr="003A158D">
        <w:rPr>
          <w:b/>
          <w:bCs/>
        </w:rPr>
        <w:t>v souladu s </w:t>
      </w:r>
      <w:proofErr w:type="spellStart"/>
      <w:r w:rsidRPr="003A158D">
        <w:rPr>
          <w:b/>
          <w:bCs/>
        </w:rPr>
        <w:t>ust</w:t>
      </w:r>
      <w:proofErr w:type="spellEnd"/>
      <w:r w:rsidRPr="003A158D">
        <w:rPr>
          <w:b/>
          <w:bCs/>
        </w:rPr>
        <w:t>. § 38b zákona č. 326/2004 Sb., o rostlinolékařské péči a o změně některých souvisejících zákonů, ve znění pozdějších předpisů.</w:t>
      </w:r>
    </w:p>
    <w:p w14:paraId="50D16038" w14:textId="77777777" w:rsidR="00C02A2E" w:rsidRPr="00E115CC" w:rsidRDefault="00C02A2E" w:rsidP="00147B4A">
      <w:pPr>
        <w:widowControl w:val="0"/>
        <w:spacing w:line="276" w:lineRule="auto"/>
        <w:jc w:val="both"/>
      </w:pPr>
    </w:p>
    <w:p w14:paraId="714C97F9" w14:textId="6651CFBF" w:rsidR="00C02A2E" w:rsidRDefault="00C02A2E" w:rsidP="00147B4A">
      <w:pPr>
        <w:widowControl w:val="0"/>
        <w:tabs>
          <w:tab w:val="left" w:pos="284"/>
        </w:tabs>
        <w:spacing w:line="276" w:lineRule="auto"/>
        <w:ind w:left="284" w:hanging="284"/>
        <w:jc w:val="both"/>
      </w:pPr>
      <w:bookmarkStart w:id="25" w:name="_Hlk207884487"/>
      <w:r w:rsidRPr="00D35668">
        <w:t xml:space="preserve">- </w:t>
      </w:r>
      <w:r w:rsidRPr="00652CB6">
        <w:t>Nebylo vydáno</w:t>
      </w:r>
    </w:p>
    <w:bookmarkEnd w:id="25"/>
    <w:p w14:paraId="1721BDEE" w14:textId="41659687" w:rsidR="00C02A2E" w:rsidRDefault="00C02A2E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5508984C" w14:textId="77777777" w:rsidR="0070069A" w:rsidRDefault="0070069A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0631DFF5" w14:textId="77777777" w:rsidR="00D2209A" w:rsidRDefault="00D2209A" w:rsidP="00147B4A">
      <w:pPr>
        <w:widowControl w:val="0"/>
        <w:tabs>
          <w:tab w:val="left" w:pos="3402"/>
          <w:tab w:val="left" w:pos="5670"/>
          <w:tab w:val="left" w:pos="6096"/>
          <w:tab w:val="left" w:pos="6804"/>
        </w:tabs>
        <w:spacing w:line="276" w:lineRule="auto"/>
        <w:jc w:val="both"/>
      </w:pPr>
    </w:p>
    <w:p w14:paraId="0A97D9C5" w14:textId="66346DC7" w:rsidR="009C608A" w:rsidRDefault="009C608A" w:rsidP="00147B4A">
      <w:pPr>
        <w:widowControl w:val="0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7</w:t>
      </w:r>
      <w:r w:rsidRPr="007A61B9">
        <w:rPr>
          <w:b/>
          <w:bCs/>
          <w:u w:val="single"/>
        </w:rPr>
        <w:t xml:space="preserve">. POVOLENÍ PŘÍPRAVKU PRO ŘEŠENÍ MIMOŘÁDNÝCH STAVŮ V OCHRANĚ </w:t>
      </w:r>
      <w:r>
        <w:rPr>
          <w:b/>
          <w:bCs/>
          <w:u w:val="single"/>
        </w:rPr>
        <w:t xml:space="preserve">    </w:t>
      </w:r>
    </w:p>
    <w:p w14:paraId="08F02005" w14:textId="1FEDF7CA" w:rsidR="009C608A" w:rsidRPr="007A61B9" w:rsidRDefault="009C608A" w:rsidP="00147B4A">
      <w:pPr>
        <w:widowControl w:val="0"/>
        <w:spacing w:line="276" w:lineRule="auto"/>
        <w:jc w:val="both"/>
        <w:rPr>
          <w:b/>
          <w:bCs/>
          <w:u w:val="single"/>
        </w:rPr>
      </w:pPr>
      <w:r w:rsidRPr="009C608A">
        <w:rPr>
          <w:b/>
          <w:bCs/>
        </w:rPr>
        <w:t xml:space="preserve">    </w:t>
      </w:r>
      <w:r w:rsidRPr="007A61B9">
        <w:rPr>
          <w:b/>
          <w:bCs/>
          <w:u w:val="single"/>
        </w:rPr>
        <w:t xml:space="preserve">ROSTLIN </w:t>
      </w:r>
    </w:p>
    <w:p w14:paraId="7F09044E" w14:textId="77777777" w:rsidR="009C608A" w:rsidRDefault="009C608A" w:rsidP="00147B4A">
      <w:pPr>
        <w:widowControl w:val="0"/>
        <w:spacing w:line="276" w:lineRule="auto"/>
        <w:jc w:val="both"/>
        <w:rPr>
          <w:lang w:bidi="en-US"/>
        </w:rPr>
      </w:pPr>
    </w:p>
    <w:p w14:paraId="1953EB67" w14:textId="583C797D" w:rsidR="009431E2" w:rsidRPr="00D35668" w:rsidRDefault="003B3829" w:rsidP="00147B4A">
      <w:pPr>
        <w:widowControl w:val="0"/>
        <w:tabs>
          <w:tab w:val="left" w:pos="284"/>
        </w:tabs>
        <w:spacing w:line="276" w:lineRule="auto"/>
        <w:ind w:left="284" w:hanging="284"/>
        <w:jc w:val="both"/>
      </w:pPr>
      <w:r w:rsidRPr="00652CB6">
        <w:t>- Nebylo vydáno</w:t>
      </w:r>
    </w:p>
    <w:sectPr w:rsidR="009431E2" w:rsidRPr="00D35668" w:rsidSect="00417B21">
      <w:footerReference w:type="default" r:id="rId10"/>
      <w:pgSz w:w="11906" w:h="16838"/>
      <w:pgMar w:top="1417" w:right="1417" w:bottom="1276" w:left="1417" w:header="708" w:footer="6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DB625" w14:textId="77777777" w:rsidR="0083429A" w:rsidRDefault="0083429A" w:rsidP="00B817E2">
      <w:r>
        <w:separator/>
      </w:r>
    </w:p>
  </w:endnote>
  <w:endnote w:type="continuationSeparator" w:id="0">
    <w:p w14:paraId="6494265B" w14:textId="77777777" w:rsidR="0083429A" w:rsidRDefault="0083429A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3F344" w14:textId="77777777" w:rsidR="00C51844" w:rsidRDefault="00C51844">
    <w:pPr>
      <w:pStyle w:val="Zpa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733F901" wp14:editId="0FE457E9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3258479ba94775c8ba56c960" descr="{&quot;HashCode&quot;:1803996719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60D3021" w14:textId="77777777" w:rsidR="00C51844" w:rsidRPr="00704616" w:rsidRDefault="00C51844" w:rsidP="00704616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33F901" id="_x0000_t202" coordsize="21600,21600" o:spt="202" path="m,l,21600r21600,l21600,xe">
              <v:stroke joinstyle="miter"/>
              <v:path gradientshapeok="t" o:connecttype="rect"/>
            </v:shapetype>
            <v:shape id="MSIPCM3258479ba94775c8ba56c960" o:spid="_x0000_s1026" type="#_x0000_t202" alt="{&quot;HashCode&quot;:1803996719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460D3021" w14:textId="77777777" w:rsidR="00C51844" w:rsidRPr="00704616" w:rsidRDefault="00C51844" w:rsidP="00704616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1F2841A9" w14:textId="77777777" w:rsidR="00C51844" w:rsidRDefault="00C518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F1736" w14:textId="77777777" w:rsidR="0083429A" w:rsidRDefault="0083429A" w:rsidP="00B817E2">
      <w:r>
        <w:separator/>
      </w:r>
    </w:p>
  </w:footnote>
  <w:footnote w:type="continuationSeparator" w:id="0">
    <w:p w14:paraId="35005376" w14:textId="77777777" w:rsidR="0083429A" w:rsidRDefault="0083429A" w:rsidP="00B81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ourier New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ourier New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ourier New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ourier New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ourier New" w:hint="default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 w:hint="default"/>
        <w:sz w:val="22"/>
        <w:szCs w:val="22"/>
        <w:lang w:val="x-no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 w:hint="default"/>
        <w:sz w:val="22"/>
        <w:szCs w:val="22"/>
        <w:lang w:val="x-no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 w:hint="default"/>
        <w:sz w:val="22"/>
        <w:szCs w:val="22"/>
        <w:lang w:val="x-no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sz w:val="22"/>
        <w:szCs w:val="22"/>
        <w:lang w:val="x-no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 w:hint="default"/>
        <w:sz w:val="22"/>
        <w:szCs w:val="22"/>
        <w:lang w:val="x-no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 w:hint="default"/>
        <w:sz w:val="22"/>
        <w:szCs w:val="22"/>
        <w:lang w:val="x-no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 w:hint="default"/>
        <w:sz w:val="22"/>
        <w:szCs w:val="22"/>
        <w:lang w:val="x-no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 w:hint="default"/>
        <w:sz w:val="22"/>
        <w:szCs w:val="22"/>
        <w:lang w:val="x-no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 w:hint="default"/>
        <w:sz w:val="22"/>
        <w:szCs w:val="22"/>
        <w:lang w:val="x-none"/>
      </w:rPr>
    </w:lvl>
  </w:abstractNum>
  <w:abstractNum w:abstractNumId="2" w15:restartNumberingAfterBreak="0">
    <w:nsid w:val="0469724D"/>
    <w:multiLevelType w:val="hybridMultilevel"/>
    <w:tmpl w:val="3FF4F284"/>
    <w:lvl w:ilvl="0" w:tplc="37D4167C">
      <w:start w:val="3"/>
      <w:numFmt w:val="decimal"/>
      <w:lvlText w:val="%1."/>
      <w:lvlJc w:val="left"/>
      <w:pPr>
        <w:ind w:left="4329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877FA"/>
    <w:multiLevelType w:val="hybridMultilevel"/>
    <w:tmpl w:val="FFFFFFFF"/>
    <w:lvl w:ilvl="0" w:tplc="66CE41C6">
      <w:numFmt w:val="bullet"/>
      <w:lvlText w:val="-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D0E36"/>
    <w:multiLevelType w:val="hybridMultilevel"/>
    <w:tmpl w:val="948655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7D12E6"/>
    <w:multiLevelType w:val="hybridMultilevel"/>
    <w:tmpl w:val="EF64779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1">
      <w:start w:val="1"/>
      <w:numFmt w:val="decimal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6611C"/>
    <w:multiLevelType w:val="hybridMultilevel"/>
    <w:tmpl w:val="2FE6ED7A"/>
    <w:lvl w:ilvl="0" w:tplc="FFFFFFFF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FFFFFFFF">
      <w:start w:val="1"/>
      <w:numFmt w:val="lowerLetter"/>
      <w:lvlText w:val="%2."/>
      <w:lvlJc w:val="left"/>
      <w:pPr>
        <w:ind w:left="5049" w:hanging="360"/>
      </w:pPr>
    </w:lvl>
    <w:lvl w:ilvl="2" w:tplc="FFFFFFFF" w:tentative="1">
      <w:start w:val="1"/>
      <w:numFmt w:val="lowerRoman"/>
      <w:lvlText w:val="%3."/>
      <w:lvlJc w:val="right"/>
      <w:pPr>
        <w:ind w:left="5769" w:hanging="180"/>
      </w:pPr>
    </w:lvl>
    <w:lvl w:ilvl="3" w:tplc="FFFFFFFF" w:tentative="1">
      <w:start w:val="1"/>
      <w:numFmt w:val="decimal"/>
      <w:lvlText w:val="%4."/>
      <w:lvlJc w:val="left"/>
      <w:pPr>
        <w:ind w:left="6489" w:hanging="360"/>
      </w:pPr>
    </w:lvl>
    <w:lvl w:ilvl="4" w:tplc="FFFFFFFF" w:tentative="1">
      <w:start w:val="1"/>
      <w:numFmt w:val="lowerLetter"/>
      <w:lvlText w:val="%5."/>
      <w:lvlJc w:val="left"/>
      <w:pPr>
        <w:ind w:left="7209" w:hanging="360"/>
      </w:pPr>
    </w:lvl>
    <w:lvl w:ilvl="5" w:tplc="FFFFFFFF" w:tentative="1">
      <w:start w:val="1"/>
      <w:numFmt w:val="lowerRoman"/>
      <w:lvlText w:val="%6."/>
      <w:lvlJc w:val="right"/>
      <w:pPr>
        <w:ind w:left="7929" w:hanging="180"/>
      </w:pPr>
    </w:lvl>
    <w:lvl w:ilvl="6" w:tplc="FFFFFFFF" w:tentative="1">
      <w:start w:val="1"/>
      <w:numFmt w:val="decimal"/>
      <w:lvlText w:val="%7."/>
      <w:lvlJc w:val="left"/>
      <w:pPr>
        <w:ind w:left="8649" w:hanging="360"/>
      </w:pPr>
    </w:lvl>
    <w:lvl w:ilvl="7" w:tplc="FFFFFFFF" w:tentative="1">
      <w:start w:val="1"/>
      <w:numFmt w:val="lowerLetter"/>
      <w:lvlText w:val="%8."/>
      <w:lvlJc w:val="left"/>
      <w:pPr>
        <w:ind w:left="9369" w:hanging="360"/>
      </w:pPr>
    </w:lvl>
    <w:lvl w:ilvl="8" w:tplc="FFFFFFFF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7" w15:restartNumberingAfterBreak="0">
    <w:nsid w:val="10E60DC2"/>
    <w:multiLevelType w:val="hybridMultilevel"/>
    <w:tmpl w:val="FFFFFFFF"/>
    <w:lvl w:ilvl="0" w:tplc="400C82E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8" w15:restartNumberingAfterBreak="0">
    <w:nsid w:val="15452F53"/>
    <w:multiLevelType w:val="hybridMultilevel"/>
    <w:tmpl w:val="9918930A"/>
    <w:lvl w:ilvl="0" w:tplc="8258F5FE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8589C"/>
    <w:multiLevelType w:val="multilevel"/>
    <w:tmpl w:val="0405001D"/>
    <w:lvl w:ilvl="0">
      <w:start w:val="1"/>
      <w:numFmt w:val="decimal"/>
      <w:lvlText w:val="%1)"/>
      <w:lvlJc w:val="left"/>
      <w:pPr>
        <w:ind w:left="785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0B74CC7"/>
    <w:multiLevelType w:val="hybridMultilevel"/>
    <w:tmpl w:val="FFFFFFFF"/>
    <w:lvl w:ilvl="0" w:tplc="3EA6E04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1" w15:restartNumberingAfterBreak="0">
    <w:nsid w:val="23440E81"/>
    <w:multiLevelType w:val="hybridMultilevel"/>
    <w:tmpl w:val="592209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90CE1"/>
    <w:multiLevelType w:val="hybridMultilevel"/>
    <w:tmpl w:val="62AE2BD2"/>
    <w:lvl w:ilvl="0" w:tplc="98F20E2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/>
        <w:sz w:val="24"/>
        <w:szCs w:val="24"/>
      </w:rPr>
    </w:lvl>
    <w:lvl w:ilvl="1" w:tplc="2926068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E401C6"/>
    <w:multiLevelType w:val="hybridMultilevel"/>
    <w:tmpl w:val="FFFFFFFF"/>
    <w:lvl w:ilvl="0" w:tplc="E5FA264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4" w15:restartNumberingAfterBreak="0">
    <w:nsid w:val="2C6A2213"/>
    <w:multiLevelType w:val="hybridMultilevel"/>
    <w:tmpl w:val="FFFFFFFF"/>
    <w:lvl w:ilvl="0" w:tplc="20EEAE46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5" w15:restartNumberingAfterBreak="0">
    <w:nsid w:val="2F8966A8"/>
    <w:multiLevelType w:val="hybridMultilevel"/>
    <w:tmpl w:val="2FE6ED7A"/>
    <w:lvl w:ilvl="0" w:tplc="E4229D5A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16" w15:restartNumberingAfterBreak="0">
    <w:nsid w:val="33B44A74"/>
    <w:multiLevelType w:val="hybridMultilevel"/>
    <w:tmpl w:val="FFFFFFFF"/>
    <w:lvl w:ilvl="0" w:tplc="3D6CE4F8">
      <w:start w:val="1"/>
      <w:numFmt w:val="decimal"/>
      <w:lvlText w:val="%1)"/>
      <w:lvlJc w:val="left"/>
      <w:pPr>
        <w:ind w:left="40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6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2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  <w:rPr>
        <w:rFonts w:cs="Times New Roman"/>
      </w:rPr>
    </w:lvl>
  </w:abstractNum>
  <w:abstractNum w:abstractNumId="17" w15:restartNumberingAfterBreak="0">
    <w:nsid w:val="34432968"/>
    <w:multiLevelType w:val="hybridMultilevel"/>
    <w:tmpl w:val="876485F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A48E5"/>
    <w:multiLevelType w:val="hybridMultilevel"/>
    <w:tmpl w:val="6588AD26"/>
    <w:lvl w:ilvl="0" w:tplc="F8405FCC">
      <w:start w:val="1"/>
      <w:numFmt w:val="lowerLetter"/>
      <w:lvlText w:val="%1)"/>
      <w:lvlJc w:val="left"/>
      <w:pPr>
        <w:ind w:left="785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6240" w:hanging="360"/>
      </w:pPr>
    </w:lvl>
    <w:lvl w:ilvl="2" w:tplc="0405001B">
      <w:start w:val="1"/>
      <w:numFmt w:val="lowerRoman"/>
      <w:lvlText w:val="%3."/>
      <w:lvlJc w:val="right"/>
      <w:pPr>
        <w:ind w:left="6960" w:hanging="180"/>
      </w:pPr>
    </w:lvl>
    <w:lvl w:ilvl="3" w:tplc="0405000F">
      <w:start w:val="1"/>
      <w:numFmt w:val="decimal"/>
      <w:lvlText w:val="%4."/>
      <w:lvlJc w:val="left"/>
      <w:pPr>
        <w:ind w:left="7680" w:hanging="360"/>
      </w:pPr>
    </w:lvl>
    <w:lvl w:ilvl="4" w:tplc="04050019">
      <w:start w:val="1"/>
      <w:numFmt w:val="lowerLetter"/>
      <w:lvlText w:val="%5."/>
      <w:lvlJc w:val="left"/>
      <w:pPr>
        <w:ind w:left="8400" w:hanging="360"/>
      </w:pPr>
    </w:lvl>
    <w:lvl w:ilvl="5" w:tplc="0405001B">
      <w:start w:val="1"/>
      <w:numFmt w:val="lowerRoman"/>
      <w:lvlText w:val="%6."/>
      <w:lvlJc w:val="right"/>
      <w:pPr>
        <w:ind w:left="9120" w:hanging="180"/>
      </w:pPr>
    </w:lvl>
    <w:lvl w:ilvl="6" w:tplc="0405000F">
      <w:start w:val="1"/>
      <w:numFmt w:val="decimal"/>
      <w:lvlText w:val="%7."/>
      <w:lvlJc w:val="left"/>
      <w:pPr>
        <w:ind w:left="9840" w:hanging="360"/>
      </w:pPr>
    </w:lvl>
    <w:lvl w:ilvl="7" w:tplc="04050019">
      <w:start w:val="1"/>
      <w:numFmt w:val="lowerLetter"/>
      <w:lvlText w:val="%8."/>
      <w:lvlJc w:val="left"/>
      <w:pPr>
        <w:ind w:left="10560" w:hanging="360"/>
      </w:pPr>
    </w:lvl>
    <w:lvl w:ilvl="8" w:tplc="0405001B">
      <w:start w:val="1"/>
      <w:numFmt w:val="lowerRoman"/>
      <w:lvlText w:val="%9."/>
      <w:lvlJc w:val="right"/>
      <w:pPr>
        <w:ind w:left="11280" w:hanging="180"/>
      </w:pPr>
    </w:lvl>
  </w:abstractNum>
  <w:abstractNum w:abstractNumId="19" w15:restartNumberingAfterBreak="0">
    <w:nsid w:val="37ED4EC8"/>
    <w:multiLevelType w:val="hybridMultilevel"/>
    <w:tmpl w:val="9D94E8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12C4D"/>
    <w:multiLevelType w:val="hybridMultilevel"/>
    <w:tmpl w:val="AD3690C0"/>
    <w:lvl w:ilvl="0" w:tplc="4462C30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3C17883"/>
    <w:multiLevelType w:val="hybridMultilevel"/>
    <w:tmpl w:val="F08012A2"/>
    <w:lvl w:ilvl="0" w:tplc="3C20ED38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DC02C9F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C0090"/>
    <w:multiLevelType w:val="hybridMultilevel"/>
    <w:tmpl w:val="E94CA17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B75B94"/>
    <w:multiLevelType w:val="hybridMultilevel"/>
    <w:tmpl w:val="FFFFFFFF"/>
    <w:lvl w:ilvl="0" w:tplc="9EAE1A9A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4" w15:restartNumberingAfterBreak="0">
    <w:nsid w:val="470961D1"/>
    <w:multiLevelType w:val="hybridMultilevel"/>
    <w:tmpl w:val="EFDC727E"/>
    <w:lvl w:ilvl="0" w:tplc="8610A380">
      <w:start w:val="1"/>
      <w:numFmt w:val="decimal"/>
      <w:lvlText w:val="%1)"/>
      <w:lvlJc w:val="left"/>
      <w:pPr>
        <w:ind w:left="7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1" w:hanging="360"/>
      </w:pPr>
    </w:lvl>
    <w:lvl w:ilvl="2" w:tplc="0405001B" w:tentative="1">
      <w:start w:val="1"/>
      <w:numFmt w:val="lowerRoman"/>
      <w:lvlText w:val="%3."/>
      <w:lvlJc w:val="right"/>
      <w:pPr>
        <w:ind w:left="2151" w:hanging="180"/>
      </w:pPr>
    </w:lvl>
    <w:lvl w:ilvl="3" w:tplc="0405000F" w:tentative="1">
      <w:start w:val="1"/>
      <w:numFmt w:val="decimal"/>
      <w:lvlText w:val="%4."/>
      <w:lvlJc w:val="left"/>
      <w:pPr>
        <w:ind w:left="2871" w:hanging="360"/>
      </w:pPr>
    </w:lvl>
    <w:lvl w:ilvl="4" w:tplc="04050019" w:tentative="1">
      <w:start w:val="1"/>
      <w:numFmt w:val="lowerLetter"/>
      <w:lvlText w:val="%5."/>
      <w:lvlJc w:val="left"/>
      <w:pPr>
        <w:ind w:left="3591" w:hanging="360"/>
      </w:pPr>
    </w:lvl>
    <w:lvl w:ilvl="5" w:tplc="0405001B" w:tentative="1">
      <w:start w:val="1"/>
      <w:numFmt w:val="lowerRoman"/>
      <w:lvlText w:val="%6."/>
      <w:lvlJc w:val="right"/>
      <w:pPr>
        <w:ind w:left="4311" w:hanging="180"/>
      </w:pPr>
    </w:lvl>
    <w:lvl w:ilvl="6" w:tplc="0405000F" w:tentative="1">
      <w:start w:val="1"/>
      <w:numFmt w:val="decimal"/>
      <w:lvlText w:val="%7."/>
      <w:lvlJc w:val="left"/>
      <w:pPr>
        <w:ind w:left="5031" w:hanging="360"/>
      </w:pPr>
    </w:lvl>
    <w:lvl w:ilvl="7" w:tplc="04050019" w:tentative="1">
      <w:start w:val="1"/>
      <w:numFmt w:val="lowerLetter"/>
      <w:lvlText w:val="%8."/>
      <w:lvlJc w:val="left"/>
      <w:pPr>
        <w:ind w:left="5751" w:hanging="360"/>
      </w:pPr>
    </w:lvl>
    <w:lvl w:ilvl="8" w:tplc="0405001B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25" w15:restartNumberingAfterBreak="0">
    <w:nsid w:val="51F03421"/>
    <w:multiLevelType w:val="hybridMultilevel"/>
    <w:tmpl w:val="847CEC6E"/>
    <w:lvl w:ilvl="0" w:tplc="91D07F2C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FCDC092C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401AB"/>
    <w:multiLevelType w:val="hybridMultilevel"/>
    <w:tmpl w:val="C68203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30FE4"/>
    <w:multiLevelType w:val="hybridMultilevel"/>
    <w:tmpl w:val="E870BF30"/>
    <w:lvl w:ilvl="0" w:tplc="38E28E22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/>
        <w:i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5E411B36"/>
    <w:multiLevelType w:val="hybridMultilevel"/>
    <w:tmpl w:val="841823A6"/>
    <w:lvl w:ilvl="0" w:tplc="0A6044F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/>
      </w:rPr>
    </w:lvl>
    <w:lvl w:ilvl="1" w:tplc="2EC6E4F4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67A2157"/>
    <w:multiLevelType w:val="hybridMultilevel"/>
    <w:tmpl w:val="7E2CEF78"/>
    <w:lvl w:ilvl="0" w:tplc="943AF7C6">
      <w:start w:val="5"/>
      <w:numFmt w:val="decimal"/>
      <w:lvlText w:val="%1."/>
      <w:lvlJc w:val="left"/>
      <w:pPr>
        <w:ind w:left="644" w:hanging="360"/>
      </w:pPr>
      <w:rPr>
        <w:rFonts w:cs="Times New Roman" w:hint="default"/>
        <w:b w:val="0"/>
        <w:i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40164"/>
    <w:multiLevelType w:val="hybridMultilevel"/>
    <w:tmpl w:val="0338D0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743871"/>
    <w:multiLevelType w:val="hybridMultilevel"/>
    <w:tmpl w:val="FC04BE02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D1C27EF"/>
    <w:multiLevelType w:val="hybridMultilevel"/>
    <w:tmpl w:val="FFFFFFFF"/>
    <w:lvl w:ilvl="0" w:tplc="2AD24794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4" w15:restartNumberingAfterBreak="0">
    <w:nsid w:val="6DDF406A"/>
    <w:multiLevelType w:val="multilevel"/>
    <w:tmpl w:val="A224EB0E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  <w:b w:val="0"/>
        <w:i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5" w15:restartNumberingAfterBreak="0">
    <w:nsid w:val="72587B44"/>
    <w:multiLevelType w:val="hybridMultilevel"/>
    <w:tmpl w:val="E4AE7A0E"/>
    <w:lvl w:ilvl="0" w:tplc="A19A051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 w15:restartNumberingAfterBreak="0">
    <w:nsid w:val="782A3626"/>
    <w:multiLevelType w:val="hybridMultilevel"/>
    <w:tmpl w:val="FFFFFFFF"/>
    <w:lvl w:ilvl="0" w:tplc="1AC8DA0A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37" w15:restartNumberingAfterBreak="0">
    <w:nsid w:val="7EB24C06"/>
    <w:multiLevelType w:val="hybridMultilevel"/>
    <w:tmpl w:val="A706062A"/>
    <w:lvl w:ilvl="0" w:tplc="4934E7E4">
      <w:start w:val="4"/>
      <w:numFmt w:val="lowerLetter"/>
      <w:lvlText w:val="%1)"/>
      <w:lvlJc w:val="left"/>
      <w:pPr>
        <w:ind w:left="4329" w:hanging="360"/>
      </w:pPr>
      <w:rPr>
        <w:rFonts w:ascii="Times New Roman" w:hAnsi="Times New Roman" w:cs="Times New Roman" w:hint="default"/>
        <w:b w:val="0"/>
        <w:i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584533">
    <w:abstractNumId w:val="32"/>
  </w:num>
  <w:num w:numId="2" w16cid:durableId="1910656485">
    <w:abstractNumId w:val="5"/>
  </w:num>
  <w:num w:numId="3" w16cid:durableId="1621063658">
    <w:abstractNumId w:val="15"/>
  </w:num>
  <w:num w:numId="4" w16cid:durableId="959384572">
    <w:abstractNumId w:val="12"/>
  </w:num>
  <w:num w:numId="5" w16cid:durableId="1872718983">
    <w:abstractNumId w:val="9"/>
  </w:num>
  <w:num w:numId="6" w16cid:durableId="1349985296">
    <w:abstractNumId w:val="19"/>
  </w:num>
  <w:num w:numId="7" w16cid:durableId="739056532">
    <w:abstractNumId w:val="25"/>
  </w:num>
  <w:num w:numId="8" w16cid:durableId="356272754">
    <w:abstractNumId w:val="22"/>
  </w:num>
  <w:num w:numId="9" w16cid:durableId="2142722259">
    <w:abstractNumId w:val="28"/>
  </w:num>
  <w:num w:numId="10" w16cid:durableId="1367216525">
    <w:abstractNumId w:val="2"/>
  </w:num>
  <w:num w:numId="11" w16cid:durableId="1030183372">
    <w:abstractNumId w:val="29"/>
  </w:num>
  <w:num w:numId="12" w16cid:durableId="787894224">
    <w:abstractNumId w:val="37"/>
  </w:num>
  <w:num w:numId="13" w16cid:durableId="12200458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263314">
    <w:abstractNumId w:val="31"/>
  </w:num>
  <w:num w:numId="15" w16cid:durableId="828323007">
    <w:abstractNumId w:val="24"/>
  </w:num>
  <w:num w:numId="16" w16cid:durableId="1105464078">
    <w:abstractNumId w:val="16"/>
  </w:num>
  <w:num w:numId="17" w16cid:durableId="1775518202">
    <w:abstractNumId w:val="20"/>
  </w:num>
  <w:num w:numId="18" w16cid:durableId="1264338294">
    <w:abstractNumId w:val="35"/>
  </w:num>
  <w:num w:numId="19" w16cid:durableId="1475635410">
    <w:abstractNumId w:val="8"/>
  </w:num>
  <w:num w:numId="20" w16cid:durableId="32459372">
    <w:abstractNumId w:val="30"/>
  </w:num>
  <w:num w:numId="21" w16cid:durableId="1164510605">
    <w:abstractNumId w:val="10"/>
  </w:num>
  <w:num w:numId="22" w16cid:durableId="679698436">
    <w:abstractNumId w:val="33"/>
  </w:num>
  <w:num w:numId="23" w16cid:durableId="1158578113">
    <w:abstractNumId w:val="13"/>
  </w:num>
  <w:num w:numId="24" w16cid:durableId="1724017292">
    <w:abstractNumId w:val="14"/>
  </w:num>
  <w:num w:numId="25" w16cid:durableId="2133090144">
    <w:abstractNumId w:val="26"/>
  </w:num>
  <w:num w:numId="26" w16cid:durableId="641538497">
    <w:abstractNumId w:val="27"/>
  </w:num>
  <w:num w:numId="27" w16cid:durableId="1707439752">
    <w:abstractNumId w:val="11"/>
  </w:num>
  <w:num w:numId="28" w16cid:durableId="1829898818">
    <w:abstractNumId w:val="34"/>
  </w:num>
  <w:num w:numId="29" w16cid:durableId="1978140922">
    <w:abstractNumId w:val="17"/>
  </w:num>
  <w:num w:numId="30" w16cid:durableId="1026294878">
    <w:abstractNumId w:val="4"/>
  </w:num>
  <w:num w:numId="31" w16cid:durableId="603155341">
    <w:abstractNumId w:val="21"/>
  </w:num>
  <w:num w:numId="32" w16cid:durableId="724833346">
    <w:abstractNumId w:val="18"/>
  </w:num>
  <w:num w:numId="33" w16cid:durableId="1525365962">
    <w:abstractNumId w:val="36"/>
  </w:num>
  <w:num w:numId="34" w16cid:durableId="1611544506">
    <w:abstractNumId w:val="7"/>
  </w:num>
  <w:num w:numId="35" w16cid:durableId="91511997">
    <w:abstractNumId w:val="3"/>
  </w:num>
  <w:num w:numId="36" w16cid:durableId="1235433232">
    <w:abstractNumId w:val="6"/>
  </w:num>
  <w:num w:numId="37" w16cid:durableId="113985197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D9B"/>
    <w:rsid w:val="0000055B"/>
    <w:rsid w:val="00001752"/>
    <w:rsid w:val="000019EB"/>
    <w:rsid w:val="00001A3F"/>
    <w:rsid w:val="00002416"/>
    <w:rsid w:val="0000244D"/>
    <w:rsid w:val="000028D8"/>
    <w:rsid w:val="00003A53"/>
    <w:rsid w:val="00003AF5"/>
    <w:rsid w:val="000046F9"/>
    <w:rsid w:val="00004B4F"/>
    <w:rsid w:val="00004C80"/>
    <w:rsid w:val="000054D7"/>
    <w:rsid w:val="00005873"/>
    <w:rsid w:val="000063B8"/>
    <w:rsid w:val="00006678"/>
    <w:rsid w:val="00006CAE"/>
    <w:rsid w:val="00007A5D"/>
    <w:rsid w:val="00007BF7"/>
    <w:rsid w:val="0001060E"/>
    <w:rsid w:val="00011227"/>
    <w:rsid w:val="000119DB"/>
    <w:rsid w:val="00011BE2"/>
    <w:rsid w:val="00012E7C"/>
    <w:rsid w:val="000130AD"/>
    <w:rsid w:val="00013B50"/>
    <w:rsid w:val="000142A8"/>
    <w:rsid w:val="000144E7"/>
    <w:rsid w:val="0001450E"/>
    <w:rsid w:val="00014703"/>
    <w:rsid w:val="000149D6"/>
    <w:rsid w:val="00015563"/>
    <w:rsid w:val="000165F6"/>
    <w:rsid w:val="00016C2E"/>
    <w:rsid w:val="0001788F"/>
    <w:rsid w:val="00017FFC"/>
    <w:rsid w:val="00020153"/>
    <w:rsid w:val="00020889"/>
    <w:rsid w:val="00021403"/>
    <w:rsid w:val="000221AF"/>
    <w:rsid w:val="00022968"/>
    <w:rsid w:val="0002375F"/>
    <w:rsid w:val="00023B19"/>
    <w:rsid w:val="00023E42"/>
    <w:rsid w:val="00023F07"/>
    <w:rsid w:val="00024F89"/>
    <w:rsid w:val="00025B9B"/>
    <w:rsid w:val="00026968"/>
    <w:rsid w:val="00026DD4"/>
    <w:rsid w:val="00026F53"/>
    <w:rsid w:val="00031013"/>
    <w:rsid w:val="00031135"/>
    <w:rsid w:val="0003113A"/>
    <w:rsid w:val="00032AA3"/>
    <w:rsid w:val="00033581"/>
    <w:rsid w:val="00033EBC"/>
    <w:rsid w:val="00033FC8"/>
    <w:rsid w:val="00034D68"/>
    <w:rsid w:val="00034F27"/>
    <w:rsid w:val="00034F7A"/>
    <w:rsid w:val="000353F9"/>
    <w:rsid w:val="00035E3C"/>
    <w:rsid w:val="000372F3"/>
    <w:rsid w:val="000376DA"/>
    <w:rsid w:val="00041506"/>
    <w:rsid w:val="00041691"/>
    <w:rsid w:val="00041A65"/>
    <w:rsid w:val="00043E45"/>
    <w:rsid w:val="0004417D"/>
    <w:rsid w:val="00044840"/>
    <w:rsid w:val="00044B23"/>
    <w:rsid w:val="000455AB"/>
    <w:rsid w:val="0004571F"/>
    <w:rsid w:val="0004611A"/>
    <w:rsid w:val="000466AB"/>
    <w:rsid w:val="000473DD"/>
    <w:rsid w:val="00047676"/>
    <w:rsid w:val="00047A93"/>
    <w:rsid w:val="00047FEA"/>
    <w:rsid w:val="000504B1"/>
    <w:rsid w:val="00050957"/>
    <w:rsid w:val="00050992"/>
    <w:rsid w:val="00051460"/>
    <w:rsid w:val="000519C0"/>
    <w:rsid w:val="00051E3A"/>
    <w:rsid w:val="0005251F"/>
    <w:rsid w:val="0005396B"/>
    <w:rsid w:val="00053F5B"/>
    <w:rsid w:val="0005483A"/>
    <w:rsid w:val="000558A2"/>
    <w:rsid w:val="00055A75"/>
    <w:rsid w:val="00057207"/>
    <w:rsid w:val="00057306"/>
    <w:rsid w:val="000575CE"/>
    <w:rsid w:val="0005774D"/>
    <w:rsid w:val="00057776"/>
    <w:rsid w:val="0006074E"/>
    <w:rsid w:val="00060813"/>
    <w:rsid w:val="00060EAC"/>
    <w:rsid w:val="00061234"/>
    <w:rsid w:val="000613A0"/>
    <w:rsid w:val="00061655"/>
    <w:rsid w:val="00061A79"/>
    <w:rsid w:val="00062271"/>
    <w:rsid w:val="0006275B"/>
    <w:rsid w:val="00062D0E"/>
    <w:rsid w:val="000633A9"/>
    <w:rsid w:val="00063A73"/>
    <w:rsid w:val="0006507C"/>
    <w:rsid w:val="00065CE9"/>
    <w:rsid w:val="00065E6A"/>
    <w:rsid w:val="00065F63"/>
    <w:rsid w:val="0006691A"/>
    <w:rsid w:val="000672B1"/>
    <w:rsid w:val="00067579"/>
    <w:rsid w:val="00067A65"/>
    <w:rsid w:val="00067AE9"/>
    <w:rsid w:val="00067B42"/>
    <w:rsid w:val="00070016"/>
    <w:rsid w:val="00071B2C"/>
    <w:rsid w:val="00071B7D"/>
    <w:rsid w:val="00071E27"/>
    <w:rsid w:val="00072315"/>
    <w:rsid w:val="0007295E"/>
    <w:rsid w:val="00072F6E"/>
    <w:rsid w:val="0007368A"/>
    <w:rsid w:val="00073823"/>
    <w:rsid w:val="00073EE5"/>
    <w:rsid w:val="00074DA7"/>
    <w:rsid w:val="00075407"/>
    <w:rsid w:val="00075484"/>
    <w:rsid w:val="00076014"/>
    <w:rsid w:val="000761B3"/>
    <w:rsid w:val="0007752A"/>
    <w:rsid w:val="00080CDD"/>
    <w:rsid w:val="00081956"/>
    <w:rsid w:val="00081A22"/>
    <w:rsid w:val="00082F38"/>
    <w:rsid w:val="0008428F"/>
    <w:rsid w:val="0008477E"/>
    <w:rsid w:val="000848F9"/>
    <w:rsid w:val="00084FED"/>
    <w:rsid w:val="00085C42"/>
    <w:rsid w:val="00086156"/>
    <w:rsid w:val="000861AD"/>
    <w:rsid w:val="00086A0A"/>
    <w:rsid w:val="00086F75"/>
    <w:rsid w:val="00087B6C"/>
    <w:rsid w:val="00087C88"/>
    <w:rsid w:val="00087FE5"/>
    <w:rsid w:val="00090187"/>
    <w:rsid w:val="00090869"/>
    <w:rsid w:val="00090EE9"/>
    <w:rsid w:val="00091BDA"/>
    <w:rsid w:val="00091D6A"/>
    <w:rsid w:val="00092ABA"/>
    <w:rsid w:val="00093508"/>
    <w:rsid w:val="00093B33"/>
    <w:rsid w:val="00093F08"/>
    <w:rsid w:val="00094689"/>
    <w:rsid w:val="00094756"/>
    <w:rsid w:val="00094B77"/>
    <w:rsid w:val="00096039"/>
    <w:rsid w:val="00096124"/>
    <w:rsid w:val="000961D2"/>
    <w:rsid w:val="000970C7"/>
    <w:rsid w:val="000971A5"/>
    <w:rsid w:val="000A07E7"/>
    <w:rsid w:val="000A1167"/>
    <w:rsid w:val="000A13A8"/>
    <w:rsid w:val="000A17A6"/>
    <w:rsid w:val="000A18DD"/>
    <w:rsid w:val="000A1ADE"/>
    <w:rsid w:val="000A229B"/>
    <w:rsid w:val="000A248C"/>
    <w:rsid w:val="000A2A50"/>
    <w:rsid w:val="000A2DD6"/>
    <w:rsid w:val="000A3C9E"/>
    <w:rsid w:val="000A3E0B"/>
    <w:rsid w:val="000A5507"/>
    <w:rsid w:val="000A57D3"/>
    <w:rsid w:val="000A5952"/>
    <w:rsid w:val="000A5F99"/>
    <w:rsid w:val="000A681B"/>
    <w:rsid w:val="000A6934"/>
    <w:rsid w:val="000A6A0F"/>
    <w:rsid w:val="000A6F2D"/>
    <w:rsid w:val="000A6FD6"/>
    <w:rsid w:val="000A75BF"/>
    <w:rsid w:val="000A7663"/>
    <w:rsid w:val="000A7BFE"/>
    <w:rsid w:val="000A7C19"/>
    <w:rsid w:val="000B0412"/>
    <w:rsid w:val="000B0B02"/>
    <w:rsid w:val="000B0FE5"/>
    <w:rsid w:val="000B1C7B"/>
    <w:rsid w:val="000B1DFA"/>
    <w:rsid w:val="000B20F4"/>
    <w:rsid w:val="000B2266"/>
    <w:rsid w:val="000B226C"/>
    <w:rsid w:val="000B254B"/>
    <w:rsid w:val="000B2F19"/>
    <w:rsid w:val="000B3252"/>
    <w:rsid w:val="000B3273"/>
    <w:rsid w:val="000B3A78"/>
    <w:rsid w:val="000B43FC"/>
    <w:rsid w:val="000B46B5"/>
    <w:rsid w:val="000B4935"/>
    <w:rsid w:val="000B51E2"/>
    <w:rsid w:val="000B5264"/>
    <w:rsid w:val="000B5F8E"/>
    <w:rsid w:val="000B5FEE"/>
    <w:rsid w:val="000B665F"/>
    <w:rsid w:val="000B6974"/>
    <w:rsid w:val="000B699E"/>
    <w:rsid w:val="000B7980"/>
    <w:rsid w:val="000B7AE5"/>
    <w:rsid w:val="000B7BBA"/>
    <w:rsid w:val="000C0290"/>
    <w:rsid w:val="000C08F0"/>
    <w:rsid w:val="000C0B70"/>
    <w:rsid w:val="000C0FE2"/>
    <w:rsid w:val="000C192F"/>
    <w:rsid w:val="000C2B17"/>
    <w:rsid w:val="000C3E52"/>
    <w:rsid w:val="000C4780"/>
    <w:rsid w:val="000C5B65"/>
    <w:rsid w:val="000C5D18"/>
    <w:rsid w:val="000C64FD"/>
    <w:rsid w:val="000C7A46"/>
    <w:rsid w:val="000D022D"/>
    <w:rsid w:val="000D031F"/>
    <w:rsid w:val="000D0944"/>
    <w:rsid w:val="000D0BF0"/>
    <w:rsid w:val="000D0D16"/>
    <w:rsid w:val="000D2192"/>
    <w:rsid w:val="000D309D"/>
    <w:rsid w:val="000D35D3"/>
    <w:rsid w:val="000D4303"/>
    <w:rsid w:val="000D4D54"/>
    <w:rsid w:val="000D5547"/>
    <w:rsid w:val="000D5580"/>
    <w:rsid w:val="000D598B"/>
    <w:rsid w:val="000D6556"/>
    <w:rsid w:val="000D6EC3"/>
    <w:rsid w:val="000D7C21"/>
    <w:rsid w:val="000E0471"/>
    <w:rsid w:val="000E07C0"/>
    <w:rsid w:val="000E16D5"/>
    <w:rsid w:val="000E1B30"/>
    <w:rsid w:val="000E216F"/>
    <w:rsid w:val="000E332F"/>
    <w:rsid w:val="000E3C90"/>
    <w:rsid w:val="000E3E78"/>
    <w:rsid w:val="000E49BD"/>
    <w:rsid w:val="000E5758"/>
    <w:rsid w:val="000E5BA3"/>
    <w:rsid w:val="000E60C2"/>
    <w:rsid w:val="000E624B"/>
    <w:rsid w:val="000E6524"/>
    <w:rsid w:val="000E6CAF"/>
    <w:rsid w:val="000E6EC1"/>
    <w:rsid w:val="000E7957"/>
    <w:rsid w:val="000E7CD4"/>
    <w:rsid w:val="000F031E"/>
    <w:rsid w:val="000F07EE"/>
    <w:rsid w:val="000F0BF3"/>
    <w:rsid w:val="000F0D13"/>
    <w:rsid w:val="000F0E2E"/>
    <w:rsid w:val="000F12D7"/>
    <w:rsid w:val="000F1B39"/>
    <w:rsid w:val="000F1FFF"/>
    <w:rsid w:val="000F2433"/>
    <w:rsid w:val="000F24A7"/>
    <w:rsid w:val="000F2BC1"/>
    <w:rsid w:val="000F2E8C"/>
    <w:rsid w:val="000F2EF7"/>
    <w:rsid w:val="000F34EB"/>
    <w:rsid w:val="000F36A8"/>
    <w:rsid w:val="000F4427"/>
    <w:rsid w:val="000F57C9"/>
    <w:rsid w:val="000F625A"/>
    <w:rsid w:val="000F6E82"/>
    <w:rsid w:val="000F6FB5"/>
    <w:rsid w:val="000F795B"/>
    <w:rsid w:val="000F7A4F"/>
    <w:rsid w:val="000F7B2D"/>
    <w:rsid w:val="001009BA"/>
    <w:rsid w:val="001021C2"/>
    <w:rsid w:val="001030F5"/>
    <w:rsid w:val="001033C1"/>
    <w:rsid w:val="0010360B"/>
    <w:rsid w:val="00104314"/>
    <w:rsid w:val="00104FD4"/>
    <w:rsid w:val="0010570F"/>
    <w:rsid w:val="001059BE"/>
    <w:rsid w:val="00105F1A"/>
    <w:rsid w:val="001060BF"/>
    <w:rsid w:val="00106312"/>
    <w:rsid w:val="0010635A"/>
    <w:rsid w:val="00106713"/>
    <w:rsid w:val="00106889"/>
    <w:rsid w:val="0010693C"/>
    <w:rsid w:val="00106983"/>
    <w:rsid w:val="00107035"/>
    <w:rsid w:val="00107311"/>
    <w:rsid w:val="0010739A"/>
    <w:rsid w:val="001078B6"/>
    <w:rsid w:val="00107FE5"/>
    <w:rsid w:val="0011048C"/>
    <w:rsid w:val="00110968"/>
    <w:rsid w:val="001112E3"/>
    <w:rsid w:val="00111C1E"/>
    <w:rsid w:val="001129D3"/>
    <w:rsid w:val="00113935"/>
    <w:rsid w:val="00113A6A"/>
    <w:rsid w:val="00113E5A"/>
    <w:rsid w:val="00114042"/>
    <w:rsid w:val="001143D1"/>
    <w:rsid w:val="00114840"/>
    <w:rsid w:val="0011566B"/>
    <w:rsid w:val="00115834"/>
    <w:rsid w:val="00116388"/>
    <w:rsid w:val="001172EC"/>
    <w:rsid w:val="00117ABF"/>
    <w:rsid w:val="00117AD0"/>
    <w:rsid w:val="00120D08"/>
    <w:rsid w:val="00121760"/>
    <w:rsid w:val="00122AA9"/>
    <w:rsid w:val="00122F3F"/>
    <w:rsid w:val="001232BA"/>
    <w:rsid w:val="00123A94"/>
    <w:rsid w:val="00123F11"/>
    <w:rsid w:val="00123F77"/>
    <w:rsid w:val="0012437F"/>
    <w:rsid w:val="00124875"/>
    <w:rsid w:val="00124E6C"/>
    <w:rsid w:val="001250B8"/>
    <w:rsid w:val="00125707"/>
    <w:rsid w:val="00126022"/>
    <w:rsid w:val="00126512"/>
    <w:rsid w:val="00130EF5"/>
    <w:rsid w:val="001311C7"/>
    <w:rsid w:val="0013138C"/>
    <w:rsid w:val="0013140F"/>
    <w:rsid w:val="00131D7A"/>
    <w:rsid w:val="0013246C"/>
    <w:rsid w:val="00133606"/>
    <w:rsid w:val="00133D0A"/>
    <w:rsid w:val="0013524A"/>
    <w:rsid w:val="00135715"/>
    <w:rsid w:val="001358CE"/>
    <w:rsid w:val="001358E4"/>
    <w:rsid w:val="00135CB3"/>
    <w:rsid w:val="00135E48"/>
    <w:rsid w:val="001367BB"/>
    <w:rsid w:val="00136C7D"/>
    <w:rsid w:val="00137299"/>
    <w:rsid w:val="001375C8"/>
    <w:rsid w:val="001378B2"/>
    <w:rsid w:val="00137D8A"/>
    <w:rsid w:val="00137F99"/>
    <w:rsid w:val="00140C62"/>
    <w:rsid w:val="00141A1B"/>
    <w:rsid w:val="00141ACE"/>
    <w:rsid w:val="00142252"/>
    <w:rsid w:val="00142E80"/>
    <w:rsid w:val="00143207"/>
    <w:rsid w:val="00143DBC"/>
    <w:rsid w:val="00143DDB"/>
    <w:rsid w:val="00144618"/>
    <w:rsid w:val="0014500D"/>
    <w:rsid w:val="001456E7"/>
    <w:rsid w:val="00145E49"/>
    <w:rsid w:val="00146599"/>
    <w:rsid w:val="00146C08"/>
    <w:rsid w:val="00147763"/>
    <w:rsid w:val="001477A8"/>
    <w:rsid w:val="00147A5E"/>
    <w:rsid w:val="00147B4A"/>
    <w:rsid w:val="00150314"/>
    <w:rsid w:val="0015098A"/>
    <w:rsid w:val="00150A9C"/>
    <w:rsid w:val="00151F36"/>
    <w:rsid w:val="0015256E"/>
    <w:rsid w:val="00152A8E"/>
    <w:rsid w:val="00152AF9"/>
    <w:rsid w:val="00153511"/>
    <w:rsid w:val="001539CD"/>
    <w:rsid w:val="0015449B"/>
    <w:rsid w:val="0015493B"/>
    <w:rsid w:val="0015494A"/>
    <w:rsid w:val="00155730"/>
    <w:rsid w:val="0015583D"/>
    <w:rsid w:val="00156394"/>
    <w:rsid w:val="00156402"/>
    <w:rsid w:val="001565F7"/>
    <w:rsid w:val="001566C3"/>
    <w:rsid w:val="00156E24"/>
    <w:rsid w:val="00157021"/>
    <w:rsid w:val="00157E48"/>
    <w:rsid w:val="001612CF"/>
    <w:rsid w:val="00161B13"/>
    <w:rsid w:val="00161D25"/>
    <w:rsid w:val="00162574"/>
    <w:rsid w:val="00162E2C"/>
    <w:rsid w:val="00162F26"/>
    <w:rsid w:val="001632CF"/>
    <w:rsid w:val="00163658"/>
    <w:rsid w:val="00163E3C"/>
    <w:rsid w:val="001641FB"/>
    <w:rsid w:val="00164E36"/>
    <w:rsid w:val="00165CD1"/>
    <w:rsid w:val="00165F06"/>
    <w:rsid w:val="00166651"/>
    <w:rsid w:val="00166DCE"/>
    <w:rsid w:val="00167447"/>
    <w:rsid w:val="00167A08"/>
    <w:rsid w:val="00170398"/>
    <w:rsid w:val="00170A57"/>
    <w:rsid w:val="00170BF0"/>
    <w:rsid w:val="00171C15"/>
    <w:rsid w:val="0017321B"/>
    <w:rsid w:val="0017327A"/>
    <w:rsid w:val="00173326"/>
    <w:rsid w:val="00173999"/>
    <w:rsid w:val="00173B16"/>
    <w:rsid w:val="001744B4"/>
    <w:rsid w:val="00175B53"/>
    <w:rsid w:val="00176724"/>
    <w:rsid w:val="00177CD1"/>
    <w:rsid w:val="001801CA"/>
    <w:rsid w:val="00180B51"/>
    <w:rsid w:val="00180BE9"/>
    <w:rsid w:val="00180F1D"/>
    <w:rsid w:val="00181779"/>
    <w:rsid w:val="00182217"/>
    <w:rsid w:val="0018256B"/>
    <w:rsid w:val="001825AD"/>
    <w:rsid w:val="001838F9"/>
    <w:rsid w:val="001845AD"/>
    <w:rsid w:val="00184E2C"/>
    <w:rsid w:val="001852D6"/>
    <w:rsid w:val="00185BA1"/>
    <w:rsid w:val="001860CA"/>
    <w:rsid w:val="00186117"/>
    <w:rsid w:val="00186655"/>
    <w:rsid w:val="001866CB"/>
    <w:rsid w:val="001876EA"/>
    <w:rsid w:val="00187915"/>
    <w:rsid w:val="00187DD1"/>
    <w:rsid w:val="00190CA8"/>
    <w:rsid w:val="00190FB7"/>
    <w:rsid w:val="00191C4D"/>
    <w:rsid w:val="001925D4"/>
    <w:rsid w:val="00192B73"/>
    <w:rsid w:val="00192FA8"/>
    <w:rsid w:val="0019316F"/>
    <w:rsid w:val="00193351"/>
    <w:rsid w:val="00193926"/>
    <w:rsid w:val="00193E81"/>
    <w:rsid w:val="00193FC3"/>
    <w:rsid w:val="00193FD0"/>
    <w:rsid w:val="00194899"/>
    <w:rsid w:val="00194DAD"/>
    <w:rsid w:val="001956FD"/>
    <w:rsid w:val="00195DC6"/>
    <w:rsid w:val="0019686A"/>
    <w:rsid w:val="001970E0"/>
    <w:rsid w:val="00197A60"/>
    <w:rsid w:val="001A0496"/>
    <w:rsid w:val="001A097D"/>
    <w:rsid w:val="001A16ED"/>
    <w:rsid w:val="001A1E7F"/>
    <w:rsid w:val="001A20BA"/>
    <w:rsid w:val="001A24EA"/>
    <w:rsid w:val="001A2EA7"/>
    <w:rsid w:val="001A2F32"/>
    <w:rsid w:val="001A3224"/>
    <w:rsid w:val="001A33A4"/>
    <w:rsid w:val="001A3D23"/>
    <w:rsid w:val="001A3F92"/>
    <w:rsid w:val="001A3FD9"/>
    <w:rsid w:val="001A4258"/>
    <w:rsid w:val="001A4A82"/>
    <w:rsid w:val="001A4B00"/>
    <w:rsid w:val="001A4C91"/>
    <w:rsid w:val="001A4F57"/>
    <w:rsid w:val="001A4FB1"/>
    <w:rsid w:val="001A538C"/>
    <w:rsid w:val="001A57F2"/>
    <w:rsid w:val="001A6EC8"/>
    <w:rsid w:val="001A6F95"/>
    <w:rsid w:val="001A7350"/>
    <w:rsid w:val="001A78FF"/>
    <w:rsid w:val="001A7DEE"/>
    <w:rsid w:val="001A7E17"/>
    <w:rsid w:val="001B0A18"/>
    <w:rsid w:val="001B0A3B"/>
    <w:rsid w:val="001B0D61"/>
    <w:rsid w:val="001B16D0"/>
    <w:rsid w:val="001B1DDC"/>
    <w:rsid w:val="001B211C"/>
    <w:rsid w:val="001B2E5D"/>
    <w:rsid w:val="001B3088"/>
    <w:rsid w:val="001B3247"/>
    <w:rsid w:val="001B3666"/>
    <w:rsid w:val="001B3D24"/>
    <w:rsid w:val="001B46F8"/>
    <w:rsid w:val="001B4B78"/>
    <w:rsid w:val="001B5393"/>
    <w:rsid w:val="001B53F1"/>
    <w:rsid w:val="001B6430"/>
    <w:rsid w:val="001B6C9C"/>
    <w:rsid w:val="001B75F6"/>
    <w:rsid w:val="001C045E"/>
    <w:rsid w:val="001C11E1"/>
    <w:rsid w:val="001C157E"/>
    <w:rsid w:val="001C170D"/>
    <w:rsid w:val="001C1C33"/>
    <w:rsid w:val="001C239F"/>
    <w:rsid w:val="001C243A"/>
    <w:rsid w:val="001C2851"/>
    <w:rsid w:val="001C2989"/>
    <w:rsid w:val="001C2F4B"/>
    <w:rsid w:val="001C3033"/>
    <w:rsid w:val="001C35CC"/>
    <w:rsid w:val="001C470B"/>
    <w:rsid w:val="001C5FA5"/>
    <w:rsid w:val="001C6073"/>
    <w:rsid w:val="001C7980"/>
    <w:rsid w:val="001C7C67"/>
    <w:rsid w:val="001D09DF"/>
    <w:rsid w:val="001D0FDB"/>
    <w:rsid w:val="001D1236"/>
    <w:rsid w:val="001D16AF"/>
    <w:rsid w:val="001D2865"/>
    <w:rsid w:val="001D2FD4"/>
    <w:rsid w:val="001D40EB"/>
    <w:rsid w:val="001D4A1A"/>
    <w:rsid w:val="001D4BAE"/>
    <w:rsid w:val="001D4C67"/>
    <w:rsid w:val="001D4F39"/>
    <w:rsid w:val="001D5B6D"/>
    <w:rsid w:val="001D5E2B"/>
    <w:rsid w:val="001D5FCA"/>
    <w:rsid w:val="001D677E"/>
    <w:rsid w:val="001D69C6"/>
    <w:rsid w:val="001D6A78"/>
    <w:rsid w:val="001E11A5"/>
    <w:rsid w:val="001E1977"/>
    <w:rsid w:val="001E19A7"/>
    <w:rsid w:val="001E26B3"/>
    <w:rsid w:val="001E2D0C"/>
    <w:rsid w:val="001E2F71"/>
    <w:rsid w:val="001E3308"/>
    <w:rsid w:val="001E3F35"/>
    <w:rsid w:val="001E4131"/>
    <w:rsid w:val="001E4208"/>
    <w:rsid w:val="001E45DC"/>
    <w:rsid w:val="001E4E11"/>
    <w:rsid w:val="001E55CB"/>
    <w:rsid w:val="001E5727"/>
    <w:rsid w:val="001E5B3D"/>
    <w:rsid w:val="001E5E99"/>
    <w:rsid w:val="001E6612"/>
    <w:rsid w:val="001E6720"/>
    <w:rsid w:val="001E7202"/>
    <w:rsid w:val="001F03D4"/>
    <w:rsid w:val="001F0D1F"/>
    <w:rsid w:val="001F0F5F"/>
    <w:rsid w:val="001F14CB"/>
    <w:rsid w:val="001F2A4F"/>
    <w:rsid w:val="001F2E7B"/>
    <w:rsid w:val="001F3560"/>
    <w:rsid w:val="001F3C1E"/>
    <w:rsid w:val="001F48E2"/>
    <w:rsid w:val="001F51C8"/>
    <w:rsid w:val="001F5406"/>
    <w:rsid w:val="001F55D8"/>
    <w:rsid w:val="001F6306"/>
    <w:rsid w:val="001F67C8"/>
    <w:rsid w:val="001F69F6"/>
    <w:rsid w:val="001F74FC"/>
    <w:rsid w:val="001F792A"/>
    <w:rsid w:val="00200515"/>
    <w:rsid w:val="00200C9B"/>
    <w:rsid w:val="0020112F"/>
    <w:rsid w:val="00201B53"/>
    <w:rsid w:val="0020234D"/>
    <w:rsid w:val="00202579"/>
    <w:rsid w:val="00202AE6"/>
    <w:rsid w:val="00203267"/>
    <w:rsid w:val="00204212"/>
    <w:rsid w:val="00204D48"/>
    <w:rsid w:val="00204D55"/>
    <w:rsid w:val="0020528B"/>
    <w:rsid w:val="00205406"/>
    <w:rsid w:val="00205731"/>
    <w:rsid w:val="00206028"/>
    <w:rsid w:val="00206C3F"/>
    <w:rsid w:val="00207BF2"/>
    <w:rsid w:val="00210C3C"/>
    <w:rsid w:val="002118CC"/>
    <w:rsid w:val="002118E6"/>
    <w:rsid w:val="00211FD4"/>
    <w:rsid w:val="002124E2"/>
    <w:rsid w:val="00212C14"/>
    <w:rsid w:val="0021303F"/>
    <w:rsid w:val="00213362"/>
    <w:rsid w:val="002133BF"/>
    <w:rsid w:val="002136A9"/>
    <w:rsid w:val="00213C59"/>
    <w:rsid w:val="00214888"/>
    <w:rsid w:val="00214D20"/>
    <w:rsid w:val="00215074"/>
    <w:rsid w:val="00215182"/>
    <w:rsid w:val="0021672A"/>
    <w:rsid w:val="00216767"/>
    <w:rsid w:val="0021705D"/>
    <w:rsid w:val="00217F60"/>
    <w:rsid w:val="002200F3"/>
    <w:rsid w:val="00220872"/>
    <w:rsid w:val="00221066"/>
    <w:rsid w:val="002210FD"/>
    <w:rsid w:val="00221308"/>
    <w:rsid w:val="002229BB"/>
    <w:rsid w:val="0022326A"/>
    <w:rsid w:val="00223859"/>
    <w:rsid w:val="00223BCF"/>
    <w:rsid w:val="00223BE0"/>
    <w:rsid w:val="002240C9"/>
    <w:rsid w:val="00224A8D"/>
    <w:rsid w:val="002253AE"/>
    <w:rsid w:val="00225610"/>
    <w:rsid w:val="00225915"/>
    <w:rsid w:val="00225D57"/>
    <w:rsid w:val="00225D72"/>
    <w:rsid w:val="00227081"/>
    <w:rsid w:val="002277DC"/>
    <w:rsid w:val="0022799F"/>
    <w:rsid w:val="00227EA9"/>
    <w:rsid w:val="00230977"/>
    <w:rsid w:val="00230E56"/>
    <w:rsid w:val="002328E6"/>
    <w:rsid w:val="00232C52"/>
    <w:rsid w:val="00232C7A"/>
    <w:rsid w:val="002332F3"/>
    <w:rsid w:val="0023345A"/>
    <w:rsid w:val="002337A4"/>
    <w:rsid w:val="00233DD8"/>
    <w:rsid w:val="0023401F"/>
    <w:rsid w:val="00234140"/>
    <w:rsid w:val="00234232"/>
    <w:rsid w:val="00234B85"/>
    <w:rsid w:val="00234CD4"/>
    <w:rsid w:val="00234DA4"/>
    <w:rsid w:val="00234DD8"/>
    <w:rsid w:val="00235889"/>
    <w:rsid w:val="00235C58"/>
    <w:rsid w:val="002362FF"/>
    <w:rsid w:val="002368BD"/>
    <w:rsid w:val="00236E91"/>
    <w:rsid w:val="002370F4"/>
    <w:rsid w:val="00237EA2"/>
    <w:rsid w:val="0024025B"/>
    <w:rsid w:val="00240287"/>
    <w:rsid w:val="0024036D"/>
    <w:rsid w:val="002403C3"/>
    <w:rsid w:val="00240B44"/>
    <w:rsid w:val="00240DE2"/>
    <w:rsid w:val="0024115A"/>
    <w:rsid w:val="002414C1"/>
    <w:rsid w:val="00241A1F"/>
    <w:rsid w:val="00241CDD"/>
    <w:rsid w:val="002420CC"/>
    <w:rsid w:val="00242106"/>
    <w:rsid w:val="002434AB"/>
    <w:rsid w:val="00243700"/>
    <w:rsid w:val="002437CE"/>
    <w:rsid w:val="002443E6"/>
    <w:rsid w:val="00244E42"/>
    <w:rsid w:val="00245D4C"/>
    <w:rsid w:val="0024612B"/>
    <w:rsid w:val="002462EB"/>
    <w:rsid w:val="002462F4"/>
    <w:rsid w:val="00246C5A"/>
    <w:rsid w:val="002474CD"/>
    <w:rsid w:val="00247625"/>
    <w:rsid w:val="00247F10"/>
    <w:rsid w:val="0025066D"/>
    <w:rsid w:val="00250876"/>
    <w:rsid w:val="002508B5"/>
    <w:rsid w:val="002509B6"/>
    <w:rsid w:val="00251556"/>
    <w:rsid w:val="00251AC9"/>
    <w:rsid w:val="0025223D"/>
    <w:rsid w:val="00252550"/>
    <w:rsid w:val="00254498"/>
    <w:rsid w:val="002548B9"/>
    <w:rsid w:val="00254A95"/>
    <w:rsid w:val="00254BE6"/>
    <w:rsid w:val="002553D8"/>
    <w:rsid w:val="00257ECB"/>
    <w:rsid w:val="002612A7"/>
    <w:rsid w:val="002614AB"/>
    <w:rsid w:val="0026208D"/>
    <w:rsid w:val="002632CD"/>
    <w:rsid w:val="00263CD0"/>
    <w:rsid w:val="002646FE"/>
    <w:rsid w:val="00264B2C"/>
    <w:rsid w:val="0026597B"/>
    <w:rsid w:val="00265D22"/>
    <w:rsid w:val="00266088"/>
    <w:rsid w:val="00266EFA"/>
    <w:rsid w:val="00267045"/>
    <w:rsid w:val="00267D1C"/>
    <w:rsid w:val="00271578"/>
    <w:rsid w:val="00273812"/>
    <w:rsid w:val="00273819"/>
    <w:rsid w:val="00274020"/>
    <w:rsid w:val="00274458"/>
    <w:rsid w:val="00274D03"/>
    <w:rsid w:val="00274F1D"/>
    <w:rsid w:val="0027596D"/>
    <w:rsid w:val="00275EC1"/>
    <w:rsid w:val="00276195"/>
    <w:rsid w:val="00277305"/>
    <w:rsid w:val="00277999"/>
    <w:rsid w:val="00280391"/>
    <w:rsid w:val="002803A3"/>
    <w:rsid w:val="002804E0"/>
    <w:rsid w:val="002810E2"/>
    <w:rsid w:val="002815CB"/>
    <w:rsid w:val="00281DEA"/>
    <w:rsid w:val="00283A8C"/>
    <w:rsid w:val="00284957"/>
    <w:rsid w:val="00284ACF"/>
    <w:rsid w:val="00284BE2"/>
    <w:rsid w:val="00284C6D"/>
    <w:rsid w:val="0028502B"/>
    <w:rsid w:val="002851EE"/>
    <w:rsid w:val="0028568D"/>
    <w:rsid w:val="00285943"/>
    <w:rsid w:val="00285C67"/>
    <w:rsid w:val="00285DCB"/>
    <w:rsid w:val="00285DE3"/>
    <w:rsid w:val="00286239"/>
    <w:rsid w:val="00286FF3"/>
    <w:rsid w:val="002872D3"/>
    <w:rsid w:val="002878E0"/>
    <w:rsid w:val="00287EB1"/>
    <w:rsid w:val="00290164"/>
    <w:rsid w:val="0029113A"/>
    <w:rsid w:val="002916AD"/>
    <w:rsid w:val="0029194A"/>
    <w:rsid w:val="00292341"/>
    <w:rsid w:val="00292822"/>
    <w:rsid w:val="002929C2"/>
    <w:rsid w:val="00292AB6"/>
    <w:rsid w:val="00292DC6"/>
    <w:rsid w:val="002932A5"/>
    <w:rsid w:val="002934BD"/>
    <w:rsid w:val="00293740"/>
    <w:rsid w:val="002938D5"/>
    <w:rsid w:val="00293A0D"/>
    <w:rsid w:val="00293D9B"/>
    <w:rsid w:val="00295132"/>
    <w:rsid w:val="00295654"/>
    <w:rsid w:val="002958FE"/>
    <w:rsid w:val="002959E4"/>
    <w:rsid w:val="00295B2F"/>
    <w:rsid w:val="00296B87"/>
    <w:rsid w:val="002973CF"/>
    <w:rsid w:val="002A0154"/>
    <w:rsid w:val="002A237B"/>
    <w:rsid w:val="002A267A"/>
    <w:rsid w:val="002A2793"/>
    <w:rsid w:val="002A2E4A"/>
    <w:rsid w:val="002A2F0E"/>
    <w:rsid w:val="002A31B4"/>
    <w:rsid w:val="002A336A"/>
    <w:rsid w:val="002A33BB"/>
    <w:rsid w:val="002A3FD3"/>
    <w:rsid w:val="002A4117"/>
    <w:rsid w:val="002A4D04"/>
    <w:rsid w:val="002A4EEF"/>
    <w:rsid w:val="002A5398"/>
    <w:rsid w:val="002A566B"/>
    <w:rsid w:val="002A588D"/>
    <w:rsid w:val="002A60B4"/>
    <w:rsid w:val="002A60E4"/>
    <w:rsid w:val="002A6D4F"/>
    <w:rsid w:val="002A73E1"/>
    <w:rsid w:val="002B02E1"/>
    <w:rsid w:val="002B058C"/>
    <w:rsid w:val="002B0C21"/>
    <w:rsid w:val="002B1701"/>
    <w:rsid w:val="002B1EBA"/>
    <w:rsid w:val="002B1EF8"/>
    <w:rsid w:val="002B215D"/>
    <w:rsid w:val="002B5655"/>
    <w:rsid w:val="002B57F0"/>
    <w:rsid w:val="002B5910"/>
    <w:rsid w:val="002B6089"/>
    <w:rsid w:val="002B60DB"/>
    <w:rsid w:val="002B60E0"/>
    <w:rsid w:val="002B68FC"/>
    <w:rsid w:val="002B6A05"/>
    <w:rsid w:val="002B7503"/>
    <w:rsid w:val="002B7968"/>
    <w:rsid w:val="002C0728"/>
    <w:rsid w:val="002C1CBF"/>
    <w:rsid w:val="002C1EF6"/>
    <w:rsid w:val="002C2146"/>
    <w:rsid w:val="002C3621"/>
    <w:rsid w:val="002C4787"/>
    <w:rsid w:val="002C4B89"/>
    <w:rsid w:val="002C52A1"/>
    <w:rsid w:val="002C5BDF"/>
    <w:rsid w:val="002C5E37"/>
    <w:rsid w:val="002C668B"/>
    <w:rsid w:val="002C7401"/>
    <w:rsid w:val="002C7568"/>
    <w:rsid w:val="002C7D68"/>
    <w:rsid w:val="002D0771"/>
    <w:rsid w:val="002D088D"/>
    <w:rsid w:val="002D0BB4"/>
    <w:rsid w:val="002D117A"/>
    <w:rsid w:val="002D23E5"/>
    <w:rsid w:val="002D2559"/>
    <w:rsid w:val="002D2F1A"/>
    <w:rsid w:val="002D3BAA"/>
    <w:rsid w:val="002D3E41"/>
    <w:rsid w:val="002D4388"/>
    <w:rsid w:val="002D49A8"/>
    <w:rsid w:val="002D4E66"/>
    <w:rsid w:val="002D5036"/>
    <w:rsid w:val="002D55B3"/>
    <w:rsid w:val="002D59AF"/>
    <w:rsid w:val="002D5F9F"/>
    <w:rsid w:val="002D5FD7"/>
    <w:rsid w:val="002D6F82"/>
    <w:rsid w:val="002D7231"/>
    <w:rsid w:val="002D76FF"/>
    <w:rsid w:val="002E047C"/>
    <w:rsid w:val="002E08F6"/>
    <w:rsid w:val="002E09B4"/>
    <w:rsid w:val="002E0B7F"/>
    <w:rsid w:val="002E1387"/>
    <w:rsid w:val="002E1A15"/>
    <w:rsid w:val="002E2558"/>
    <w:rsid w:val="002E2EBA"/>
    <w:rsid w:val="002E393C"/>
    <w:rsid w:val="002E3E72"/>
    <w:rsid w:val="002E4C13"/>
    <w:rsid w:val="002E55D9"/>
    <w:rsid w:val="002F001E"/>
    <w:rsid w:val="002F02D2"/>
    <w:rsid w:val="002F061F"/>
    <w:rsid w:val="002F11AB"/>
    <w:rsid w:val="002F1ED9"/>
    <w:rsid w:val="002F1F27"/>
    <w:rsid w:val="002F2289"/>
    <w:rsid w:val="002F26CA"/>
    <w:rsid w:val="002F323A"/>
    <w:rsid w:val="002F38B9"/>
    <w:rsid w:val="002F3980"/>
    <w:rsid w:val="002F427C"/>
    <w:rsid w:val="002F45B0"/>
    <w:rsid w:val="002F466D"/>
    <w:rsid w:val="002F5170"/>
    <w:rsid w:val="002F5317"/>
    <w:rsid w:val="002F677C"/>
    <w:rsid w:val="002F73FA"/>
    <w:rsid w:val="0030007B"/>
    <w:rsid w:val="00300ACD"/>
    <w:rsid w:val="00301619"/>
    <w:rsid w:val="00301626"/>
    <w:rsid w:val="00301E09"/>
    <w:rsid w:val="003027CE"/>
    <w:rsid w:val="00302D19"/>
    <w:rsid w:val="00303A6C"/>
    <w:rsid w:val="00304B72"/>
    <w:rsid w:val="00305255"/>
    <w:rsid w:val="003061D6"/>
    <w:rsid w:val="003062DC"/>
    <w:rsid w:val="003065AD"/>
    <w:rsid w:val="00307DF6"/>
    <w:rsid w:val="00310A1B"/>
    <w:rsid w:val="00310AEA"/>
    <w:rsid w:val="003113E0"/>
    <w:rsid w:val="0031172A"/>
    <w:rsid w:val="00311873"/>
    <w:rsid w:val="00311B59"/>
    <w:rsid w:val="00311B96"/>
    <w:rsid w:val="003120E7"/>
    <w:rsid w:val="003126AF"/>
    <w:rsid w:val="0031278B"/>
    <w:rsid w:val="00312F14"/>
    <w:rsid w:val="00313452"/>
    <w:rsid w:val="00313A28"/>
    <w:rsid w:val="00313D70"/>
    <w:rsid w:val="003147F7"/>
    <w:rsid w:val="0031664E"/>
    <w:rsid w:val="00316CCE"/>
    <w:rsid w:val="00316E63"/>
    <w:rsid w:val="00317357"/>
    <w:rsid w:val="00321068"/>
    <w:rsid w:val="00321D45"/>
    <w:rsid w:val="0032203D"/>
    <w:rsid w:val="003229F9"/>
    <w:rsid w:val="0032384E"/>
    <w:rsid w:val="003245A7"/>
    <w:rsid w:val="003249A3"/>
    <w:rsid w:val="00324AC5"/>
    <w:rsid w:val="00324B1A"/>
    <w:rsid w:val="003255B5"/>
    <w:rsid w:val="003255C7"/>
    <w:rsid w:val="003257C1"/>
    <w:rsid w:val="00327201"/>
    <w:rsid w:val="00327E9F"/>
    <w:rsid w:val="00330146"/>
    <w:rsid w:val="00330F6A"/>
    <w:rsid w:val="003316BB"/>
    <w:rsid w:val="00332918"/>
    <w:rsid w:val="00332CFA"/>
    <w:rsid w:val="00332D19"/>
    <w:rsid w:val="00332F5D"/>
    <w:rsid w:val="003341A5"/>
    <w:rsid w:val="00334C75"/>
    <w:rsid w:val="003355E7"/>
    <w:rsid w:val="003358A2"/>
    <w:rsid w:val="00336438"/>
    <w:rsid w:val="00336760"/>
    <w:rsid w:val="00336A00"/>
    <w:rsid w:val="00337304"/>
    <w:rsid w:val="00337378"/>
    <w:rsid w:val="00337BD4"/>
    <w:rsid w:val="00340192"/>
    <w:rsid w:val="00340496"/>
    <w:rsid w:val="00340510"/>
    <w:rsid w:val="00340814"/>
    <w:rsid w:val="00340974"/>
    <w:rsid w:val="00340F82"/>
    <w:rsid w:val="00340FDB"/>
    <w:rsid w:val="003416AC"/>
    <w:rsid w:val="003417C7"/>
    <w:rsid w:val="003419C5"/>
    <w:rsid w:val="00342336"/>
    <w:rsid w:val="00342E51"/>
    <w:rsid w:val="0034416D"/>
    <w:rsid w:val="00344ED1"/>
    <w:rsid w:val="003450DE"/>
    <w:rsid w:val="00345602"/>
    <w:rsid w:val="003469C6"/>
    <w:rsid w:val="00346A96"/>
    <w:rsid w:val="00346A9E"/>
    <w:rsid w:val="00346E4F"/>
    <w:rsid w:val="003471F8"/>
    <w:rsid w:val="00347C4E"/>
    <w:rsid w:val="00347CC2"/>
    <w:rsid w:val="0035004B"/>
    <w:rsid w:val="003505B5"/>
    <w:rsid w:val="00350AFF"/>
    <w:rsid w:val="00350C36"/>
    <w:rsid w:val="00350E9D"/>
    <w:rsid w:val="00351297"/>
    <w:rsid w:val="00351848"/>
    <w:rsid w:val="00351BE7"/>
    <w:rsid w:val="003532C2"/>
    <w:rsid w:val="00353E0D"/>
    <w:rsid w:val="00353E9D"/>
    <w:rsid w:val="00353EC6"/>
    <w:rsid w:val="00355168"/>
    <w:rsid w:val="00355FA4"/>
    <w:rsid w:val="00357558"/>
    <w:rsid w:val="003576E1"/>
    <w:rsid w:val="00360319"/>
    <w:rsid w:val="00360325"/>
    <w:rsid w:val="003605CE"/>
    <w:rsid w:val="003608AC"/>
    <w:rsid w:val="0036181D"/>
    <w:rsid w:val="003624D3"/>
    <w:rsid w:val="00362D87"/>
    <w:rsid w:val="0036326F"/>
    <w:rsid w:val="0036333B"/>
    <w:rsid w:val="003641BE"/>
    <w:rsid w:val="003648C0"/>
    <w:rsid w:val="00365927"/>
    <w:rsid w:val="00365BAF"/>
    <w:rsid w:val="00366038"/>
    <w:rsid w:val="003666B3"/>
    <w:rsid w:val="00366AE8"/>
    <w:rsid w:val="00366DC5"/>
    <w:rsid w:val="00367681"/>
    <w:rsid w:val="00367C0A"/>
    <w:rsid w:val="00370017"/>
    <w:rsid w:val="00370051"/>
    <w:rsid w:val="003700BD"/>
    <w:rsid w:val="00371845"/>
    <w:rsid w:val="00373385"/>
    <w:rsid w:val="0037342E"/>
    <w:rsid w:val="00374025"/>
    <w:rsid w:val="00374A0D"/>
    <w:rsid w:val="00374D96"/>
    <w:rsid w:val="00376479"/>
    <w:rsid w:val="00377CE9"/>
    <w:rsid w:val="003808DD"/>
    <w:rsid w:val="00380AE4"/>
    <w:rsid w:val="00380CBB"/>
    <w:rsid w:val="00380D64"/>
    <w:rsid w:val="00381532"/>
    <w:rsid w:val="00381F8B"/>
    <w:rsid w:val="0038280B"/>
    <w:rsid w:val="003828E4"/>
    <w:rsid w:val="003830C8"/>
    <w:rsid w:val="003837CA"/>
    <w:rsid w:val="003845AE"/>
    <w:rsid w:val="003849B0"/>
    <w:rsid w:val="00386761"/>
    <w:rsid w:val="00386FFD"/>
    <w:rsid w:val="003870AE"/>
    <w:rsid w:val="00387571"/>
    <w:rsid w:val="00387A12"/>
    <w:rsid w:val="00387C29"/>
    <w:rsid w:val="003911B6"/>
    <w:rsid w:val="00391F9D"/>
    <w:rsid w:val="003922BA"/>
    <w:rsid w:val="003924BA"/>
    <w:rsid w:val="0039268E"/>
    <w:rsid w:val="00392BE1"/>
    <w:rsid w:val="00393C60"/>
    <w:rsid w:val="00393CDE"/>
    <w:rsid w:val="00393EDC"/>
    <w:rsid w:val="00394C60"/>
    <w:rsid w:val="0039512E"/>
    <w:rsid w:val="003951C4"/>
    <w:rsid w:val="00395DD2"/>
    <w:rsid w:val="00396233"/>
    <w:rsid w:val="003962E9"/>
    <w:rsid w:val="0039761E"/>
    <w:rsid w:val="003978E0"/>
    <w:rsid w:val="003A0775"/>
    <w:rsid w:val="003A0CBE"/>
    <w:rsid w:val="003A0E22"/>
    <w:rsid w:val="003A1462"/>
    <w:rsid w:val="003A158D"/>
    <w:rsid w:val="003A1C04"/>
    <w:rsid w:val="003A2091"/>
    <w:rsid w:val="003A2800"/>
    <w:rsid w:val="003A285C"/>
    <w:rsid w:val="003A2CE9"/>
    <w:rsid w:val="003A4130"/>
    <w:rsid w:val="003A522E"/>
    <w:rsid w:val="003A57C9"/>
    <w:rsid w:val="003A59C4"/>
    <w:rsid w:val="003A5B76"/>
    <w:rsid w:val="003A5F7B"/>
    <w:rsid w:val="003A666D"/>
    <w:rsid w:val="003A72A8"/>
    <w:rsid w:val="003A7CEF"/>
    <w:rsid w:val="003B14B3"/>
    <w:rsid w:val="003B1C29"/>
    <w:rsid w:val="003B1C60"/>
    <w:rsid w:val="003B2073"/>
    <w:rsid w:val="003B3348"/>
    <w:rsid w:val="003B3829"/>
    <w:rsid w:val="003B3899"/>
    <w:rsid w:val="003B3DB4"/>
    <w:rsid w:val="003B3EEA"/>
    <w:rsid w:val="003B3F63"/>
    <w:rsid w:val="003B4448"/>
    <w:rsid w:val="003B4EAC"/>
    <w:rsid w:val="003B7595"/>
    <w:rsid w:val="003B7A35"/>
    <w:rsid w:val="003B7F3E"/>
    <w:rsid w:val="003C0186"/>
    <w:rsid w:val="003C01B9"/>
    <w:rsid w:val="003C0FCD"/>
    <w:rsid w:val="003C195B"/>
    <w:rsid w:val="003C1C2C"/>
    <w:rsid w:val="003C1F41"/>
    <w:rsid w:val="003C2648"/>
    <w:rsid w:val="003C3532"/>
    <w:rsid w:val="003C491E"/>
    <w:rsid w:val="003C4D6D"/>
    <w:rsid w:val="003C4DEE"/>
    <w:rsid w:val="003C58C3"/>
    <w:rsid w:val="003C5B8E"/>
    <w:rsid w:val="003C66B0"/>
    <w:rsid w:val="003C692E"/>
    <w:rsid w:val="003C7E11"/>
    <w:rsid w:val="003D0FBF"/>
    <w:rsid w:val="003D11CC"/>
    <w:rsid w:val="003D134C"/>
    <w:rsid w:val="003D1390"/>
    <w:rsid w:val="003D19C6"/>
    <w:rsid w:val="003D21DE"/>
    <w:rsid w:val="003D24DB"/>
    <w:rsid w:val="003D30D1"/>
    <w:rsid w:val="003D3742"/>
    <w:rsid w:val="003D3AA6"/>
    <w:rsid w:val="003D4F55"/>
    <w:rsid w:val="003D50E2"/>
    <w:rsid w:val="003D5517"/>
    <w:rsid w:val="003D5525"/>
    <w:rsid w:val="003D574D"/>
    <w:rsid w:val="003D57C2"/>
    <w:rsid w:val="003D5CDF"/>
    <w:rsid w:val="003D69CE"/>
    <w:rsid w:val="003D7BEC"/>
    <w:rsid w:val="003E0997"/>
    <w:rsid w:val="003E1877"/>
    <w:rsid w:val="003E2744"/>
    <w:rsid w:val="003E2A52"/>
    <w:rsid w:val="003E3825"/>
    <w:rsid w:val="003E3B9B"/>
    <w:rsid w:val="003E3C44"/>
    <w:rsid w:val="003E4CE5"/>
    <w:rsid w:val="003E535F"/>
    <w:rsid w:val="003E5785"/>
    <w:rsid w:val="003E60CE"/>
    <w:rsid w:val="003E61EC"/>
    <w:rsid w:val="003E6453"/>
    <w:rsid w:val="003E696E"/>
    <w:rsid w:val="003E7238"/>
    <w:rsid w:val="003E74F3"/>
    <w:rsid w:val="003E7B24"/>
    <w:rsid w:val="003E7BFF"/>
    <w:rsid w:val="003E7DBC"/>
    <w:rsid w:val="003F065C"/>
    <w:rsid w:val="003F07CF"/>
    <w:rsid w:val="003F0832"/>
    <w:rsid w:val="003F090E"/>
    <w:rsid w:val="003F1B0C"/>
    <w:rsid w:val="003F1C05"/>
    <w:rsid w:val="003F1EBE"/>
    <w:rsid w:val="003F24BD"/>
    <w:rsid w:val="003F303F"/>
    <w:rsid w:val="003F32D9"/>
    <w:rsid w:val="003F338E"/>
    <w:rsid w:val="003F3700"/>
    <w:rsid w:val="003F37D0"/>
    <w:rsid w:val="003F3CDD"/>
    <w:rsid w:val="003F425B"/>
    <w:rsid w:val="003F4385"/>
    <w:rsid w:val="003F47EE"/>
    <w:rsid w:val="003F4866"/>
    <w:rsid w:val="003F552A"/>
    <w:rsid w:val="003F5907"/>
    <w:rsid w:val="003F5D7D"/>
    <w:rsid w:val="003F6C58"/>
    <w:rsid w:val="003F764F"/>
    <w:rsid w:val="003F7A52"/>
    <w:rsid w:val="00401087"/>
    <w:rsid w:val="00401510"/>
    <w:rsid w:val="004018CA"/>
    <w:rsid w:val="00401FD0"/>
    <w:rsid w:val="0040218C"/>
    <w:rsid w:val="00402352"/>
    <w:rsid w:val="00404378"/>
    <w:rsid w:val="00404C56"/>
    <w:rsid w:val="00405266"/>
    <w:rsid w:val="0040599F"/>
    <w:rsid w:val="00406139"/>
    <w:rsid w:val="00407339"/>
    <w:rsid w:val="00407FD3"/>
    <w:rsid w:val="004100C6"/>
    <w:rsid w:val="00410178"/>
    <w:rsid w:val="004106A3"/>
    <w:rsid w:val="00410C13"/>
    <w:rsid w:val="00411002"/>
    <w:rsid w:val="004111BA"/>
    <w:rsid w:val="004123DB"/>
    <w:rsid w:val="0041287A"/>
    <w:rsid w:val="004136AF"/>
    <w:rsid w:val="004136E6"/>
    <w:rsid w:val="00414171"/>
    <w:rsid w:val="00414CDA"/>
    <w:rsid w:val="00414E41"/>
    <w:rsid w:val="0041546F"/>
    <w:rsid w:val="00415615"/>
    <w:rsid w:val="00415691"/>
    <w:rsid w:val="004161DA"/>
    <w:rsid w:val="0041733F"/>
    <w:rsid w:val="0041771F"/>
    <w:rsid w:val="00417B21"/>
    <w:rsid w:val="00420431"/>
    <w:rsid w:val="00420524"/>
    <w:rsid w:val="00420CE9"/>
    <w:rsid w:val="0042124E"/>
    <w:rsid w:val="00421544"/>
    <w:rsid w:val="004216D1"/>
    <w:rsid w:val="00421A1A"/>
    <w:rsid w:val="00423A1D"/>
    <w:rsid w:val="00423C96"/>
    <w:rsid w:val="00424A2B"/>
    <w:rsid w:val="00425AF4"/>
    <w:rsid w:val="00425D14"/>
    <w:rsid w:val="00426B6A"/>
    <w:rsid w:val="00427228"/>
    <w:rsid w:val="00430DD2"/>
    <w:rsid w:val="004319B6"/>
    <w:rsid w:val="00432D69"/>
    <w:rsid w:val="0043351A"/>
    <w:rsid w:val="00433879"/>
    <w:rsid w:val="00433BF5"/>
    <w:rsid w:val="004349E8"/>
    <w:rsid w:val="00434C75"/>
    <w:rsid w:val="0043572F"/>
    <w:rsid w:val="0043586B"/>
    <w:rsid w:val="00435C1A"/>
    <w:rsid w:val="0043638A"/>
    <w:rsid w:val="004364AB"/>
    <w:rsid w:val="004367F0"/>
    <w:rsid w:val="00437428"/>
    <w:rsid w:val="00437891"/>
    <w:rsid w:val="00440620"/>
    <w:rsid w:val="0044085B"/>
    <w:rsid w:val="00440867"/>
    <w:rsid w:val="00441203"/>
    <w:rsid w:val="004432EC"/>
    <w:rsid w:val="00443669"/>
    <w:rsid w:val="00443B79"/>
    <w:rsid w:val="00444E29"/>
    <w:rsid w:val="00445065"/>
    <w:rsid w:val="00445513"/>
    <w:rsid w:val="00445755"/>
    <w:rsid w:val="00445767"/>
    <w:rsid w:val="00445D33"/>
    <w:rsid w:val="0044793B"/>
    <w:rsid w:val="00447FB8"/>
    <w:rsid w:val="00450560"/>
    <w:rsid w:val="00450978"/>
    <w:rsid w:val="004509E5"/>
    <w:rsid w:val="00450A09"/>
    <w:rsid w:val="00450E7C"/>
    <w:rsid w:val="004515B1"/>
    <w:rsid w:val="00451618"/>
    <w:rsid w:val="00451A5D"/>
    <w:rsid w:val="004520C5"/>
    <w:rsid w:val="004525E6"/>
    <w:rsid w:val="004526A1"/>
    <w:rsid w:val="004527E9"/>
    <w:rsid w:val="00452F18"/>
    <w:rsid w:val="004545A6"/>
    <w:rsid w:val="004551A4"/>
    <w:rsid w:val="00455482"/>
    <w:rsid w:val="00455D36"/>
    <w:rsid w:val="0045666F"/>
    <w:rsid w:val="0045683E"/>
    <w:rsid w:val="00456935"/>
    <w:rsid w:val="00456955"/>
    <w:rsid w:val="00456C97"/>
    <w:rsid w:val="00456CE4"/>
    <w:rsid w:val="00456F6A"/>
    <w:rsid w:val="004573AB"/>
    <w:rsid w:val="00457CAB"/>
    <w:rsid w:val="00457D4D"/>
    <w:rsid w:val="00460A28"/>
    <w:rsid w:val="004614C5"/>
    <w:rsid w:val="0046197D"/>
    <w:rsid w:val="004626C7"/>
    <w:rsid w:val="0046283C"/>
    <w:rsid w:val="00463AA9"/>
    <w:rsid w:val="00463CD9"/>
    <w:rsid w:val="00465BF5"/>
    <w:rsid w:val="004662BB"/>
    <w:rsid w:val="004662C9"/>
    <w:rsid w:val="0046678E"/>
    <w:rsid w:val="004668D1"/>
    <w:rsid w:val="00467251"/>
    <w:rsid w:val="004678E0"/>
    <w:rsid w:val="00467E16"/>
    <w:rsid w:val="00470214"/>
    <w:rsid w:val="004704A3"/>
    <w:rsid w:val="00470816"/>
    <w:rsid w:val="00470C48"/>
    <w:rsid w:val="00470E3D"/>
    <w:rsid w:val="00471859"/>
    <w:rsid w:val="00471893"/>
    <w:rsid w:val="00471B1F"/>
    <w:rsid w:val="00471B4C"/>
    <w:rsid w:val="00471BD2"/>
    <w:rsid w:val="00471EAC"/>
    <w:rsid w:val="0047303C"/>
    <w:rsid w:val="00473C21"/>
    <w:rsid w:val="00473CC2"/>
    <w:rsid w:val="00474A3C"/>
    <w:rsid w:val="00476A01"/>
    <w:rsid w:val="00476CE8"/>
    <w:rsid w:val="00476F1C"/>
    <w:rsid w:val="00477434"/>
    <w:rsid w:val="004805C4"/>
    <w:rsid w:val="0048085B"/>
    <w:rsid w:val="00481F73"/>
    <w:rsid w:val="0048239F"/>
    <w:rsid w:val="004827EC"/>
    <w:rsid w:val="0048370B"/>
    <w:rsid w:val="004837C9"/>
    <w:rsid w:val="00483F1E"/>
    <w:rsid w:val="0048418B"/>
    <w:rsid w:val="00484C1C"/>
    <w:rsid w:val="00485377"/>
    <w:rsid w:val="00485C8F"/>
    <w:rsid w:val="004860A5"/>
    <w:rsid w:val="004868B5"/>
    <w:rsid w:val="0048715E"/>
    <w:rsid w:val="00487435"/>
    <w:rsid w:val="004874A7"/>
    <w:rsid w:val="004878DB"/>
    <w:rsid w:val="00491949"/>
    <w:rsid w:val="00491DB0"/>
    <w:rsid w:val="00492064"/>
    <w:rsid w:val="00492353"/>
    <w:rsid w:val="004932CC"/>
    <w:rsid w:val="00493C0B"/>
    <w:rsid w:val="00493D2B"/>
    <w:rsid w:val="004944ED"/>
    <w:rsid w:val="00494683"/>
    <w:rsid w:val="00494ACA"/>
    <w:rsid w:val="00494ADC"/>
    <w:rsid w:val="00494AF3"/>
    <w:rsid w:val="00496458"/>
    <w:rsid w:val="00496469"/>
    <w:rsid w:val="00496E95"/>
    <w:rsid w:val="004A0259"/>
    <w:rsid w:val="004A0B2F"/>
    <w:rsid w:val="004A1193"/>
    <w:rsid w:val="004A145E"/>
    <w:rsid w:val="004A14C2"/>
    <w:rsid w:val="004A2A58"/>
    <w:rsid w:val="004A2F0B"/>
    <w:rsid w:val="004A2FEA"/>
    <w:rsid w:val="004A3306"/>
    <w:rsid w:val="004A3DBA"/>
    <w:rsid w:val="004A454D"/>
    <w:rsid w:val="004A4D32"/>
    <w:rsid w:val="004A5170"/>
    <w:rsid w:val="004A52C6"/>
    <w:rsid w:val="004A53BE"/>
    <w:rsid w:val="004A628E"/>
    <w:rsid w:val="004A67AD"/>
    <w:rsid w:val="004A6D6B"/>
    <w:rsid w:val="004A6E53"/>
    <w:rsid w:val="004A728E"/>
    <w:rsid w:val="004A78A8"/>
    <w:rsid w:val="004B0271"/>
    <w:rsid w:val="004B0880"/>
    <w:rsid w:val="004B0A8B"/>
    <w:rsid w:val="004B16CF"/>
    <w:rsid w:val="004B1D61"/>
    <w:rsid w:val="004B2323"/>
    <w:rsid w:val="004B2415"/>
    <w:rsid w:val="004B320F"/>
    <w:rsid w:val="004B3443"/>
    <w:rsid w:val="004B4396"/>
    <w:rsid w:val="004B495F"/>
    <w:rsid w:val="004B4BDF"/>
    <w:rsid w:val="004B52F6"/>
    <w:rsid w:val="004B551D"/>
    <w:rsid w:val="004B5755"/>
    <w:rsid w:val="004B5A81"/>
    <w:rsid w:val="004B5DBF"/>
    <w:rsid w:val="004B6872"/>
    <w:rsid w:val="004B6AB5"/>
    <w:rsid w:val="004B6DC1"/>
    <w:rsid w:val="004B7524"/>
    <w:rsid w:val="004B78D1"/>
    <w:rsid w:val="004B7993"/>
    <w:rsid w:val="004C03C5"/>
    <w:rsid w:val="004C0F33"/>
    <w:rsid w:val="004C14D8"/>
    <w:rsid w:val="004C2C71"/>
    <w:rsid w:val="004C353C"/>
    <w:rsid w:val="004C40D1"/>
    <w:rsid w:val="004C441B"/>
    <w:rsid w:val="004C4ACC"/>
    <w:rsid w:val="004C59E0"/>
    <w:rsid w:val="004C61DD"/>
    <w:rsid w:val="004C6614"/>
    <w:rsid w:val="004C79DE"/>
    <w:rsid w:val="004C79F8"/>
    <w:rsid w:val="004D107A"/>
    <w:rsid w:val="004D1555"/>
    <w:rsid w:val="004D1F94"/>
    <w:rsid w:val="004D2495"/>
    <w:rsid w:val="004D37A3"/>
    <w:rsid w:val="004D3899"/>
    <w:rsid w:val="004D3DEE"/>
    <w:rsid w:val="004D5E77"/>
    <w:rsid w:val="004D5EA8"/>
    <w:rsid w:val="004D64CF"/>
    <w:rsid w:val="004D6535"/>
    <w:rsid w:val="004D6EFC"/>
    <w:rsid w:val="004E0287"/>
    <w:rsid w:val="004E0830"/>
    <w:rsid w:val="004E1A62"/>
    <w:rsid w:val="004E1B4F"/>
    <w:rsid w:val="004E1DED"/>
    <w:rsid w:val="004E1E1A"/>
    <w:rsid w:val="004E2915"/>
    <w:rsid w:val="004E2B9E"/>
    <w:rsid w:val="004E34E4"/>
    <w:rsid w:val="004E4224"/>
    <w:rsid w:val="004E4CD2"/>
    <w:rsid w:val="004E52A6"/>
    <w:rsid w:val="004E5C08"/>
    <w:rsid w:val="004E600F"/>
    <w:rsid w:val="004E62E3"/>
    <w:rsid w:val="004E6526"/>
    <w:rsid w:val="004E66F5"/>
    <w:rsid w:val="004E6738"/>
    <w:rsid w:val="004E6AD4"/>
    <w:rsid w:val="004E71CB"/>
    <w:rsid w:val="004E74ED"/>
    <w:rsid w:val="004F0131"/>
    <w:rsid w:val="004F0695"/>
    <w:rsid w:val="004F0DD2"/>
    <w:rsid w:val="004F16C8"/>
    <w:rsid w:val="004F1DB1"/>
    <w:rsid w:val="004F2121"/>
    <w:rsid w:val="004F2549"/>
    <w:rsid w:val="004F25AD"/>
    <w:rsid w:val="004F2839"/>
    <w:rsid w:val="004F2BEB"/>
    <w:rsid w:val="004F35CB"/>
    <w:rsid w:val="004F3832"/>
    <w:rsid w:val="004F3D0D"/>
    <w:rsid w:val="004F3F16"/>
    <w:rsid w:val="004F416A"/>
    <w:rsid w:val="004F417E"/>
    <w:rsid w:val="004F5559"/>
    <w:rsid w:val="004F55C9"/>
    <w:rsid w:val="004F5DA3"/>
    <w:rsid w:val="004F5E50"/>
    <w:rsid w:val="004F659B"/>
    <w:rsid w:val="00500B40"/>
    <w:rsid w:val="00501A55"/>
    <w:rsid w:val="00501EAD"/>
    <w:rsid w:val="00501EBD"/>
    <w:rsid w:val="005023F1"/>
    <w:rsid w:val="00502AF0"/>
    <w:rsid w:val="00503754"/>
    <w:rsid w:val="00503E87"/>
    <w:rsid w:val="005041FA"/>
    <w:rsid w:val="00505BD8"/>
    <w:rsid w:val="00506053"/>
    <w:rsid w:val="005065FA"/>
    <w:rsid w:val="00506BAD"/>
    <w:rsid w:val="0050768F"/>
    <w:rsid w:val="005101C7"/>
    <w:rsid w:val="005105AB"/>
    <w:rsid w:val="00510601"/>
    <w:rsid w:val="005113C0"/>
    <w:rsid w:val="00511A46"/>
    <w:rsid w:val="00511A5D"/>
    <w:rsid w:val="00511D42"/>
    <w:rsid w:val="00511D57"/>
    <w:rsid w:val="0051236F"/>
    <w:rsid w:val="00512DEA"/>
    <w:rsid w:val="0051304B"/>
    <w:rsid w:val="0051368E"/>
    <w:rsid w:val="0051378D"/>
    <w:rsid w:val="0051387B"/>
    <w:rsid w:val="00513A34"/>
    <w:rsid w:val="0051511B"/>
    <w:rsid w:val="005155F4"/>
    <w:rsid w:val="005156B6"/>
    <w:rsid w:val="005160A9"/>
    <w:rsid w:val="00517788"/>
    <w:rsid w:val="00520321"/>
    <w:rsid w:val="005216DF"/>
    <w:rsid w:val="00522119"/>
    <w:rsid w:val="00522C1C"/>
    <w:rsid w:val="00524356"/>
    <w:rsid w:val="00524952"/>
    <w:rsid w:val="00525727"/>
    <w:rsid w:val="00525BD9"/>
    <w:rsid w:val="00527420"/>
    <w:rsid w:val="00530451"/>
    <w:rsid w:val="00530476"/>
    <w:rsid w:val="005304BF"/>
    <w:rsid w:val="00531C1C"/>
    <w:rsid w:val="00531ED0"/>
    <w:rsid w:val="00531FE6"/>
    <w:rsid w:val="00532176"/>
    <w:rsid w:val="0053230A"/>
    <w:rsid w:val="005336AE"/>
    <w:rsid w:val="005339D4"/>
    <w:rsid w:val="0053430C"/>
    <w:rsid w:val="0053455F"/>
    <w:rsid w:val="00534716"/>
    <w:rsid w:val="00534A47"/>
    <w:rsid w:val="00535106"/>
    <w:rsid w:val="00535988"/>
    <w:rsid w:val="005360D1"/>
    <w:rsid w:val="0053627C"/>
    <w:rsid w:val="00536297"/>
    <w:rsid w:val="00536635"/>
    <w:rsid w:val="0053687E"/>
    <w:rsid w:val="00536976"/>
    <w:rsid w:val="00536FA8"/>
    <w:rsid w:val="005378B1"/>
    <w:rsid w:val="00537CCB"/>
    <w:rsid w:val="00540068"/>
    <w:rsid w:val="0054055B"/>
    <w:rsid w:val="00540610"/>
    <w:rsid w:val="00540C73"/>
    <w:rsid w:val="00540D5A"/>
    <w:rsid w:val="00540DA2"/>
    <w:rsid w:val="00540DE1"/>
    <w:rsid w:val="00543F5F"/>
    <w:rsid w:val="005440D7"/>
    <w:rsid w:val="00544CE4"/>
    <w:rsid w:val="00544D2A"/>
    <w:rsid w:val="0054524C"/>
    <w:rsid w:val="0054597F"/>
    <w:rsid w:val="00546354"/>
    <w:rsid w:val="00546560"/>
    <w:rsid w:val="005469DC"/>
    <w:rsid w:val="00547045"/>
    <w:rsid w:val="00547431"/>
    <w:rsid w:val="00547899"/>
    <w:rsid w:val="00547A1F"/>
    <w:rsid w:val="00550122"/>
    <w:rsid w:val="00550CA5"/>
    <w:rsid w:val="00550E53"/>
    <w:rsid w:val="005516CA"/>
    <w:rsid w:val="0055270C"/>
    <w:rsid w:val="00552814"/>
    <w:rsid w:val="005528B1"/>
    <w:rsid w:val="00552C26"/>
    <w:rsid w:val="00552F7F"/>
    <w:rsid w:val="00553017"/>
    <w:rsid w:val="00553F3C"/>
    <w:rsid w:val="00554061"/>
    <w:rsid w:val="0055412E"/>
    <w:rsid w:val="005552C8"/>
    <w:rsid w:val="005556AC"/>
    <w:rsid w:val="00555852"/>
    <w:rsid w:val="00555D3A"/>
    <w:rsid w:val="00556897"/>
    <w:rsid w:val="005575B4"/>
    <w:rsid w:val="00557661"/>
    <w:rsid w:val="005579F5"/>
    <w:rsid w:val="00560733"/>
    <w:rsid w:val="00560CEF"/>
    <w:rsid w:val="00561165"/>
    <w:rsid w:val="005611A1"/>
    <w:rsid w:val="0056127A"/>
    <w:rsid w:val="00561507"/>
    <w:rsid w:val="00561E66"/>
    <w:rsid w:val="00562123"/>
    <w:rsid w:val="00562184"/>
    <w:rsid w:val="00562A30"/>
    <w:rsid w:val="00562BD3"/>
    <w:rsid w:val="00563A53"/>
    <w:rsid w:val="00564970"/>
    <w:rsid w:val="00564C77"/>
    <w:rsid w:val="0056526A"/>
    <w:rsid w:val="00565686"/>
    <w:rsid w:val="00565AD6"/>
    <w:rsid w:val="00566450"/>
    <w:rsid w:val="00566908"/>
    <w:rsid w:val="0056699D"/>
    <w:rsid w:val="00566C9A"/>
    <w:rsid w:val="00566E5E"/>
    <w:rsid w:val="00566EAD"/>
    <w:rsid w:val="00567906"/>
    <w:rsid w:val="00567DBF"/>
    <w:rsid w:val="00570B82"/>
    <w:rsid w:val="00570FCE"/>
    <w:rsid w:val="00571A96"/>
    <w:rsid w:val="00571B23"/>
    <w:rsid w:val="00572007"/>
    <w:rsid w:val="00572233"/>
    <w:rsid w:val="005722F7"/>
    <w:rsid w:val="00572CBF"/>
    <w:rsid w:val="00572FD6"/>
    <w:rsid w:val="00573497"/>
    <w:rsid w:val="00574607"/>
    <w:rsid w:val="005746AE"/>
    <w:rsid w:val="00575551"/>
    <w:rsid w:val="00576523"/>
    <w:rsid w:val="00576A26"/>
    <w:rsid w:val="00576D24"/>
    <w:rsid w:val="00580D99"/>
    <w:rsid w:val="00580F98"/>
    <w:rsid w:val="005810CE"/>
    <w:rsid w:val="00581488"/>
    <w:rsid w:val="0058173A"/>
    <w:rsid w:val="00581960"/>
    <w:rsid w:val="00581FB5"/>
    <w:rsid w:val="00582FAD"/>
    <w:rsid w:val="005831ED"/>
    <w:rsid w:val="00583C56"/>
    <w:rsid w:val="00583FF6"/>
    <w:rsid w:val="00584129"/>
    <w:rsid w:val="00584DED"/>
    <w:rsid w:val="00585462"/>
    <w:rsid w:val="005856EE"/>
    <w:rsid w:val="00585783"/>
    <w:rsid w:val="00585A4A"/>
    <w:rsid w:val="00585C4C"/>
    <w:rsid w:val="00586284"/>
    <w:rsid w:val="005879AB"/>
    <w:rsid w:val="00587CC0"/>
    <w:rsid w:val="00590172"/>
    <w:rsid w:val="00590383"/>
    <w:rsid w:val="005907EF"/>
    <w:rsid w:val="00590B88"/>
    <w:rsid w:val="00592309"/>
    <w:rsid w:val="00592582"/>
    <w:rsid w:val="00593674"/>
    <w:rsid w:val="00594158"/>
    <w:rsid w:val="005942FE"/>
    <w:rsid w:val="0059454A"/>
    <w:rsid w:val="005950FB"/>
    <w:rsid w:val="00595927"/>
    <w:rsid w:val="00595B43"/>
    <w:rsid w:val="00597412"/>
    <w:rsid w:val="005976F7"/>
    <w:rsid w:val="0059790A"/>
    <w:rsid w:val="00597CA0"/>
    <w:rsid w:val="00597FEA"/>
    <w:rsid w:val="005A053C"/>
    <w:rsid w:val="005A0B79"/>
    <w:rsid w:val="005A1B4A"/>
    <w:rsid w:val="005A2439"/>
    <w:rsid w:val="005A2A03"/>
    <w:rsid w:val="005A2FC9"/>
    <w:rsid w:val="005A334C"/>
    <w:rsid w:val="005A3C16"/>
    <w:rsid w:val="005A3EEC"/>
    <w:rsid w:val="005A4128"/>
    <w:rsid w:val="005A4742"/>
    <w:rsid w:val="005A474B"/>
    <w:rsid w:val="005A4E71"/>
    <w:rsid w:val="005A527D"/>
    <w:rsid w:val="005A5B01"/>
    <w:rsid w:val="005A5BFA"/>
    <w:rsid w:val="005A6118"/>
    <w:rsid w:val="005A614C"/>
    <w:rsid w:val="005A6889"/>
    <w:rsid w:val="005A68FB"/>
    <w:rsid w:val="005A7077"/>
    <w:rsid w:val="005A707C"/>
    <w:rsid w:val="005B07CB"/>
    <w:rsid w:val="005B0962"/>
    <w:rsid w:val="005B0D58"/>
    <w:rsid w:val="005B11BD"/>
    <w:rsid w:val="005B1238"/>
    <w:rsid w:val="005B1394"/>
    <w:rsid w:val="005B21A8"/>
    <w:rsid w:val="005B2649"/>
    <w:rsid w:val="005B2DF1"/>
    <w:rsid w:val="005B3007"/>
    <w:rsid w:val="005B39FE"/>
    <w:rsid w:val="005B3AA8"/>
    <w:rsid w:val="005B3AEF"/>
    <w:rsid w:val="005B3CEA"/>
    <w:rsid w:val="005B4A68"/>
    <w:rsid w:val="005B51B7"/>
    <w:rsid w:val="005B5288"/>
    <w:rsid w:val="005B5A17"/>
    <w:rsid w:val="005B624F"/>
    <w:rsid w:val="005B68DD"/>
    <w:rsid w:val="005B7546"/>
    <w:rsid w:val="005B77A7"/>
    <w:rsid w:val="005B7948"/>
    <w:rsid w:val="005B7F32"/>
    <w:rsid w:val="005C0861"/>
    <w:rsid w:val="005C099F"/>
    <w:rsid w:val="005C0C34"/>
    <w:rsid w:val="005C15E8"/>
    <w:rsid w:val="005C2729"/>
    <w:rsid w:val="005C298E"/>
    <w:rsid w:val="005C3389"/>
    <w:rsid w:val="005C391C"/>
    <w:rsid w:val="005C3AC0"/>
    <w:rsid w:val="005C3CD2"/>
    <w:rsid w:val="005C4615"/>
    <w:rsid w:val="005C4C0D"/>
    <w:rsid w:val="005C4FB4"/>
    <w:rsid w:val="005C577E"/>
    <w:rsid w:val="005C6146"/>
    <w:rsid w:val="005C7438"/>
    <w:rsid w:val="005C7D5B"/>
    <w:rsid w:val="005D05A2"/>
    <w:rsid w:val="005D0A2B"/>
    <w:rsid w:val="005D0D1C"/>
    <w:rsid w:val="005D0FE9"/>
    <w:rsid w:val="005D15E9"/>
    <w:rsid w:val="005D182D"/>
    <w:rsid w:val="005D1E6A"/>
    <w:rsid w:val="005D2BB1"/>
    <w:rsid w:val="005D4104"/>
    <w:rsid w:val="005D4409"/>
    <w:rsid w:val="005D4496"/>
    <w:rsid w:val="005D54DB"/>
    <w:rsid w:val="005D5A78"/>
    <w:rsid w:val="005D5FFA"/>
    <w:rsid w:val="005D6949"/>
    <w:rsid w:val="005D75E2"/>
    <w:rsid w:val="005E0417"/>
    <w:rsid w:val="005E0572"/>
    <w:rsid w:val="005E1050"/>
    <w:rsid w:val="005E138C"/>
    <w:rsid w:val="005E14EA"/>
    <w:rsid w:val="005E1770"/>
    <w:rsid w:val="005E1A33"/>
    <w:rsid w:val="005E1A88"/>
    <w:rsid w:val="005E242B"/>
    <w:rsid w:val="005E25B1"/>
    <w:rsid w:val="005E2794"/>
    <w:rsid w:val="005E39FD"/>
    <w:rsid w:val="005E3C7B"/>
    <w:rsid w:val="005E4201"/>
    <w:rsid w:val="005E519E"/>
    <w:rsid w:val="005E5BF6"/>
    <w:rsid w:val="005E5DA0"/>
    <w:rsid w:val="005E5E6C"/>
    <w:rsid w:val="005E5F73"/>
    <w:rsid w:val="005E646B"/>
    <w:rsid w:val="005E6573"/>
    <w:rsid w:val="005E667E"/>
    <w:rsid w:val="005E6FF9"/>
    <w:rsid w:val="005E7994"/>
    <w:rsid w:val="005E7C2C"/>
    <w:rsid w:val="005E7EA7"/>
    <w:rsid w:val="005F01EE"/>
    <w:rsid w:val="005F0CFC"/>
    <w:rsid w:val="005F10C8"/>
    <w:rsid w:val="005F18DC"/>
    <w:rsid w:val="005F19AD"/>
    <w:rsid w:val="005F2BE7"/>
    <w:rsid w:val="005F2D09"/>
    <w:rsid w:val="005F35F0"/>
    <w:rsid w:val="005F3846"/>
    <w:rsid w:val="005F416F"/>
    <w:rsid w:val="005F467E"/>
    <w:rsid w:val="005F48BC"/>
    <w:rsid w:val="005F4F2B"/>
    <w:rsid w:val="005F50E7"/>
    <w:rsid w:val="005F562E"/>
    <w:rsid w:val="005F57AC"/>
    <w:rsid w:val="005F593E"/>
    <w:rsid w:val="005F68FE"/>
    <w:rsid w:val="005F6A4E"/>
    <w:rsid w:val="005F6C18"/>
    <w:rsid w:val="005F6D14"/>
    <w:rsid w:val="005F7601"/>
    <w:rsid w:val="005F7720"/>
    <w:rsid w:val="005F7899"/>
    <w:rsid w:val="005F79BA"/>
    <w:rsid w:val="006004EF"/>
    <w:rsid w:val="00600BCF"/>
    <w:rsid w:val="00600CDB"/>
    <w:rsid w:val="00600D1A"/>
    <w:rsid w:val="00600DD4"/>
    <w:rsid w:val="00600F6E"/>
    <w:rsid w:val="00601610"/>
    <w:rsid w:val="00601BB2"/>
    <w:rsid w:val="006032A1"/>
    <w:rsid w:val="0060357F"/>
    <w:rsid w:val="006035E6"/>
    <w:rsid w:val="006038FB"/>
    <w:rsid w:val="00603E91"/>
    <w:rsid w:val="00603F60"/>
    <w:rsid w:val="00604330"/>
    <w:rsid w:val="00604C71"/>
    <w:rsid w:val="00605929"/>
    <w:rsid w:val="00605F95"/>
    <w:rsid w:val="006062B4"/>
    <w:rsid w:val="006063D4"/>
    <w:rsid w:val="006067C2"/>
    <w:rsid w:val="00607BEC"/>
    <w:rsid w:val="006100EB"/>
    <w:rsid w:val="006105C0"/>
    <w:rsid w:val="006107FA"/>
    <w:rsid w:val="0061090E"/>
    <w:rsid w:val="00610D43"/>
    <w:rsid w:val="006124BF"/>
    <w:rsid w:val="00612540"/>
    <w:rsid w:val="00612A56"/>
    <w:rsid w:val="00613AC5"/>
    <w:rsid w:val="00614655"/>
    <w:rsid w:val="00614C7A"/>
    <w:rsid w:val="00615E72"/>
    <w:rsid w:val="006162C1"/>
    <w:rsid w:val="0061722B"/>
    <w:rsid w:val="0061779F"/>
    <w:rsid w:val="006177B0"/>
    <w:rsid w:val="00617B17"/>
    <w:rsid w:val="00620345"/>
    <w:rsid w:val="006203A3"/>
    <w:rsid w:val="00620C36"/>
    <w:rsid w:val="00620D41"/>
    <w:rsid w:val="00620EE9"/>
    <w:rsid w:val="00621CF2"/>
    <w:rsid w:val="00621E03"/>
    <w:rsid w:val="006221E5"/>
    <w:rsid w:val="0062250D"/>
    <w:rsid w:val="00622F0C"/>
    <w:rsid w:val="0062302B"/>
    <w:rsid w:val="00623B86"/>
    <w:rsid w:val="00623D49"/>
    <w:rsid w:val="00624420"/>
    <w:rsid w:val="00624CD2"/>
    <w:rsid w:val="00624E45"/>
    <w:rsid w:val="006254CA"/>
    <w:rsid w:val="006265CE"/>
    <w:rsid w:val="00626D91"/>
    <w:rsid w:val="00627388"/>
    <w:rsid w:val="0062760E"/>
    <w:rsid w:val="00627718"/>
    <w:rsid w:val="0062781C"/>
    <w:rsid w:val="006278F7"/>
    <w:rsid w:val="00627C69"/>
    <w:rsid w:val="006301EE"/>
    <w:rsid w:val="00630404"/>
    <w:rsid w:val="006304A5"/>
    <w:rsid w:val="00630E2F"/>
    <w:rsid w:val="00631127"/>
    <w:rsid w:val="00631B44"/>
    <w:rsid w:val="0063201B"/>
    <w:rsid w:val="006323E5"/>
    <w:rsid w:val="006328D7"/>
    <w:rsid w:val="00633AB6"/>
    <w:rsid w:val="00633F03"/>
    <w:rsid w:val="006341FB"/>
    <w:rsid w:val="0063422C"/>
    <w:rsid w:val="0063476D"/>
    <w:rsid w:val="006350FC"/>
    <w:rsid w:val="006352DE"/>
    <w:rsid w:val="006355C3"/>
    <w:rsid w:val="0063587F"/>
    <w:rsid w:val="0063619A"/>
    <w:rsid w:val="00636229"/>
    <w:rsid w:val="006364F8"/>
    <w:rsid w:val="0063772A"/>
    <w:rsid w:val="00640166"/>
    <w:rsid w:val="00641A74"/>
    <w:rsid w:val="0064281F"/>
    <w:rsid w:val="00643C01"/>
    <w:rsid w:val="00645712"/>
    <w:rsid w:val="0064624F"/>
    <w:rsid w:val="006466AD"/>
    <w:rsid w:val="00646B8F"/>
    <w:rsid w:val="00647766"/>
    <w:rsid w:val="006477F7"/>
    <w:rsid w:val="0064783C"/>
    <w:rsid w:val="00647E52"/>
    <w:rsid w:val="00650322"/>
    <w:rsid w:val="00650A67"/>
    <w:rsid w:val="006524CF"/>
    <w:rsid w:val="006524E4"/>
    <w:rsid w:val="00652841"/>
    <w:rsid w:val="00652CB6"/>
    <w:rsid w:val="00652D28"/>
    <w:rsid w:val="00653998"/>
    <w:rsid w:val="00653C3F"/>
    <w:rsid w:val="00653D22"/>
    <w:rsid w:val="00654129"/>
    <w:rsid w:val="0065559C"/>
    <w:rsid w:val="00655769"/>
    <w:rsid w:val="00656228"/>
    <w:rsid w:val="00657331"/>
    <w:rsid w:val="00657CD0"/>
    <w:rsid w:val="00657F9E"/>
    <w:rsid w:val="0066027C"/>
    <w:rsid w:val="006602D0"/>
    <w:rsid w:val="00660768"/>
    <w:rsid w:val="00660870"/>
    <w:rsid w:val="0066148D"/>
    <w:rsid w:val="00661AB1"/>
    <w:rsid w:val="00661C35"/>
    <w:rsid w:val="00661FA6"/>
    <w:rsid w:val="00662030"/>
    <w:rsid w:val="00662138"/>
    <w:rsid w:val="00662FB6"/>
    <w:rsid w:val="00663431"/>
    <w:rsid w:val="0066372B"/>
    <w:rsid w:val="0066377B"/>
    <w:rsid w:val="00663AD1"/>
    <w:rsid w:val="00663CEF"/>
    <w:rsid w:val="00663EAE"/>
    <w:rsid w:val="00664B35"/>
    <w:rsid w:val="0066551B"/>
    <w:rsid w:val="006659F2"/>
    <w:rsid w:val="0066617C"/>
    <w:rsid w:val="00667347"/>
    <w:rsid w:val="00667513"/>
    <w:rsid w:val="006678EB"/>
    <w:rsid w:val="00670838"/>
    <w:rsid w:val="0067143F"/>
    <w:rsid w:val="0067165C"/>
    <w:rsid w:val="00671DBA"/>
    <w:rsid w:val="00671E05"/>
    <w:rsid w:val="00673449"/>
    <w:rsid w:val="006742DB"/>
    <w:rsid w:val="00674831"/>
    <w:rsid w:val="00674E3F"/>
    <w:rsid w:val="00674F87"/>
    <w:rsid w:val="0067559C"/>
    <w:rsid w:val="006761A5"/>
    <w:rsid w:val="00677A99"/>
    <w:rsid w:val="0068068E"/>
    <w:rsid w:val="00680705"/>
    <w:rsid w:val="006815C7"/>
    <w:rsid w:val="00683E44"/>
    <w:rsid w:val="00684588"/>
    <w:rsid w:val="0068461E"/>
    <w:rsid w:val="006850C4"/>
    <w:rsid w:val="00686B73"/>
    <w:rsid w:val="006879A7"/>
    <w:rsid w:val="0069014A"/>
    <w:rsid w:val="00690722"/>
    <w:rsid w:val="0069079E"/>
    <w:rsid w:val="00691859"/>
    <w:rsid w:val="00691895"/>
    <w:rsid w:val="006920F4"/>
    <w:rsid w:val="00692911"/>
    <w:rsid w:val="00693568"/>
    <w:rsid w:val="00693A23"/>
    <w:rsid w:val="00693F87"/>
    <w:rsid w:val="00694B26"/>
    <w:rsid w:val="00695C8A"/>
    <w:rsid w:val="00695C91"/>
    <w:rsid w:val="0069620B"/>
    <w:rsid w:val="006965D7"/>
    <w:rsid w:val="00697AA4"/>
    <w:rsid w:val="00697F98"/>
    <w:rsid w:val="006A0A2C"/>
    <w:rsid w:val="006A0B4A"/>
    <w:rsid w:val="006A11ED"/>
    <w:rsid w:val="006A14BC"/>
    <w:rsid w:val="006A27B8"/>
    <w:rsid w:val="006A2B2B"/>
    <w:rsid w:val="006A2DF1"/>
    <w:rsid w:val="006A2F56"/>
    <w:rsid w:val="006A344A"/>
    <w:rsid w:val="006A3673"/>
    <w:rsid w:val="006A44D1"/>
    <w:rsid w:val="006A45CB"/>
    <w:rsid w:val="006A5128"/>
    <w:rsid w:val="006A6CA5"/>
    <w:rsid w:val="006A6DA1"/>
    <w:rsid w:val="006A737C"/>
    <w:rsid w:val="006A7530"/>
    <w:rsid w:val="006B022D"/>
    <w:rsid w:val="006B082C"/>
    <w:rsid w:val="006B09BF"/>
    <w:rsid w:val="006B10BD"/>
    <w:rsid w:val="006B15F5"/>
    <w:rsid w:val="006B1FE6"/>
    <w:rsid w:val="006B20E7"/>
    <w:rsid w:val="006B2A4E"/>
    <w:rsid w:val="006B2C40"/>
    <w:rsid w:val="006B3683"/>
    <w:rsid w:val="006B3C7F"/>
    <w:rsid w:val="006B3DF0"/>
    <w:rsid w:val="006B5668"/>
    <w:rsid w:val="006B584E"/>
    <w:rsid w:val="006B610B"/>
    <w:rsid w:val="006B6975"/>
    <w:rsid w:val="006B6CD0"/>
    <w:rsid w:val="006B729C"/>
    <w:rsid w:val="006B7474"/>
    <w:rsid w:val="006B78E7"/>
    <w:rsid w:val="006B7975"/>
    <w:rsid w:val="006B7E9D"/>
    <w:rsid w:val="006B7FCE"/>
    <w:rsid w:val="006C0217"/>
    <w:rsid w:val="006C07FB"/>
    <w:rsid w:val="006C087B"/>
    <w:rsid w:val="006C092F"/>
    <w:rsid w:val="006C133A"/>
    <w:rsid w:val="006C1CCF"/>
    <w:rsid w:val="006C1D54"/>
    <w:rsid w:val="006C37BA"/>
    <w:rsid w:val="006C3F83"/>
    <w:rsid w:val="006C46C1"/>
    <w:rsid w:val="006C4744"/>
    <w:rsid w:val="006C5102"/>
    <w:rsid w:val="006C51F4"/>
    <w:rsid w:val="006C57B0"/>
    <w:rsid w:val="006C5AE6"/>
    <w:rsid w:val="006C69AA"/>
    <w:rsid w:val="006C7CE7"/>
    <w:rsid w:val="006C7D47"/>
    <w:rsid w:val="006D0B23"/>
    <w:rsid w:val="006D0BAA"/>
    <w:rsid w:val="006D1A76"/>
    <w:rsid w:val="006D1D46"/>
    <w:rsid w:val="006D4242"/>
    <w:rsid w:val="006D458F"/>
    <w:rsid w:val="006D555D"/>
    <w:rsid w:val="006D5AA3"/>
    <w:rsid w:val="006D5BC8"/>
    <w:rsid w:val="006D5D60"/>
    <w:rsid w:val="006D7975"/>
    <w:rsid w:val="006D7EFA"/>
    <w:rsid w:val="006E009F"/>
    <w:rsid w:val="006E08FF"/>
    <w:rsid w:val="006E0B51"/>
    <w:rsid w:val="006E1082"/>
    <w:rsid w:val="006E1578"/>
    <w:rsid w:val="006E202D"/>
    <w:rsid w:val="006E2462"/>
    <w:rsid w:val="006E311E"/>
    <w:rsid w:val="006E32F0"/>
    <w:rsid w:val="006E3986"/>
    <w:rsid w:val="006E453C"/>
    <w:rsid w:val="006E4872"/>
    <w:rsid w:val="006E5228"/>
    <w:rsid w:val="006E54F6"/>
    <w:rsid w:val="006E5640"/>
    <w:rsid w:val="006E578E"/>
    <w:rsid w:val="006E647E"/>
    <w:rsid w:val="006E655F"/>
    <w:rsid w:val="006E6D0A"/>
    <w:rsid w:val="006E703D"/>
    <w:rsid w:val="006E7288"/>
    <w:rsid w:val="006E767C"/>
    <w:rsid w:val="006E76CA"/>
    <w:rsid w:val="006E7EDA"/>
    <w:rsid w:val="006E7EE1"/>
    <w:rsid w:val="006F027F"/>
    <w:rsid w:val="006F17B1"/>
    <w:rsid w:val="006F20CE"/>
    <w:rsid w:val="006F4017"/>
    <w:rsid w:val="006F407C"/>
    <w:rsid w:val="006F4567"/>
    <w:rsid w:val="006F4829"/>
    <w:rsid w:val="006F4D87"/>
    <w:rsid w:val="006F5AA6"/>
    <w:rsid w:val="006F6AFD"/>
    <w:rsid w:val="006F6BC3"/>
    <w:rsid w:val="006F7363"/>
    <w:rsid w:val="006F79BF"/>
    <w:rsid w:val="007000AF"/>
    <w:rsid w:val="00700512"/>
    <w:rsid w:val="00700683"/>
    <w:rsid w:val="0070069A"/>
    <w:rsid w:val="007012BB"/>
    <w:rsid w:val="007014CF"/>
    <w:rsid w:val="00701D48"/>
    <w:rsid w:val="00701D6F"/>
    <w:rsid w:val="0070449C"/>
    <w:rsid w:val="00704616"/>
    <w:rsid w:val="007049FD"/>
    <w:rsid w:val="00704B85"/>
    <w:rsid w:val="0070514D"/>
    <w:rsid w:val="007052DB"/>
    <w:rsid w:val="00705CCA"/>
    <w:rsid w:val="007063B0"/>
    <w:rsid w:val="00706B53"/>
    <w:rsid w:val="00707D79"/>
    <w:rsid w:val="00707FC5"/>
    <w:rsid w:val="007111CD"/>
    <w:rsid w:val="007119D3"/>
    <w:rsid w:val="007126A8"/>
    <w:rsid w:val="007126AE"/>
    <w:rsid w:val="00712785"/>
    <w:rsid w:val="00712BB8"/>
    <w:rsid w:val="00714559"/>
    <w:rsid w:val="00714666"/>
    <w:rsid w:val="00714EA2"/>
    <w:rsid w:val="0071512E"/>
    <w:rsid w:val="0071564D"/>
    <w:rsid w:val="00717AC1"/>
    <w:rsid w:val="007204E8"/>
    <w:rsid w:val="00720C1B"/>
    <w:rsid w:val="00720D59"/>
    <w:rsid w:val="00721586"/>
    <w:rsid w:val="007226A2"/>
    <w:rsid w:val="00722E3D"/>
    <w:rsid w:val="00723213"/>
    <w:rsid w:val="00724BA7"/>
    <w:rsid w:val="00725525"/>
    <w:rsid w:val="007256C2"/>
    <w:rsid w:val="00725F08"/>
    <w:rsid w:val="00726D0C"/>
    <w:rsid w:val="00726E97"/>
    <w:rsid w:val="00726EDE"/>
    <w:rsid w:val="0073087E"/>
    <w:rsid w:val="00730A0F"/>
    <w:rsid w:val="00731572"/>
    <w:rsid w:val="0073188F"/>
    <w:rsid w:val="0073189A"/>
    <w:rsid w:val="00731ADC"/>
    <w:rsid w:val="00732B21"/>
    <w:rsid w:val="0073314B"/>
    <w:rsid w:val="0073337F"/>
    <w:rsid w:val="00733BAA"/>
    <w:rsid w:val="00733D1A"/>
    <w:rsid w:val="0073400A"/>
    <w:rsid w:val="00734A1E"/>
    <w:rsid w:val="00734CF8"/>
    <w:rsid w:val="00734E49"/>
    <w:rsid w:val="00735117"/>
    <w:rsid w:val="0073557B"/>
    <w:rsid w:val="0073568D"/>
    <w:rsid w:val="007361AE"/>
    <w:rsid w:val="00736BF2"/>
    <w:rsid w:val="007376F8"/>
    <w:rsid w:val="00737D4B"/>
    <w:rsid w:val="0074057A"/>
    <w:rsid w:val="0074090A"/>
    <w:rsid w:val="00740B47"/>
    <w:rsid w:val="00740F68"/>
    <w:rsid w:val="007414A1"/>
    <w:rsid w:val="00741FDF"/>
    <w:rsid w:val="00741FFD"/>
    <w:rsid w:val="00743AC2"/>
    <w:rsid w:val="00743B7F"/>
    <w:rsid w:val="00743E8F"/>
    <w:rsid w:val="007449FA"/>
    <w:rsid w:val="007470A6"/>
    <w:rsid w:val="007479E1"/>
    <w:rsid w:val="00747B42"/>
    <w:rsid w:val="007501D7"/>
    <w:rsid w:val="0075040C"/>
    <w:rsid w:val="00750F98"/>
    <w:rsid w:val="007517C8"/>
    <w:rsid w:val="00751990"/>
    <w:rsid w:val="007519F5"/>
    <w:rsid w:val="00751CBD"/>
    <w:rsid w:val="00751E76"/>
    <w:rsid w:val="00752913"/>
    <w:rsid w:val="00753387"/>
    <w:rsid w:val="0075356C"/>
    <w:rsid w:val="007535B6"/>
    <w:rsid w:val="00753B9F"/>
    <w:rsid w:val="007543B8"/>
    <w:rsid w:val="00754446"/>
    <w:rsid w:val="00754C68"/>
    <w:rsid w:val="00755340"/>
    <w:rsid w:val="007559E1"/>
    <w:rsid w:val="007568A2"/>
    <w:rsid w:val="00756A40"/>
    <w:rsid w:val="00760523"/>
    <w:rsid w:val="00760CCF"/>
    <w:rsid w:val="00760D9D"/>
    <w:rsid w:val="00760FA3"/>
    <w:rsid w:val="00761072"/>
    <w:rsid w:val="00761377"/>
    <w:rsid w:val="0076148F"/>
    <w:rsid w:val="0076149E"/>
    <w:rsid w:val="007622B7"/>
    <w:rsid w:val="00763290"/>
    <w:rsid w:val="00763F18"/>
    <w:rsid w:val="007646D6"/>
    <w:rsid w:val="0076526B"/>
    <w:rsid w:val="007654C1"/>
    <w:rsid w:val="007659F5"/>
    <w:rsid w:val="00765B89"/>
    <w:rsid w:val="0076614D"/>
    <w:rsid w:val="00766588"/>
    <w:rsid w:val="007666F7"/>
    <w:rsid w:val="00766925"/>
    <w:rsid w:val="00766E6E"/>
    <w:rsid w:val="00767007"/>
    <w:rsid w:val="007671FE"/>
    <w:rsid w:val="00767CD8"/>
    <w:rsid w:val="00767EBC"/>
    <w:rsid w:val="00767FC5"/>
    <w:rsid w:val="0077011D"/>
    <w:rsid w:val="00770BB9"/>
    <w:rsid w:val="00771B81"/>
    <w:rsid w:val="0077219C"/>
    <w:rsid w:val="00772466"/>
    <w:rsid w:val="007725E8"/>
    <w:rsid w:val="00772862"/>
    <w:rsid w:val="00772C3E"/>
    <w:rsid w:val="007735C6"/>
    <w:rsid w:val="007736BE"/>
    <w:rsid w:val="007741E3"/>
    <w:rsid w:val="00774743"/>
    <w:rsid w:val="00774E57"/>
    <w:rsid w:val="00774F6D"/>
    <w:rsid w:val="00774FF7"/>
    <w:rsid w:val="00775807"/>
    <w:rsid w:val="00776AC2"/>
    <w:rsid w:val="00776B62"/>
    <w:rsid w:val="00776E41"/>
    <w:rsid w:val="0077798F"/>
    <w:rsid w:val="007779D2"/>
    <w:rsid w:val="007800F1"/>
    <w:rsid w:val="00780227"/>
    <w:rsid w:val="0078058A"/>
    <w:rsid w:val="007826D1"/>
    <w:rsid w:val="00782E48"/>
    <w:rsid w:val="0078362D"/>
    <w:rsid w:val="00783966"/>
    <w:rsid w:val="00783BC9"/>
    <w:rsid w:val="00784284"/>
    <w:rsid w:val="0078505E"/>
    <w:rsid w:val="007851EE"/>
    <w:rsid w:val="007852C9"/>
    <w:rsid w:val="00786A91"/>
    <w:rsid w:val="007873BA"/>
    <w:rsid w:val="00787D20"/>
    <w:rsid w:val="0079009D"/>
    <w:rsid w:val="00790ADC"/>
    <w:rsid w:val="00791918"/>
    <w:rsid w:val="00791DC4"/>
    <w:rsid w:val="007928FE"/>
    <w:rsid w:val="00792E25"/>
    <w:rsid w:val="00794BF2"/>
    <w:rsid w:val="00794C45"/>
    <w:rsid w:val="00794CA6"/>
    <w:rsid w:val="00796055"/>
    <w:rsid w:val="007968A1"/>
    <w:rsid w:val="00796AE0"/>
    <w:rsid w:val="00796B14"/>
    <w:rsid w:val="00797991"/>
    <w:rsid w:val="00797AB8"/>
    <w:rsid w:val="007A0676"/>
    <w:rsid w:val="007A131D"/>
    <w:rsid w:val="007A134E"/>
    <w:rsid w:val="007A1EE4"/>
    <w:rsid w:val="007A20EC"/>
    <w:rsid w:val="007A293C"/>
    <w:rsid w:val="007A3F01"/>
    <w:rsid w:val="007A430A"/>
    <w:rsid w:val="007A550B"/>
    <w:rsid w:val="007A60F6"/>
    <w:rsid w:val="007A61B9"/>
    <w:rsid w:val="007A7298"/>
    <w:rsid w:val="007A7BAF"/>
    <w:rsid w:val="007A7FE8"/>
    <w:rsid w:val="007B012B"/>
    <w:rsid w:val="007B01C2"/>
    <w:rsid w:val="007B0219"/>
    <w:rsid w:val="007B1040"/>
    <w:rsid w:val="007B1B67"/>
    <w:rsid w:val="007B280D"/>
    <w:rsid w:val="007B2BFD"/>
    <w:rsid w:val="007B3149"/>
    <w:rsid w:val="007B4594"/>
    <w:rsid w:val="007B4D8A"/>
    <w:rsid w:val="007B509C"/>
    <w:rsid w:val="007B5527"/>
    <w:rsid w:val="007B5772"/>
    <w:rsid w:val="007B5E47"/>
    <w:rsid w:val="007B6C9E"/>
    <w:rsid w:val="007B7634"/>
    <w:rsid w:val="007B786F"/>
    <w:rsid w:val="007C01D0"/>
    <w:rsid w:val="007C0B4B"/>
    <w:rsid w:val="007C0D2A"/>
    <w:rsid w:val="007C11D1"/>
    <w:rsid w:val="007C13C0"/>
    <w:rsid w:val="007C1A7C"/>
    <w:rsid w:val="007C1D5E"/>
    <w:rsid w:val="007C1E2A"/>
    <w:rsid w:val="007C28FC"/>
    <w:rsid w:val="007C42A8"/>
    <w:rsid w:val="007C4BCB"/>
    <w:rsid w:val="007C4DE0"/>
    <w:rsid w:val="007C4E12"/>
    <w:rsid w:val="007C5CD0"/>
    <w:rsid w:val="007C64F9"/>
    <w:rsid w:val="007C6D23"/>
    <w:rsid w:val="007C6F41"/>
    <w:rsid w:val="007C702C"/>
    <w:rsid w:val="007C71EC"/>
    <w:rsid w:val="007C7205"/>
    <w:rsid w:val="007C720A"/>
    <w:rsid w:val="007C7389"/>
    <w:rsid w:val="007C7897"/>
    <w:rsid w:val="007D04AE"/>
    <w:rsid w:val="007D08B2"/>
    <w:rsid w:val="007D0A7B"/>
    <w:rsid w:val="007D0C0C"/>
    <w:rsid w:val="007D0FE8"/>
    <w:rsid w:val="007D13E3"/>
    <w:rsid w:val="007D1740"/>
    <w:rsid w:val="007D1B6F"/>
    <w:rsid w:val="007D1B94"/>
    <w:rsid w:val="007D1DB3"/>
    <w:rsid w:val="007D2D07"/>
    <w:rsid w:val="007D3ACE"/>
    <w:rsid w:val="007D3DA4"/>
    <w:rsid w:val="007D4573"/>
    <w:rsid w:val="007D45EB"/>
    <w:rsid w:val="007D4854"/>
    <w:rsid w:val="007D598B"/>
    <w:rsid w:val="007D5B7C"/>
    <w:rsid w:val="007D5CBE"/>
    <w:rsid w:val="007D5F41"/>
    <w:rsid w:val="007D5F86"/>
    <w:rsid w:val="007D64E5"/>
    <w:rsid w:val="007D68BA"/>
    <w:rsid w:val="007D6EA5"/>
    <w:rsid w:val="007D7475"/>
    <w:rsid w:val="007D7D07"/>
    <w:rsid w:val="007E04FE"/>
    <w:rsid w:val="007E0A0B"/>
    <w:rsid w:val="007E0CAA"/>
    <w:rsid w:val="007E13B3"/>
    <w:rsid w:val="007E1952"/>
    <w:rsid w:val="007E1BCC"/>
    <w:rsid w:val="007E1C15"/>
    <w:rsid w:val="007E1E12"/>
    <w:rsid w:val="007E3083"/>
    <w:rsid w:val="007E3518"/>
    <w:rsid w:val="007E392E"/>
    <w:rsid w:val="007E3B90"/>
    <w:rsid w:val="007E4BF0"/>
    <w:rsid w:val="007E53B4"/>
    <w:rsid w:val="007E5596"/>
    <w:rsid w:val="007E62A3"/>
    <w:rsid w:val="007E642E"/>
    <w:rsid w:val="007E671F"/>
    <w:rsid w:val="007E7FFC"/>
    <w:rsid w:val="007F0022"/>
    <w:rsid w:val="007F0988"/>
    <w:rsid w:val="007F0DEA"/>
    <w:rsid w:val="007F14F3"/>
    <w:rsid w:val="007F154C"/>
    <w:rsid w:val="007F1BEC"/>
    <w:rsid w:val="007F1C99"/>
    <w:rsid w:val="007F1EB9"/>
    <w:rsid w:val="007F296A"/>
    <w:rsid w:val="007F32F0"/>
    <w:rsid w:val="007F3397"/>
    <w:rsid w:val="007F45FA"/>
    <w:rsid w:val="007F4F3D"/>
    <w:rsid w:val="007F5056"/>
    <w:rsid w:val="007F5D5C"/>
    <w:rsid w:val="007F647D"/>
    <w:rsid w:val="007F6707"/>
    <w:rsid w:val="007F67EC"/>
    <w:rsid w:val="007F6AF1"/>
    <w:rsid w:val="00800097"/>
    <w:rsid w:val="00801862"/>
    <w:rsid w:val="00801865"/>
    <w:rsid w:val="00801F09"/>
    <w:rsid w:val="008028DD"/>
    <w:rsid w:val="00802F06"/>
    <w:rsid w:val="00803F0C"/>
    <w:rsid w:val="00804D73"/>
    <w:rsid w:val="008056F8"/>
    <w:rsid w:val="008058D5"/>
    <w:rsid w:val="00805B07"/>
    <w:rsid w:val="00805F7B"/>
    <w:rsid w:val="0080695A"/>
    <w:rsid w:val="00806B59"/>
    <w:rsid w:val="00806C76"/>
    <w:rsid w:val="00806EF9"/>
    <w:rsid w:val="0080710F"/>
    <w:rsid w:val="00807A0A"/>
    <w:rsid w:val="00807B1C"/>
    <w:rsid w:val="00807E4A"/>
    <w:rsid w:val="0081012A"/>
    <w:rsid w:val="00810977"/>
    <w:rsid w:val="00810A52"/>
    <w:rsid w:val="0081144C"/>
    <w:rsid w:val="008117ED"/>
    <w:rsid w:val="0081186F"/>
    <w:rsid w:val="008118A1"/>
    <w:rsid w:val="00811B90"/>
    <w:rsid w:val="00812780"/>
    <w:rsid w:val="008127AC"/>
    <w:rsid w:val="00812A51"/>
    <w:rsid w:val="0081357F"/>
    <w:rsid w:val="00813B58"/>
    <w:rsid w:val="00814065"/>
    <w:rsid w:val="008150A6"/>
    <w:rsid w:val="00815997"/>
    <w:rsid w:val="00816208"/>
    <w:rsid w:val="00816DD3"/>
    <w:rsid w:val="0081700D"/>
    <w:rsid w:val="008170C3"/>
    <w:rsid w:val="0081756A"/>
    <w:rsid w:val="00817A4C"/>
    <w:rsid w:val="008205F2"/>
    <w:rsid w:val="00820868"/>
    <w:rsid w:val="008209EE"/>
    <w:rsid w:val="00820FE6"/>
    <w:rsid w:val="008211C7"/>
    <w:rsid w:val="008213CD"/>
    <w:rsid w:val="00821C51"/>
    <w:rsid w:val="00822EE0"/>
    <w:rsid w:val="0082343D"/>
    <w:rsid w:val="00823587"/>
    <w:rsid w:val="00823651"/>
    <w:rsid w:val="008236C2"/>
    <w:rsid w:val="008238DA"/>
    <w:rsid w:val="00824156"/>
    <w:rsid w:val="00824262"/>
    <w:rsid w:val="008242BA"/>
    <w:rsid w:val="00824879"/>
    <w:rsid w:val="00826892"/>
    <w:rsid w:val="0082693C"/>
    <w:rsid w:val="008273CD"/>
    <w:rsid w:val="008278F3"/>
    <w:rsid w:val="00827E69"/>
    <w:rsid w:val="0083006D"/>
    <w:rsid w:val="00830CB1"/>
    <w:rsid w:val="0083119C"/>
    <w:rsid w:val="0083171B"/>
    <w:rsid w:val="008318DB"/>
    <w:rsid w:val="00831B1C"/>
    <w:rsid w:val="00831C13"/>
    <w:rsid w:val="00832A63"/>
    <w:rsid w:val="008336E8"/>
    <w:rsid w:val="0083429A"/>
    <w:rsid w:val="0083467E"/>
    <w:rsid w:val="008348A4"/>
    <w:rsid w:val="00834ED8"/>
    <w:rsid w:val="00835799"/>
    <w:rsid w:val="0083583B"/>
    <w:rsid w:val="008365F8"/>
    <w:rsid w:val="00836D67"/>
    <w:rsid w:val="008370ED"/>
    <w:rsid w:val="00837693"/>
    <w:rsid w:val="0084059B"/>
    <w:rsid w:val="00840703"/>
    <w:rsid w:val="008408EF"/>
    <w:rsid w:val="0084114B"/>
    <w:rsid w:val="008418B1"/>
    <w:rsid w:val="00841E74"/>
    <w:rsid w:val="00842D6C"/>
    <w:rsid w:val="00843F3E"/>
    <w:rsid w:val="008440DB"/>
    <w:rsid w:val="00844366"/>
    <w:rsid w:val="0084473A"/>
    <w:rsid w:val="008450B0"/>
    <w:rsid w:val="00845688"/>
    <w:rsid w:val="00845A1C"/>
    <w:rsid w:val="00845EDB"/>
    <w:rsid w:val="00846881"/>
    <w:rsid w:val="0084755A"/>
    <w:rsid w:val="00847AF0"/>
    <w:rsid w:val="0085085A"/>
    <w:rsid w:val="0085127C"/>
    <w:rsid w:val="0085176C"/>
    <w:rsid w:val="00852501"/>
    <w:rsid w:val="008528E6"/>
    <w:rsid w:val="00852959"/>
    <w:rsid w:val="00852C91"/>
    <w:rsid w:val="00853A0D"/>
    <w:rsid w:val="00853C04"/>
    <w:rsid w:val="00854193"/>
    <w:rsid w:val="0085433B"/>
    <w:rsid w:val="008543C0"/>
    <w:rsid w:val="00854ABC"/>
    <w:rsid w:val="00854D33"/>
    <w:rsid w:val="008553BB"/>
    <w:rsid w:val="008555BB"/>
    <w:rsid w:val="008556DE"/>
    <w:rsid w:val="00855827"/>
    <w:rsid w:val="00855C01"/>
    <w:rsid w:val="00856358"/>
    <w:rsid w:val="00856EEF"/>
    <w:rsid w:val="0085795E"/>
    <w:rsid w:val="00857986"/>
    <w:rsid w:val="00857CF5"/>
    <w:rsid w:val="008603C8"/>
    <w:rsid w:val="008605BE"/>
    <w:rsid w:val="00860A4D"/>
    <w:rsid w:val="00860E3D"/>
    <w:rsid w:val="00861023"/>
    <w:rsid w:val="00861E97"/>
    <w:rsid w:val="008624ED"/>
    <w:rsid w:val="008629A9"/>
    <w:rsid w:val="00862B4D"/>
    <w:rsid w:val="00863988"/>
    <w:rsid w:val="00863C8E"/>
    <w:rsid w:val="00863DE0"/>
    <w:rsid w:val="008648D5"/>
    <w:rsid w:val="00865056"/>
    <w:rsid w:val="00865B9F"/>
    <w:rsid w:val="008664B2"/>
    <w:rsid w:val="00866B6B"/>
    <w:rsid w:val="00867450"/>
    <w:rsid w:val="00867C53"/>
    <w:rsid w:val="008702BE"/>
    <w:rsid w:val="008705AE"/>
    <w:rsid w:val="008705E0"/>
    <w:rsid w:val="008706DB"/>
    <w:rsid w:val="008707AB"/>
    <w:rsid w:val="00870A0F"/>
    <w:rsid w:val="00871055"/>
    <w:rsid w:val="00873A33"/>
    <w:rsid w:val="00873EE3"/>
    <w:rsid w:val="00874275"/>
    <w:rsid w:val="00874829"/>
    <w:rsid w:val="00874CB6"/>
    <w:rsid w:val="00875988"/>
    <w:rsid w:val="00875CA4"/>
    <w:rsid w:val="00875D65"/>
    <w:rsid w:val="00876095"/>
    <w:rsid w:val="00876314"/>
    <w:rsid w:val="00876A79"/>
    <w:rsid w:val="00876BC8"/>
    <w:rsid w:val="00876F10"/>
    <w:rsid w:val="00877431"/>
    <w:rsid w:val="00877B0C"/>
    <w:rsid w:val="00877D1B"/>
    <w:rsid w:val="00881552"/>
    <w:rsid w:val="00883051"/>
    <w:rsid w:val="008831DE"/>
    <w:rsid w:val="00883974"/>
    <w:rsid w:val="00883C84"/>
    <w:rsid w:val="008844F9"/>
    <w:rsid w:val="008846A7"/>
    <w:rsid w:val="00886037"/>
    <w:rsid w:val="00886D7A"/>
    <w:rsid w:val="00887120"/>
    <w:rsid w:val="00891967"/>
    <w:rsid w:val="00891E9F"/>
    <w:rsid w:val="00891F79"/>
    <w:rsid w:val="00892060"/>
    <w:rsid w:val="0089229F"/>
    <w:rsid w:val="0089321A"/>
    <w:rsid w:val="00893718"/>
    <w:rsid w:val="00895082"/>
    <w:rsid w:val="008951AB"/>
    <w:rsid w:val="00895DB9"/>
    <w:rsid w:val="00895E53"/>
    <w:rsid w:val="00895E64"/>
    <w:rsid w:val="00896A6A"/>
    <w:rsid w:val="00896C6E"/>
    <w:rsid w:val="00897D15"/>
    <w:rsid w:val="008A0166"/>
    <w:rsid w:val="008A0739"/>
    <w:rsid w:val="008A08BB"/>
    <w:rsid w:val="008A0E5E"/>
    <w:rsid w:val="008A0F6E"/>
    <w:rsid w:val="008A2D43"/>
    <w:rsid w:val="008A320B"/>
    <w:rsid w:val="008A419A"/>
    <w:rsid w:val="008A42CB"/>
    <w:rsid w:val="008A4D40"/>
    <w:rsid w:val="008A51B1"/>
    <w:rsid w:val="008A57DE"/>
    <w:rsid w:val="008A6C89"/>
    <w:rsid w:val="008A765F"/>
    <w:rsid w:val="008B0533"/>
    <w:rsid w:val="008B0844"/>
    <w:rsid w:val="008B08FF"/>
    <w:rsid w:val="008B1A9E"/>
    <w:rsid w:val="008B1DD0"/>
    <w:rsid w:val="008B2C3D"/>
    <w:rsid w:val="008B3C2D"/>
    <w:rsid w:val="008B4E4E"/>
    <w:rsid w:val="008B6072"/>
    <w:rsid w:val="008B7063"/>
    <w:rsid w:val="008B7CC5"/>
    <w:rsid w:val="008B7D0E"/>
    <w:rsid w:val="008C091F"/>
    <w:rsid w:val="008C09A6"/>
    <w:rsid w:val="008C0A6B"/>
    <w:rsid w:val="008C1AA2"/>
    <w:rsid w:val="008C1B55"/>
    <w:rsid w:val="008C1FB3"/>
    <w:rsid w:val="008C220C"/>
    <w:rsid w:val="008C3144"/>
    <w:rsid w:val="008C31A9"/>
    <w:rsid w:val="008C3795"/>
    <w:rsid w:val="008C3F47"/>
    <w:rsid w:val="008C42B8"/>
    <w:rsid w:val="008C45B8"/>
    <w:rsid w:val="008C47C2"/>
    <w:rsid w:val="008C4856"/>
    <w:rsid w:val="008C48C1"/>
    <w:rsid w:val="008C575B"/>
    <w:rsid w:val="008C5919"/>
    <w:rsid w:val="008C63B8"/>
    <w:rsid w:val="008C6667"/>
    <w:rsid w:val="008C6B86"/>
    <w:rsid w:val="008C7104"/>
    <w:rsid w:val="008C731D"/>
    <w:rsid w:val="008C751C"/>
    <w:rsid w:val="008C76C1"/>
    <w:rsid w:val="008C79A7"/>
    <w:rsid w:val="008C7C0E"/>
    <w:rsid w:val="008C7ECD"/>
    <w:rsid w:val="008C7F48"/>
    <w:rsid w:val="008D146F"/>
    <w:rsid w:val="008D1968"/>
    <w:rsid w:val="008D1C21"/>
    <w:rsid w:val="008D2246"/>
    <w:rsid w:val="008D23A1"/>
    <w:rsid w:val="008D249E"/>
    <w:rsid w:val="008D395A"/>
    <w:rsid w:val="008D3BA5"/>
    <w:rsid w:val="008D3CA1"/>
    <w:rsid w:val="008D4046"/>
    <w:rsid w:val="008D42B2"/>
    <w:rsid w:val="008D48DC"/>
    <w:rsid w:val="008D4A56"/>
    <w:rsid w:val="008D5314"/>
    <w:rsid w:val="008D5622"/>
    <w:rsid w:val="008D5992"/>
    <w:rsid w:val="008D5DE2"/>
    <w:rsid w:val="008D6B6C"/>
    <w:rsid w:val="008D70E7"/>
    <w:rsid w:val="008D75CD"/>
    <w:rsid w:val="008D7DD1"/>
    <w:rsid w:val="008E0145"/>
    <w:rsid w:val="008E01C8"/>
    <w:rsid w:val="008E088C"/>
    <w:rsid w:val="008E0B04"/>
    <w:rsid w:val="008E12BE"/>
    <w:rsid w:val="008E1507"/>
    <w:rsid w:val="008E2784"/>
    <w:rsid w:val="008E30E7"/>
    <w:rsid w:val="008E3847"/>
    <w:rsid w:val="008E3954"/>
    <w:rsid w:val="008E3D8A"/>
    <w:rsid w:val="008E461A"/>
    <w:rsid w:val="008E463E"/>
    <w:rsid w:val="008E4D91"/>
    <w:rsid w:val="008E4E6B"/>
    <w:rsid w:val="008E4F25"/>
    <w:rsid w:val="008E50A7"/>
    <w:rsid w:val="008E51E6"/>
    <w:rsid w:val="008E56E8"/>
    <w:rsid w:val="008E57D4"/>
    <w:rsid w:val="008E625A"/>
    <w:rsid w:val="008E6F15"/>
    <w:rsid w:val="008E79A6"/>
    <w:rsid w:val="008E7BFB"/>
    <w:rsid w:val="008F0FAB"/>
    <w:rsid w:val="008F1913"/>
    <w:rsid w:val="008F1B4C"/>
    <w:rsid w:val="008F2844"/>
    <w:rsid w:val="008F2D5D"/>
    <w:rsid w:val="008F35E3"/>
    <w:rsid w:val="008F4335"/>
    <w:rsid w:val="008F527D"/>
    <w:rsid w:val="008F52BD"/>
    <w:rsid w:val="008F58DC"/>
    <w:rsid w:val="008F6541"/>
    <w:rsid w:val="008F6A45"/>
    <w:rsid w:val="008F6BC7"/>
    <w:rsid w:val="008F77D8"/>
    <w:rsid w:val="008F79C8"/>
    <w:rsid w:val="008F7D74"/>
    <w:rsid w:val="008F7FB0"/>
    <w:rsid w:val="009001AB"/>
    <w:rsid w:val="00900424"/>
    <w:rsid w:val="00901605"/>
    <w:rsid w:val="00901BD6"/>
    <w:rsid w:val="009027A5"/>
    <w:rsid w:val="0090291E"/>
    <w:rsid w:val="00903C14"/>
    <w:rsid w:val="00904128"/>
    <w:rsid w:val="009044EC"/>
    <w:rsid w:val="00905C4D"/>
    <w:rsid w:val="00905C6B"/>
    <w:rsid w:val="00906B77"/>
    <w:rsid w:val="0091047E"/>
    <w:rsid w:val="00910739"/>
    <w:rsid w:val="00910773"/>
    <w:rsid w:val="009109DE"/>
    <w:rsid w:val="00910F1F"/>
    <w:rsid w:val="0091119B"/>
    <w:rsid w:val="009111D0"/>
    <w:rsid w:val="00911E94"/>
    <w:rsid w:val="00912712"/>
    <w:rsid w:val="00912725"/>
    <w:rsid w:val="00912CE8"/>
    <w:rsid w:val="00912E69"/>
    <w:rsid w:val="00913288"/>
    <w:rsid w:val="009134E7"/>
    <w:rsid w:val="00913953"/>
    <w:rsid w:val="00913AA2"/>
    <w:rsid w:val="00913AB8"/>
    <w:rsid w:val="00913FBF"/>
    <w:rsid w:val="009144B4"/>
    <w:rsid w:val="00916101"/>
    <w:rsid w:val="00916913"/>
    <w:rsid w:val="009173D6"/>
    <w:rsid w:val="00917EE3"/>
    <w:rsid w:val="009200DC"/>
    <w:rsid w:val="009205C3"/>
    <w:rsid w:val="00920D07"/>
    <w:rsid w:val="00921009"/>
    <w:rsid w:val="00921595"/>
    <w:rsid w:val="00921A7A"/>
    <w:rsid w:val="00921D8D"/>
    <w:rsid w:val="00922929"/>
    <w:rsid w:val="00922CA9"/>
    <w:rsid w:val="009232D6"/>
    <w:rsid w:val="00923BB6"/>
    <w:rsid w:val="00923ED7"/>
    <w:rsid w:val="00924969"/>
    <w:rsid w:val="0092513A"/>
    <w:rsid w:val="009252D0"/>
    <w:rsid w:val="009262EC"/>
    <w:rsid w:val="0092633F"/>
    <w:rsid w:val="0092636F"/>
    <w:rsid w:val="009264BF"/>
    <w:rsid w:val="009265DB"/>
    <w:rsid w:val="009277F1"/>
    <w:rsid w:val="009278F1"/>
    <w:rsid w:val="00927900"/>
    <w:rsid w:val="00927F10"/>
    <w:rsid w:val="00931263"/>
    <w:rsid w:val="009314A3"/>
    <w:rsid w:val="00931AB2"/>
    <w:rsid w:val="00932DF0"/>
    <w:rsid w:val="00932E8E"/>
    <w:rsid w:val="00932F83"/>
    <w:rsid w:val="009333B2"/>
    <w:rsid w:val="00933C86"/>
    <w:rsid w:val="009342EA"/>
    <w:rsid w:val="0093450A"/>
    <w:rsid w:val="00934A8B"/>
    <w:rsid w:val="00935439"/>
    <w:rsid w:val="0093545E"/>
    <w:rsid w:val="0093591C"/>
    <w:rsid w:val="00936426"/>
    <w:rsid w:val="00936C72"/>
    <w:rsid w:val="009379D7"/>
    <w:rsid w:val="00937A66"/>
    <w:rsid w:val="00940060"/>
    <w:rsid w:val="0094072B"/>
    <w:rsid w:val="00940EC4"/>
    <w:rsid w:val="0094153B"/>
    <w:rsid w:val="0094179A"/>
    <w:rsid w:val="00941EB1"/>
    <w:rsid w:val="00941FDD"/>
    <w:rsid w:val="00942B45"/>
    <w:rsid w:val="009431E2"/>
    <w:rsid w:val="009433B8"/>
    <w:rsid w:val="009439B8"/>
    <w:rsid w:val="009442E7"/>
    <w:rsid w:val="0094467F"/>
    <w:rsid w:val="009446C7"/>
    <w:rsid w:val="00944C23"/>
    <w:rsid w:val="00946A56"/>
    <w:rsid w:val="00946E6C"/>
    <w:rsid w:val="009470DB"/>
    <w:rsid w:val="00947430"/>
    <w:rsid w:val="00947BAD"/>
    <w:rsid w:val="00947E9C"/>
    <w:rsid w:val="00950224"/>
    <w:rsid w:val="0095078F"/>
    <w:rsid w:val="00950A8A"/>
    <w:rsid w:val="00952CA4"/>
    <w:rsid w:val="00952EF6"/>
    <w:rsid w:val="00953034"/>
    <w:rsid w:val="00953C0F"/>
    <w:rsid w:val="00953EEA"/>
    <w:rsid w:val="009542DD"/>
    <w:rsid w:val="009542E5"/>
    <w:rsid w:val="00954957"/>
    <w:rsid w:val="00955291"/>
    <w:rsid w:val="00955684"/>
    <w:rsid w:val="0095582F"/>
    <w:rsid w:val="00955A75"/>
    <w:rsid w:val="00955D5F"/>
    <w:rsid w:val="00955F19"/>
    <w:rsid w:val="00956D7E"/>
    <w:rsid w:val="00957716"/>
    <w:rsid w:val="00957795"/>
    <w:rsid w:val="009608ED"/>
    <w:rsid w:val="00960A60"/>
    <w:rsid w:val="009616BA"/>
    <w:rsid w:val="0096197B"/>
    <w:rsid w:val="00961BB6"/>
    <w:rsid w:val="00961C8C"/>
    <w:rsid w:val="00962D64"/>
    <w:rsid w:val="0096347F"/>
    <w:rsid w:val="00963871"/>
    <w:rsid w:val="00963E5C"/>
    <w:rsid w:val="0096410B"/>
    <w:rsid w:val="00964A6B"/>
    <w:rsid w:val="00964DD6"/>
    <w:rsid w:val="00965F24"/>
    <w:rsid w:val="00966077"/>
    <w:rsid w:val="009665F2"/>
    <w:rsid w:val="00966CAA"/>
    <w:rsid w:val="0096704C"/>
    <w:rsid w:val="0096756F"/>
    <w:rsid w:val="00967884"/>
    <w:rsid w:val="009679E1"/>
    <w:rsid w:val="00971F72"/>
    <w:rsid w:val="00972AAC"/>
    <w:rsid w:val="00973ED9"/>
    <w:rsid w:val="0097493F"/>
    <w:rsid w:val="00974D6B"/>
    <w:rsid w:val="009754E1"/>
    <w:rsid w:val="00975FE4"/>
    <w:rsid w:val="00976691"/>
    <w:rsid w:val="00976CD9"/>
    <w:rsid w:val="0097702B"/>
    <w:rsid w:val="00980918"/>
    <w:rsid w:val="00980AC2"/>
    <w:rsid w:val="00981026"/>
    <w:rsid w:val="00982961"/>
    <w:rsid w:val="00982A1D"/>
    <w:rsid w:val="00983149"/>
    <w:rsid w:val="009838A1"/>
    <w:rsid w:val="00983A19"/>
    <w:rsid w:val="00983A49"/>
    <w:rsid w:val="00983F13"/>
    <w:rsid w:val="009841DE"/>
    <w:rsid w:val="00984252"/>
    <w:rsid w:val="00984A98"/>
    <w:rsid w:val="00984CA6"/>
    <w:rsid w:val="009850B1"/>
    <w:rsid w:val="00985D0C"/>
    <w:rsid w:val="0098603C"/>
    <w:rsid w:val="0098680A"/>
    <w:rsid w:val="00986A70"/>
    <w:rsid w:val="00987FD1"/>
    <w:rsid w:val="00990343"/>
    <w:rsid w:val="009905B9"/>
    <w:rsid w:val="009912CD"/>
    <w:rsid w:val="00991742"/>
    <w:rsid w:val="00991E6D"/>
    <w:rsid w:val="00992652"/>
    <w:rsid w:val="00992803"/>
    <w:rsid w:val="00993680"/>
    <w:rsid w:val="00995DF2"/>
    <w:rsid w:val="00997377"/>
    <w:rsid w:val="009975EC"/>
    <w:rsid w:val="00997648"/>
    <w:rsid w:val="00997945"/>
    <w:rsid w:val="00997B69"/>
    <w:rsid w:val="00997EB0"/>
    <w:rsid w:val="00997FBD"/>
    <w:rsid w:val="009A0296"/>
    <w:rsid w:val="009A0E32"/>
    <w:rsid w:val="009A141A"/>
    <w:rsid w:val="009A1E96"/>
    <w:rsid w:val="009A275B"/>
    <w:rsid w:val="009A2837"/>
    <w:rsid w:val="009A28AF"/>
    <w:rsid w:val="009A2D60"/>
    <w:rsid w:val="009A370A"/>
    <w:rsid w:val="009A4DFE"/>
    <w:rsid w:val="009A5267"/>
    <w:rsid w:val="009A5313"/>
    <w:rsid w:val="009A5399"/>
    <w:rsid w:val="009A5BC0"/>
    <w:rsid w:val="009A5D21"/>
    <w:rsid w:val="009A62C5"/>
    <w:rsid w:val="009A7369"/>
    <w:rsid w:val="009A73C8"/>
    <w:rsid w:val="009A7A75"/>
    <w:rsid w:val="009A7C3F"/>
    <w:rsid w:val="009A7F7C"/>
    <w:rsid w:val="009B06B6"/>
    <w:rsid w:val="009B09D7"/>
    <w:rsid w:val="009B0CA5"/>
    <w:rsid w:val="009B14AC"/>
    <w:rsid w:val="009B1A06"/>
    <w:rsid w:val="009B1E01"/>
    <w:rsid w:val="009B1FFD"/>
    <w:rsid w:val="009B23E5"/>
    <w:rsid w:val="009B2832"/>
    <w:rsid w:val="009B2B65"/>
    <w:rsid w:val="009B2C6C"/>
    <w:rsid w:val="009B3119"/>
    <w:rsid w:val="009B3238"/>
    <w:rsid w:val="009B49D1"/>
    <w:rsid w:val="009B5BFD"/>
    <w:rsid w:val="009B62B5"/>
    <w:rsid w:val="009B6E39"/>
    <w:rsid w:val="009B7186"/>
    <w:rsid w:val="009B747C"/>
    <w:rsid w:val="009B7C79"/>
    <w:rsid w:val="009C155A"/>
    <w:rsid w:val="009C2982"/>
    <w:rsid w:val="009C3918"/>
    <w:rsid w:val="009C3B62"/>
    <w:rsid w:val="009C42EE"/>
    <w:rsid w:val="009C4B65"/>
    <w:rsid w:val="009C608A"/>
    <w:rsid w:val="009C62F8"/>
    <w:rsid w:val="009C688C"/>
    <w:rsid w:val="009C7CB0"/>
    <w:rsid w:val="009D007F"/>
    <w:rsid w:val="009D0B07"/>
    <w:rsid w:val="009D1053"/>
    <w:rsid w:val="009D1908"/>
    <w:rsid w:val="009D1A68"/>
    <w:rsid w:val="009D2CB0"/>
    <w:rsid w:val="009D2FA6"/>
    <w:rsid w:val="009D3B9E"/>
    <w:rsid w:val="009D414C"/>
    <w:rsid w:val="009D464F"/>
    <w:rsid w:val="009D4D82"/>
    <w:rsid w:val="009D4EF4"/>
    <w:rsid w:val="009D53D1"/>
    <w:rsid w:val="009D55D6"/>
    <w:rsid w:val="009D59AD"/>
    <w:rsid w:val="009D7106"/>
    <w:rsid w:val="009E0229"/>
    <w:rsid w:val="009E04A7"/>
    <w:rsid w:val="009E04DD"/>
    <w:rsid w:val="009E0689"/>
    <w:rsid w:val="009E09EF"/>
    <w:rsid w:val="009E0F3C"/>
    <w:rsid w:val="009E143C"/>
    <w:rsid w:val="009E15E5"/>
    <w:rsid w:val="009E2306"/>
    <w:rsid w:val="009E2C73"/>
    <w:rsid w:val="009E2D0D"/>
    <w:rsid w:val="009E343F"/>
    <w:rsid w:val="009E47F9"/>
    <w:rsid w:val="009E53D3"/>
    <w:rsid w:val="009E5C26"/>
    <w:rsid w:val="009E5C6B"/>
    <w:rsid w:val="009E6E4C"/>
    <w:rsid w:val="009E7BFA"/>
    <w:rsid w:val="009E7D3C"/>
    <w:rsid w:val="009F1133"/>
    <w:rsid w:val="009F16D7"/>
    <w:rsid w:val="009F1C92"/>
    <w:rsid w:val="009F1E16"/>
    <w:rsid w:val="009F2B9E"/>
    <w:rsid w:val="009F2CFB"/>
    <w:rsid w:val="009F2DCE"/>
    <w:rsid w:val="009F3270"/>
    <w:rsid w:val="009F408A"/>
    <w:rsid w:val="009F4BBF"/>
    <w:rsid w:val="009F4D97"/>
    <w:rsid w:val="009F511B"/>
    <w:rsid w:val="009F54B5"/>
    <w:rsid w:val="009F5ED2"/>
    <w:rsid w:val="009F6311"/>
    <w:rsid w:val="009F7784"/>
    <w:rsid w:val="009F7A11"/>
    <w:rsid w:val="009F7EE8"/>
    <w:rsid w:val="00A0053E"/>
    <w:rsid w:val="00A008F3"/>
    <w:rsid w:val="00A0135F"/>
    <w:rsid w:val="00A0181C"/>
    <w:rsid w:val="00A01842"/>
    <w:rsid w:val="00A0197B"/>
    <w:rsid w:val="00A01A3D"/>
    <w:rsid w:val="00A021A8"/>
    <w:rsid w:val="00A02A43"/>
    <w:rsid w:val="00A035C5"/>
    <w:rsid w:val="00A0383F"/>
    <w:rsid w:val="00A0469E"/>
    <w:rsid w:val="00A05912"/>
    <w:rsid w:val="00A05BB0"/>
    <w:rsid w:val="00A05E22"/>
    <w:rsid w:val="00A05E44"/>
    <w:rsid w:val="00A0674A"/>
    <w:rsid w:val="00A07271"/>
    <w:rsid w:val="00A079B1"/>
    <w:rsid w:val="00A07F84"/>
    <w:rsid w:val="00A102D1"/>
    <w:rsid w:val="00A10566"/>
    <w:rsid w:val="00A10C28"/>
    <w:rsid w:val="00A11B99"/>
    <w:rsid w:val="00A1251F"/>
    <w:rsid w:val="00A127CB"/>
    <w:rsid w:val="00A12DF6"/>
    <w:rsid w:val="00A14035"/>
    <w:rsid w:val="00A1404D"/>
    <w:rsid w:val="00A14075"/>
    <w:rsid w:val="00A1514C"/>
    <w:rsid w:val="00A1560B"/>
    <w:rsid w:val="00A165B4"/>
    <w:rsid w:val="00A16928"/>
    <w:rsid w:val="00A16CE7"/>
    <w:rsid w:val="00A1716C"/>
    <w:rsid w:val="00A17628"/>
    <w:rsid w:val="00A17630"/>
    <w:rsid w:val="00A17838"/>
    <w:rsid w:val="00A17942"/>
    <w:rsid w:val="00A17CFD"/>
    <w:rsid w:val="00A200EA"/>
    <w:rsid w:val="00A20E06"/>
    <w:rsid w:val="00A2108E"/>
    <w:rsid w:val="00A211C2"/>
    <w:rsid w:val="00A21673"/>
    <w:rsid w:val="00A2172F"/>
    <w:rsid w:val="00A220EE"/>
    <w:rsid w:val="00A22450"/>
    <w:rsid w:val="00A22818"/>
    <w:rsid w:val="00A22A5A"/>
    <w:rsid w:val="00A230EA"/>
    <w:rsid w:val="00A23951"/>
    <w:rsid w:val="00A23C8A"/>
    <w:rsid w:val="00A242D2"/>
    <w:rsid w:val="00A2436F"/>
    <w:rsid w:val="00A243BC"/>
    <w:rsid w:val="00A24B9F"/>
    <w:rsid w:val="00A24C33"/>
    <w:rsid w:val="00A24E63"/>
    <w:rsid w:val="00A25565"/>
    <w:rsid w:val="00A2583E"/>
    <w:rsid w:val="00A26B95"/>
    <w:rsid w:val="00A26DCA"/>
    <w:rsid w:val="00A27758"/>
    <w:rsid w:val="00A27760"/>
    <w:rsid w:val="00A278BC"/>
    <w:rsid w:val="00A27A9B"/>
    <w:rsid w:val="00A27FA3"/>
    <w:rsid w:val="00A3005A"/>
    <w:rsid w:val="00A30D56"/>
    <w:rsid w:val="00A31350"/>
    <w:rsid w:val="00A314AA"/>
    <w:rsid w:val="00A31820"/>
    <w:rsid w:val="00A31B84"/>
    <w:rsid w:val="00A328D7"/>
    <w:rsid w:val="00A32E34"/>
    <w:rsid w:val="00A32F7D"/>
    <w:rsid w:val="00A33B86"/>
    <w:rsid w:val="00A34101"/>
    <w:rsid w:val="00A344E5"/>
    <w:rsid w:val="00A34820"/>
    <w:rsid w:val="00A34BA0"/>
    <w:rsid w:val="00A35D49"/>
    <w:rsid w:val="00A35E30"/>
    <w:rsid w:val="00A362D3"/>
    <w:rsid w:val="00A368B1"/>
    <w:rsid w:val="00A36919"/>
    <w:rsid w:val="00A36A02"/>
    <w:rsid w:val="00A36E72"/>
    <w:rsid w:val="00A3708A"/>
    <w:rsid w:val="00A37916"/>
    <w:rsid w:val="00A37A51"/>
    <w:rsid w:val="00A402A2"/>
    <w:rsid w:val="00A405E2"/>
    <w:rsid w:val="00A41103"/>
    <w:rsid w:val="00A41458"/>
    <w:rsid w:val="00A414D3"/>
    <w:rsid w:val="00A41D9E"/>
    <w:rsid w:val="00A4377A"/>
    <w:rsid w:val="00A43A38"/>
    <w:rsid w:val="00A43A3C"/>
    <w:rsid w:val="00A43BE2"/>
    <w:rsid w:val="00A451E5"/>
    <w:rsid w:val="00A45B88"/>
    <w:rsid w:val="00A46619"/>
    <w:rsid w:val="00A478BC"/>
    <w:rsid w:val="00A47944"/>
    <w:rsid w:val="00A50265"/>
    <w:rsid w:val="00A505AB"/>
    <w:rsid w:val="00A50D1B"/>
    <w:rsid w:val="00A5110E"/>
    <w:rsid w:val="00A52324"/>
    <w:rsid w:val="00A524B3"/>
    <w:rsid w:val="00A52D36"/>
    <w:rsid w:val="00A53580"/>
    <w:rsid w:val="00A53907"/>
    <w:rsid w:val="00A53E45"/>
    <w:rsid w:val="00A544DB"/>
    <w:rsid w:val="00A54FDD"/>
    <w:rsid w:val="00A5578B"/>
    <w:rsid w:val="00A55DFE"/>
    <w:rsid w:val="00A560C2"/>
    <w:rsid w:val="00A56271"/>
    <w:rsid w:val="00A563D0"/>
    <w:rsid w:val="00A56CF8"/>
    <w:rsid w:val="00A574AD"/>
    <w:rsid w:val="00A5775A"/>
    <w:rsid w:val="00A578B4"/>
    <w:rsid w:val="00A579B6"/>
    <w:rsid w:val="00A57B8F"/>
    <w:rsid w:val="00A60060"/>
    <w:rsid w:val="00A6054B"/>
    <w:rsid w:val="00A60C00"/>
    <w:rsid w:val="00A61149"/>
    <w:rsid w:val="00A61ABD"/>
    <w:rsid w:val="00A62118"/>
    <w:rsid w:val="00A621A9"/>
    <w:rsid w:val="00A623D5"/>
    <w:rsid w:val="00A62D62"/>
    <w:rsid w:val="00A63198"/>
    <w:rsid w:val="00A63360"/>
    <w:rsid w:val="00A6384F"/>
    <w:rsid w:val="00A63A58"/>
    <w:rsid w:val="00A63D76"/>
    <w:rsid w:val="00A63DCE"/>
    <w:rsid w:val="00A6404A"/>
    <w:rsid w:val="00A64B18"/>
    <w:rsid w:val="00A65914"/>
    <w:rsid w:val="00A65D27"/>
    <w:rsid w:val="00A66717"/>
    <w:rsid w:val="00A6703A"/>
    <w:rsid w:val="00A6730C"/>
    <w:rsid w:val="00A6731A"/>
    <w:rsid w:val="00A67897"/>
    <w:rsid w:val="00A678D4"/>
    <w:rsid w:val="00A7083F"/>
    <w:rsid w:val="00A70EB1"/>
    <w:rsid w:val="00A71BF6"/>
    <w:rsid w:val="00A72EE9"/>
    <w:rsid w:val="00A731F4"/>
    <w:rsid w:val="00A7373B"/>
    <w:rsid w:val="00A741FA"/>
    <w:rsid w:val="00A7455E"/>
    <w:rsid w:val="00A75BFE"/>
    <w:rsid w:val="00A769D9"/>
    <w:rsid w:val="00A77CE5"/>
    <w:rsid w:val="00A77DE2"/>
    <w:rsid w:val="00A80510"/>
    <w:rsid w:val="00A80556"/>
    <w:rsid w:val="00A80951"/>
    <w:rsid w:val="00A80A1C"/>
    <w:rsid w:val="00A80AAD"/>
    <w:rsid w:val="00A80AE9"/>
    <w:rsid w:val="00A812B9"/>
    <w:rsid w:val="00A8159A"/>
    <w:rsid w:val="00A824D1"/>
    <w:rsid w:val="00A83F8A"/>
    <w:rsid w:val="00A84072"/>
    <w:rsid w:val="00A844B7"/>
    <w:rsid w:val="00A846B9"/>
    <w:rsid w:val="00A84F90"/>
    <w:rsid w:val="00A856FF"/>
    <w:rsid w:val="00A870BD"/>
    <w:rsid w:val="00A87488"/>
    <w:rsid w:val="00A87572"/>
    <w:rsid w:val="00A8778E"/>
    <w:rsid w:val="00A87CA9"/>
    <w:rsid w:val="00A9088E"/>
    <w:rsid w:val="00A9119D"/>
    <w:rsid w:val="00A91556"/>
    <w:rsid w:val="00A9178D"/>
    <w:rsid w:val="00A91B24"/>
    <w:rsid w:val="00A91D29"/>
    <w:rsid w:val="00A9288B"/>
    <w:rsid w:val="00A92A42"/>
    <w:rsid w:val="00A92BA2"/>
    <w:rsid w:val="00A93133"/>
    <w:rsid w:val="00A93745"/>
    <w:rsid w:val="00A93F51"/>
    <w:rsid w:val="00A946BC"/>
    <w:rsid w:val="00A9470E"/>
    <w:rsid w:val="00A958C2"/>
    <w:rsid w:val="00A9646F"/>
    <w:rsid w:val="00A96573"/>
    <w:rsid w:val="00A967AC"/>
    <w:rsid w:val="00A96B5E"/>
    <w:rsid w:val="00A977D9"/>
    <w:rsid w:val="00AA10EA"/>
    <w:rsid w:val="00AA13CE"/>
    <w:rsid w:val="00AA186D"/>
    <w:rsid w:val="00AA1A3A"/>
    <w:rsid w:val="00AA30A7"/>
    <w:rsid w:val="00AA32A4"/>
    <w:rsid w:val="00AA3AA8"/>
    <w:rsid w:val="00AA4204"/>
    <w:rsid w:val="00AA4483"/>
    <w:rsid w:val="00AA4F0F"/>
    <w:rsid w:val="00AA51AF"/>
    <w:rsid w:val="00AA5F83"/>
    <w:rsid w:val="00AA6607"/>
    <w:rsid w:val="00AA6EC8"/>
    <w:rsid w:val="00AB057E"/>
    <w:rsid w:val="00AB098A"/>
    <w:rsid w:val="00AB1120"/>
    <w:rsid w:val="00AB11C9"/>
    <w:rsid w:val="00AB15F5"/>
    <w:rsid w:val="00AB1787"/>
    <w:rsid w:val="00AB1ACF"/>
    <w:rsid w:val="00AB1DDD"/>
    <w:rsid w:val="00AB1FF0"/>
    <w:rsid w:val="00AB226D"/>
    <w:rsid w:val="00AB25FE"/>
    <w:rsid w:val="00AB279C"/>
    <w:rsid w:val="00AB27E2"/>
    <w:rsid w:val="00AB28D2"/>
    <w:rsid w:val="00AB2CEE"/>
    <w:rsid w:val="00AB2F67"/>
    <w:rsid w:val="00AB341F"/>
    <w:rsid w:val="00AB3C6A"/>
    <w:rsid w:val="00AB4053"/>
    <w:rsid w:val="00AB49FB"/>
    <w:rsid w:val="00AB537F"/>
    <w:rsid w:val="00AB584E"/>
    <w:rsid w:val="00AB5B64"/>
    <w:rsid w:val="00AB653E"/>
    <w:rsid w:val="00AB6764"/>
    <w:rsid w:val="00AB778C"/>
    <w:rsid w:val="00AC04CA"/>
    <w:rsid w:val="00AC071E"/>
    <w:rsid w:val="00AC0C5F"/>
    <w:rsid w:val="00AC0DE1"/>
    <w:rsid w:val="00AC1321"/>
    <w:rsid w:val="00AC17B4"/>
    <w:rsid w:val="00AC1CC3"/>
    <w:rsid w:val="00AC20F6"/>
    <w:rsid w:val="00AC23A0"/>
    <w:rsid w:val="00AC247C"/>
    <w:rsid w:val="00AC26B7"/>
    <w:rsid w:val="00AC3DDA"/>
    <w:rsid w:val="00AC4033"/>
    <w:rsid w:val="00AC4918"/>
    <w:rsid w:val="00AC4AF6"/>
    <w:rsid w:val="00AC4B30"/>
    <w:rsid w:val="00AC539E"/>
    <w:rsid w:val="00AC5708"/>
    <w:rsid w:val="00AC6B19"/>
    <w:rsid w:val="00AC6E17"/>
    <w:rsid w:val="00AC71B5"/>
    <w:rsid w:val="00AC74BB"/>
    <w:rsid w:val="00AD0044"/>
    <w:rsid w:val="00AD0A86"/>
    <w:rsid w:val="00AD0BFB"/>
    <w:rsid w:val="00AD0DBC"/>
    <w:rsid w:val="00AD1558"/>
    <w:rsid w:val="00AD17E9"/>
    <w:rsid w:val="00AD1993"/>
    <w:rsid w:val="00AD1C9B"/>
    <w:rsid w:val="00AD24E6"/>
    <w:rsid w:val="00AD3321"/>
    <w:rsid w:val="00AD4CBD"/>
    <w:rsid w:val="00AD50B7"/>
    <w:rsid w:val="00AD513A"/>
    <w:rsid w:val="00AD546C"/>
    <w:rsid w:val="00AD5580"/>
    <w:rsid w:val="00AD55B8"/>
    <w:rsid w:val="00AD5660"/>
    <w:rsid w:val="00AD5C76"/>
    <w:rsid w:val="00AD6074"/>
    <w:rsid w:val="00AD68BF"/>
    <w:rsid w:val="00AD79A7"/>
    <w:rsid w:val="00AD79D8"/>
    <w:rsid w:val="00AD7DE4"/>
    <w:rsid w:val="00AD7E2E"/>
    <w:rsid w:val="00AE07F2"/>
    <w:rsid w:val="00AE0966"/>
    <w:rsid w:val="00AE0DEE"/>
    <w:rsid w:val="00AE105A"/>
    <w:rsid w:val="00AE1938"/>
    <w:rsid w:val="00AE1A00"/>
    <w:rsid w:val="00AE1DC6"/>
    <w:rsid w:val="00AE405C"/>
    <w:rsid w:val="00AE5ED6"/>
    <w:rsid w:val="00AE5FAE"/>
    <w:rsid w:val="00AE6577"/>
    <w:rsid w:val="00AE6EFC"/>
    <w:rsid w:val="00AE6FF3"/>
    <w:rsid w:val="00AE76E8"/>
    <w:rsid w:val="00AE7825"/>
    <w:rsid w:val="00AE7A2C"/>
    <w:rsid w:val="00AE7DFF"/>
    <w:rsid w:val="00AE7E00"/>
    <w:rsid w:val="00AF02D5"/>
    <w:rsid w:val="00AF0364"/>
    <w:rsid w:val="00AF0499"/>
    <w:rsid w:val="00AF0800"/>
    <w:rsid w:val="00AF0D81"/>
    <w:rsid w:val="00AF219A"/>
    <w:rsid w:val="00AF23B2"/>
    <w:rsid w:val="00AF2695"/>
    <w:rsid w:val="00AF312B"/>
    <w:rsid w:val="00AF3664"/>
    <w:rsid w:val="00AF48A5"/>
    <w:rsid w:val="00AF53D6"/>
    <w:rsid w:val="00AF694A"/>
    <w:rsid w:val="00AF71A6"/>
    <w:rsid w:val="00AF79F5"/>
    <w:rsid w:val="00B00AE0"/>
    <w:rsid w:val="00B00D4F"/>
    <w:rsid w:val="00B0105C"/>
    <w:rsid w:val="00B01083"/>
    <w:rsid w:val="00B0151A"/>
    <w:rsid w:val="00B0157C"/>
    <w:rsid w:val="00B019D0"/>
    <w:rsid w:val="00B01BD7"/>
    <w:rsid w:val="00B02ACF"/>
    <w:rsid w:val="00B02FCA"/>
    <w:rsid w:val="00B0334A"/>
    <w:rsid w:val="00B0382F"/>
    <w:rsid w:val="00B03A4F"/>
    <w:rsid w:val="00B03E0C"/>
    <w:rsid w:val="00B04157"/>
    <w:rsid w:val="00B048F7"/>
    <w:rsid w:val="00B05855"/>
    <w:rsid w:val="00B05FA9"/>
    <w:rsid w:val="00B06590"/>
    <w:rsid w:val="00B06E47"/>
    <w:rsid w:val="00B0705A"/>
    <w:rsid w:val="00B070DE"/>
    <w:rsid w:val="00B07104"/>
    <w:rsid w:val="00B074F7"/>
    <w:rsid w:val="00B07E10"/>
    <w:rsid w:val="00B1011E"/>
    <w:rsid w:val="00B10AE6"/>
    <w:rsid w:val="00B10EE9"/>
    <w:rsid w:val="00B11C49"/>
    <w:rsid w:val="00B121A2"/>
    <w:rsid w:val="00B13062"/>
    <w:rsid w:val="00B136D7"/>
    <w:rsid w:val="00B14193"/>
    <w:rsid w:val="00B14C67"/>
    <w:rsid w:val="00B1579D"/>
    <w:rsid w:val="00B15C0C"/>
    <w:rsid w:val="00B16272"/>
    <w:rsid w:val="00B175AC"/>
    <w:rsid w:val="00B1783E"/>
    <w:rsid w:val="00B17B06"/>
    <w:rsid w:val="00B17E83"/>
    <w:rsid w:val="00B205AA"/>
    <w:rsid w:val="00B20745"/>
    <w:rsid w:val="00B208FE"/>
    <w:rsid w:val="00B20CD7"/>
    <w:rsid w:val="00B20DBD"/>
    <w:rsid w:val="00B211B7"/>
    <w:rsid w:val="00B2159B"/>
    <w:rsid w:val="00B218AD"/>
    <w:rsid w:val="00B21B33"/>
    <w:rsid w:val="00B21FCF"/>
    <w:rsid w:val="00B22587"/>
    <w:rsid w:val="00B230D7"/>
    <w:rsid w:val="00B23686"/>
    <w:rsid w:val="00B241B4"/>
    <w:rsid w:val="00B24DE7"/>
    <w:rsid w:val="00B25404"/>
    <w:rsid w:val="00B25C94"/>
    <w:rsid w:val="00B25CF0"/>
    <w:rsid w:val="00B26385"/>
    <w:rsid w:val="00B267DA"/>
    <w:rsid w:val="00B26BF7"/>
    <w:rsid w:val="00B26C92"/>
    <w:rsid w:val="00B30074"/>
    <w:rsid w:val="00B30756"/>
    <w:rsid w:val="00B30A5D"/>
    <w:rsid w:val="00B30EE9"/>
    <w:rsid w:val="00B31E3B"/>
    <w:rsid w:val="00B31E4F"/>
    <w:rsid w:val="00B329A8"/>
    <w:rsid w:val="00B32CA1"/>
    <w:rsid w:val="00B3359D"/>
    <w:rsid w:val="00B33D57"/>
    <w:rsid w:val="00B33DA9"/>
    <w:rsid w:val="00B34CE3"/>
    <w:rsid w:val="00B34F29"/>
    <w:rsid w:val="00B35688"/>
    <w:rsid w:val="00B356CA"/>
    <w:rsid w:val="00B35D14"/>
    <w:rsid w:val="00B361A6"/>
    <w:rsid w:val="00B37603"/>
    <w:rsid w:val="00B37AF8"/>
    <w:rsid w:val="00B40168"/>
    <w:rsid w:val="00B40E78"/>
    <w:rsid w:val="00B42117"/>
    <w:rsid w:val="00B42935"/>
    <w:rsid w:val="00B43501"/>
    <w:rsid w:val="00B4382D"/>
    <w:rsid w:val="00B43E6E"/>
    <w:rsid w:val="00B43FA5"/>
    <w:rsid w:val="00B443A2"/>
    <w:rsid w:val="00B446DD"/>
    <w:rsid w:val="00B44E92"/>
    <w:rsid w:val="00B45095"/>
    <w:rsid w:val="00B454E8"/>
    <w:rsid w:val="00B46744"/>
    <w:rsid w:val="00B47197"/>
    <w:rsid w:val="00B50190"/>
    <w:rsid w:val="00B501D3"/>
    <w:rsid w:val="00B50633"/>
    <w:rsid w:val="00B50C2A"/>
    <w:rsid w:val="00B512FE"/>
    <w:rsid w:val="00B521C9"/>
    <w:rsid w:val="00B52D66"/>
    <w:rsid w:val="00B530C0"/>
    <w:rsid w:val="00B53AC0"/>
    <w:rsid w:val="00B54238"/>
    <w:rsid w:val="00B5490B"/>
    <w:rsid w:val="00B551BD"/>
    <w:rsid w:val="00B55356"/>
    <w:rsid w:val="00B55808"/>
    <w:rsid w:val="00B56402"/>
    <w:rsid w:val="00B56BAF"/>
    <w:rsid w:val="00B57221"/>
    <w:rsid w:val="00B57B46"/>
    <w:rsid w:val="00B602D7"/>
    <w:rsid w:val="00B61273"/>
    <w:rsid w:val="00B6149C"/>
    <w:rsid w:val="00B61B03"/>
    <w:rsid w:val="00B61B5A"/>
    <w:rsid w:val="00B61BA2"/>
    <w:rsid w:val="00B61CB1"/>
    <w:rsid w:val="00B62409"/>
    <w:rsid w:val="00B6269A"/>
    <w:rsid w:val="00B62E29"/>
    <w:rsid w:val="00B62EBF"/>
    <w:rsid w:val="00B637F3"/>
    <w:rsid w:val="00B638F5"/>
    <w:rsid w:val="00B63AF6"/>
    <w:rsid w:val="00B6414F"/>
    <w:rsid w:val="00B64574"/>
    <w:rsid w:val="00B64EBC"/>
    <w:rsid w:val="00B657A4"/>
    <w:rsid w:val="00B65856"/>
    <w:rsid w:val="00B65A6E"/>
    <w:rsid w:val="00B65FBB"/>
    <w:rsid w:val="00B66F79"/>
    <w:rsid w:val="00B67764"/>
    <w:rsid w:val="00B67998"/>
    <w:rsid w:val="00B67CB5"/>
    <w:rsid w:val="00B67E22"/>
    <w:rsid w:val="00B702B2"/>
    <w:rsid w:val="00B70B17"/>
    <w:rsid w:val="00B71896"/>
    <w:rsid w:val="00B72923"/>
    <w:rsid w:val="00B72CAE"/>
    <w:rsid w:val="00B731D8"/>
    <w:rsid w:val="00B743EF"/>
    <w:rsid w:val="00B74617"/>
    <w:rsid w:val="00B7487A"/>
    <w:rsid w:val="00B74F0D"/>
    <w:rsid w:val="00B7548D"/>
    <w:rsid w:val="00B7581A"/>
    <w:rsid w:val="00B768B9"/>
    <w:rsid w:val="00B7693F"/>
    <w:rsid w:val="00B76DA3"/>
    <w:rsid w:val="00B76EB0"/>
    <w:rsid w:val="00B77A9C"/>
    <w:rsid w:val="00B77C77"/>
    <w:rsid w:val="00B803E1"/>
    <w:rsid w:val="00B80730"/>
    <w:rsid w:val="00B80A2E"/>
    <w:rsid w:val="00B81605"/>
    <w:rsid w:val="00B817E2"/>
    <w:rsid w:val="00B81E54"/>
    <w:rsid w:val="00B81FA4"/>
    <w:rsid w:val="00B82650"/>
    <w:rsid w:val="00B8291D"/>
    <w:rsid w:val="00B83960"/>
    <w:rsid w:val="00B8560E"/>
    <w:rsid w:val="00B85852"/>
    <w:rsid w:val="00B85887"/>
    <w:rsid w:val="00B85A04"/>
    <w:rsid w:val="00B85D49"/>
    <w:rsid w:val="00B86605"/>
    <w:rsid w:val="00B867FF"/>
    <w:rsid w:val="00B86C8C"/>
    <w:rsid w:val="00B8775B"/>
    <w:rsid w:val="00B90193"/>
    <w:rsid w:val="00B91299"/>
    <w:rsid w:val="00B9181A"/>
    <w:rsid w:val="00B922ED"/>
    <w:rsid w:val="00B9282B"/>
    <w:rsid w:val="00B9287F"/>
    <w:rsid w:val="00B928BA"/>
    <w:rsid w:val="00B92A78"/>
    <w:rsid w:val="00B92B6C"/>
    <w:rsid w:val="00B93956"/>
    <w:rsid w:val="00B942F4"/>
    <w:rsid w:val="00B943DE"/>
    <w:rsid w:val="00B944A4"/>
    <w:rsid w:val="00B950D6"/>
    <w:rsid w:val="00B952FE"/>
    <w:rsid w:val="00B95C46"/>
    <w:rsid w:val="00B95CD6"/>
    <w:rsid w:val="00B9614F"/>
    <w:rsid w:val="00B9666F"/>
    <w:rsid w:val="00B972B1"/>
    <w:rsid w:val="00B97AB7"/>
    <w:rsid w:val="00B97C84"/>
    <w:rsid w:val="00B97EC6"/>
    <w:rsid w:val="00BA03F7"/>
    <w:rsid w:val="00BA072A"/>
    <w:rsid w:val="00BA0D34"/>
    <w:rsid w:val="00BA181D"/>
    <w:rsid w:val="00BA18E9"/>
    <w:rsid w:val="00BA1979"/>
    <w:rsid w:val="00BA1986"/>
    <w:rsid w:val="00BA1AB7"/>
    <w:rsid w:val="00BA2321"/>
    <w:rsid w:val="00BA2494"/>
    <w:rsid w:val="00BA29CB"/>
    <w:rsid w:val="00BA3C43"/>
    <w:rsid w:val="00BA47A9"/>
    <w:rsid w:val="00BA55E9"/>
    <w:rsid w:val="00BA5753"/>
    <w:rsid w:val="00BA5AC8"/>
    <w:rsid w:val="00BA5B1E"/>
    <w:rsid w:val="00BA7745"/>
    <w:rsid w:val="00BB0844"/>
    <w:rsid w:val="00BB0EC6"/>
    <w:rsid w:val="00BB3E58"/>
    <w:rsid w:val="00BB46C6"/>
    <w:rsid w:val="00BB55B4"/>
    <w:rsid w:val="00BB5776"/>
    <w:rsid w:val="00BB589F"/>
    <w:rsid w:val="00BB59D5"/>
    <w:rsid w:val="00BB5A6A"/>
    <w:rsid w:val="00BB5D0A"/>
    <w:rsid w:val="00BB6142"/>
    <w:rsid w:val="00BB6EF0"/>
    <w:rsid w:val="00BB70A5"/>
    <w:rsid w:val="00BB7186"/>
    <w:rsid w:val="00BB73D9"/>
    <w:rsid w:val="00BC0DEB"/>
    <w:rsid w:val="00BC11F1"/>
    <w:rsid w:val="00BC19E2"/>
    <w:rsid w:val="00BC1B81"/>
    <w:rsid w:val="00BC1CFE"/>
    <w:rsid w:val="00BC2936"/>
    <w:rsid w:val="00BC2AD4"/>
    <w:rsid w:val="00BC3579"/>
    <w:rsid w:val="00BC3CBC"/>
    <w:rsid w:val="00BC3D3F"/>
    <w:rsid w:val="00BC564B"/>
    <w:rsid w:val="00BC59E1"/>
    <w:rsid w:val="00BC6818"/>
    <w:rsid w:val="00BC689B"/>
    <w:rsid w:val="00BC6921"/>
    <w:rsid w:val="00BC6ABD"/>
    <w:rsid w:val="00BC6B10"/>
    <w:rsid w:val="00BC6DD4"/>
    <w:rsid w:val="00BC7450"/>
    <w:rsid w:val="00BC75A6"/>
    <w:rsid w:val="00BC7BB9"/>
    <w:rsid w:val="00BC7BD8"/>
    <w:rsid w:val="00BD022B"/>
    <w:rsid w:val="00BD1AE8"/>
    <w:rsid w:val="00BD32B7"/>
    <w:rsid w:val="00BD38F7"/>
    <w:rsid w:val="00BD3C8D"/>
    <w:rsid w:val="00BD4685"/>
    <w:rsid w:val="00BD545A"/>
    <w:rsid w:val="00BD5FEE"/>
    <w:rsid w:val="00BD6CC1"/>
    <w:rsid w:val="00BD7556"/>
    <w:rsid w:val="00BD76A6"/>
    <w:rsid w:val="00BE00A4"/>
    <w:rsid w:val="00BE03EE"/>
    <w:rsid w:val="00BE0AC8"/>
    <w:rsid w:val="00BE10A2"/>
    <w:rsid w:val="00BE15EF"/>
    <w:rsid w:val="00BE1B12"/>
    <w:rsid w:val="00BE207E"/>
    <w:rsid w:val="00BE25D7"/>
    <w:rsid w:val="00BE2653"/>
    <w:rsid w:val="00BE2E73"/>
    <w:rsid w:val="00BE3CEB"/>
    <w:rsid w:val="00BE4C83"/>
    <w:rsid w:val="00BE5E7A"/>
    <w:rsid w:val="00BE616F"/>
    <w:rsid w:val="00BE6189"/>
    <w:rsid w:val="00BE6344"/>
    <w:rsid w:val="00BE6BFA"/>
    <w:rsid w:val="00BE77C9"/>
    <w:rsid w:val="00BE7907"/>
    <w:rsid w:val="00BF0272"/>
    <w:rsid w:val="00BF060E"/>
    <w:rsid w:val="00BF0724"/>
    <w:rsid w:val="00BF0885"/>
    <w:rsid w:val="00BF1D5C"/>
    <w:rsid w:val="00BF20E6"/>
    <w:rsid w:val="00BF274C"/>
    <w:rsid w:val="00BF28AB"/>
    <w:rsid w:val="00BF337C"/>
    <w:rsid w:val="00BF34C2"/>
    <w:rsid w:val="00BF3569"/>
    <w:rsid w:val="00BF3AA1"/>
    <w:rsid w:val="00BF3C97"/>
    <w:rsid w:val="00BF4BB3"/>
    <w:rsid w:val="00BF7E1C"/>
    <w:rsid w:val="00C00A49"/>
    <w:rsid w:val="00C00C56"/>
    <w:rsid w:val="00C01A89"/>
    <w:rsid w:val="00C02A2E"/>
    <w:rsid w:val="00C02DBB"/>
    <w:rsid w:val="00C02FC7"/>
    <w:rsid w:val="00C0348E"/>
    <w:rsid w:val="00C03F16"/>
    <w:rsid w:val="00C03F93"/>
    <w:rsid w:val="00C04810"/>
    <w:rsid w:val="00C052AC"/>
    <w:rsid w:val="00C05699"/>
    <w:rsid w:val="00C05E25"/>
    <w:rsid w:val="00C063EF"/>
    <w:rsid w:val="00C06DFB"/>
    <w:rsid w:val="00C06DFF"/>
    <w:rsid w:val="00C07DDB"/>
    <w:rsid w:val="00C10128"/>
    <w:rsid w:val="00C10712"/>
    <w:rsid w:val="00C10C2C"/>
    <w:rsid w:val="00C11183"/>
    <w:rsid w:val="00C1149B"/>
    <w:rsid w:val="00C11FD4"/>
    <w:rsid w:val="00C13DC1"/>
    <w:rsid w:val="00C143BA"/>
    <w:rsid w:val="00C145E8"/>
    <w:rsid w:val="00C14615"/>
    <w:rsid w:val="00C15B5A"/>
    <w:rsid w:val="00C163D9"/>
    <w:rsid w:val="00C165CB"/>
    <w:rsid w:val="00C16871"/>
    <w:rsid w:val="00C17A2A"/>
    <w:rsid w:val="00C202AA"/>
    <w:rsid w:val="00C20D0F"/>
    <w:rsid w:val="00C217E2"/>
    <w:rsid w:val="00C21EC4"/>
    <w:rsid w:val="00C21F45"/>
    <w:rsid w:val="00C224AF"/>
    <w:rsid w:val="00C2266A"/>
    <w:rsid w:val="00C226CC"/>
    <w:rsid w:val="00C2285B"/>
    <w:rsid w:val="00C235E3"/>
    <w:rsid w:val="00C23640"/>
    <w:rsid w:val="00C24505"/>
    <w:rsid w:val="00C24786"/>
    <w:rsid w:val="00C25464"/>
    <w:rsid w:val="00C257B7"/>
    <w:rsid w:val="00C267A3"/>
    <w:rsid w:val="00C272F9"/>
    <w:rsid w:val="00C27F50"/>
    <w:rsid w:val="00C31D06"/>
    <w:rsid w:val="00C321C3"/>
    <w:rsid w:val="00C325CB"/>
    <w:rsid w:val="00C3335F"/>
    <w:rsid w:val="00C335A9"/>
    <w:rsid w:val="00C33A6E"/>
    <w:rsid w:val="00C34023"/>
    <w:rsid w:val="00C347F6"/>
    <w:rsid w:val="00C3483B"/>
    <w:rsid w:val="00C35008"/>
    <w:rsid w:val="00C35C77"/>
    <w:rsid w:val="00C360AA"/>
    <w:rsid w:val="00C3681B"/>
    <w:rsid w:val="00C36950"/>
    <w:rsid w:val="00C3697F"/>
    <w:rsid w:val="00C36A32"/>
    <w:rsid w:val="00C36C29"/>
    <w:rsid w:val="00C375A9"/>
    <w:rsid w:val="00C375F3"/>
    <w:rsid w:val="00C375F4"/>
    <w:rsid w:val="00C378BD"/>
    <w:rsid w:val="00C37914"/>
    <w:rsid w:val="00C421BD"/>
    <w:rsid w:val="00C42789"/>
    <w:rsid w:val="00C428A7"/>
    <w:rsid w:val="00C4335E"/>
    <w:rsid w:val="00C441C6"/>
    <w:rsid w:val="00C442CC"/>
    <w:rsid w:val="00C447E8"/>
    <w:rsid w:val="00C44A63"/>
    <w:rsid w:val="00C44D58"/>
    <w:rsid w:val="00C45135"/>
    <w:rsid w:val="00C45305"/>
    <w:rsid w:val="00C456B1"/>
    <w:rsid w:val="00C45BF6"/>
    <w:rsid w:val="00C45FD8"/>
    <w:rsid w:val="00C467B0"/>
    <w:rsid w:val="00C46A35"/>
    <w:rsid w:val="00C502A0"/>
    <w:rsid w:val="00C50A8E"/>
    <w:rsid w:val="00C51844"/>
    <w:rsid w:val="00C52338"/>
    <w:rsid w:val="00C53BB8"/>
    <w:rsid w:val="00C54656"/>
    <w:rsid w:val="00C54710"/>
    <w:rsid w:val="00C54B45"/>
    <w:rsid w:val="00C54D10"/>
    <w:rsid w:val="00C55EA8"/>
    <w:rsid w:val="00C560F3"/>
    <w:rsid w:val="00C561D1"/>
    <w:rsid w:val="00C56FED"/>
    <w:rsid w:val="00C61A74"/>
    <w:rsid w:val="00C624DF"/>
    <w:rsid w:val="00C624EC"/>
    <w:rsid w:val="00C62C1C"/>
    <w:rsid w:val="00C62E59"/>
    <w:rsid w:val="00C637F7"/>
    <w:rsid w:val="00C64470"/>
    <w:rsid w:val="00C6454A"/>
    <w:rsid w:val="00C64909"/>
    <w:rsid w:val="00C64AEF"/>
    <w:rsid w:val="00C65532"/>
    <w:rsid w:val="00C6554B"/>
    <w:rsid w:val="00C65CFB"/>
    <w:rsid w:val="00C65E75"/>
    <w:rsid w:val="00C65FAA"/>
    <w:rsid w:val="00C67796"/>
    <w:rsid w:val="00C67F3F"/>
    <w:rsid w:val="00C701A0"/>
    <w:rsid w:val="00C70695"/>
    <w:rsid w:val="00C70A77"/>
    <w:rsid w:val="00C71104"/>
    <w:rsid w:val="00C7119C"/>
    <w:rsid w:val="00C716FC"/>
    <w:rsid w:val="00C71731"/>
    <w:rsid w:val="00C71776"/>
    <w:rsid w:val="00C722BC"/>
    <w:rsid w:val="00C72C95"/>
    <w:rsid w:val="00C7361F"/>
    <w:rsid w:val="00C737F0"/>
    <w:rsid w:val="00C73A76"/>
    <w:rsid w:val="00C73D20"/>
    <w:rsid w:val="00C73D63"/>
    <w:rsid w:val="00C7411D"/>
    <w:rsid w:val="00C746E1"/>
    <w:rsid w:val="00C74BE7"/>
    <w:rsid w:val="00C74D0C"/>
    <w:rsid w:val="00C74E2E"/>
    <w:rsid w:val="00C751C7"/>
    <w:rsid w:val="00C76504"/>
    <w:rsid w:val="00C76734"/>
    <w:rsid w:val="00C77514"/>
    <w:rsid w:val="00C77891"/>
    <w:rsid w:val="00C77B66"/>
    <w:rsid w:val="00C77CC2"/>
    <w:rsid w:val="00C77EAD"/>
    <w:rsid w:val="00C808A5"/>
    <w:rsid w:val="00C80A0C"/>
    <w:rsid w:val="00C81085"/>
    <w:rsid w:val="00C823FD"/>
    <w:rsid w:val="00C82A4A"/>
    <w:rsid w:val="00C83441"/>
    <w:rsid w:val="00C83838"/>
    <w:rsid w:val="00C839B6"/>
    <w:rsid w:val="00C83D35"/>
    <w:rsid w:val="00C84B0A"/>
    <w:rsid w:val="00C86583"/>
    <w:rsid w:val="00C86CBB"/>
    <w:rsid w:val="00C87220"/>
    <w:rsid w:val="00C87746"/>
    <w:rsid w:val="00C87AC2"/>
    <w:rsid w:val="00C87D72"/>
    <w:rsid w:val="00C90E24"/>
    <w:rsid w:val="00C918C4"/>
    <w:rsid w:val="00C91EDD"/>
    <w:rsid w:val="00C921F4"/>
    <w:rsid w:val="00C9278D"/>
    <w:rsid w:val="00C92806"/>
    <w:rsid w:val="00C92962"/>
    <w:rsid w:val="00C93007"/>
    <w:rsid w:val="00C93657"/>
    <w:rsid w:val="00C93C8D"/>
    <w:rsid w:val="00C94453"/>
    <w:rsid w:val="00C947C5"/>
    <w:rsid w:val="00C9568B"/>
    <w:rsid w:val="00C95EB6"/>
    <w:rsid w:val="00C965DD"/>
    <w:rsid w:val="00C966C6"/>
    <w:rsid w:val="00C9672C"/>
    <w:rsid w:val="00C9754D"/>
    <w:rsid w:val="00CA040F"/>
    <w:rsid w:val="00CA0D41"/>
    <w:rsid w:val="00CA103E"/>
    <w:rsid w:val="00CA1580"/>
    <w:rsid w:val="00CA16C6"/>
    <w:rsid w:val="00CA18B8"/>
    <w:rsid w:val="00CA1BD5"/>
    <w:rsid w:val="00CA2002"/>
    <w:rsid w:val="00CA20FC"/>
    <w:rsid w:val="00CA27C7"/>
    <w:rsid w:val="00CA2D86"/>
    <w:rsid w:val="00CA2F44"/>
    <w:rsid w:val="00CA3394"/>
    <w:rsid w:val="00CA3AE8"/>
    <w:rsid w:val="00CA3BF9"/>
    <w:rsid w:val="00CA3C28"/>
    <w:rsid w:val="00CA3DDC"/>
    <w:rsid w:val="00CA438E"/>
    <w:rsid w:val="00CA4A76"/>
    <w:rsid w:val="00CA5B4E"/>
    <w:rsid w:val="00CA5CC2"/>
    <w:rsid w:val="00CA5EFE"/>
    <w:rsid w:val="00CA5F9A"/>
    <w:rsid w:val="00CA5FC0"/>
    <w:rsid w:val="00CA6568"/>
    <w:rsid w:val="00CA667F"/>
    <w:rsid w:val="00CA71AC"/>
    <w:rsid w:val="00CA72DC"/>
    <w:rsid w:val="00CA7985"/>
    <w:rsid w:val="00CB05AE"/>
    <w:rsid w:val="00CB102A"/>
    <w:rsid w:val="00CB1438"/>
    <w:rsid w:val="00CB3131"/>
    <w:rsid w:val="00CB31FC"/>
    <w:rsid w:val="00CB341A"/>
    <w:rsid w:val="00CB3BE3"/>
    <w:rsid w:val="00CB44E2"/>
    <w:rsid w:val="00CB4A96"/>
    <w:rsid w:val="00CB5C4C"/>
    <w:rsid w:val="00CB6159"/>
    <w:rsid w:val="00CB61C9"/>
    <w:rsid w:val="00CB6498"/>
    <w:rsid w:val="00CB6617"/>
    <w:rsid w:val="00CB67DE"/>
    <w:rsid w:val="00CB6955"/>
    <w:rsid w:val="00CB6F7A"/>
    <w:rsid w:val="00CB708B"/>
    <w:rsid w:val="00CB7DAA"/>
    <w:rsid w:val="00CC01DB"/>
    <w:rsid w:val="00CC024F"/>
    <w:rsid w:val="00CC08B6"/>
    <w:rsid w:val="00CC179E"/>
    <w:rsid w:val="00CC239D"/>
    <w:rsid w:val="00CC25E9"/>
    <w:rsid w:val="00CC3BB0"/>
    <w:rsid w:val="00CC53E8"/>
    <w:rsid w:val="00CC5467"/>
    <w:rsid w:val="00CC5577"/>
    <w:rsid w:val="00CC6158"/>
    <w:rsid w:val="00CC74A7"/>
    <w:rsid w:val="00CC7901"/>
    <w:rsid w:val="00CC7EE0"/>
    <w:rsid w:val="00CD0321"/>
    <w:rsid w:val="00CD06A3"/>
    <w:rsid w:val="00CD06C0"/>
    <w:rsid w:val="00CD0964"/>
    <w:rsid w:val="00CD1136"/>
    <w:rsid w:val="00CD140C"/>
    <w:rsid w:val="00CD1B2C"/>
    <w:rsid w:val="00CD2E32"/>
    <w:rsid w:val="00CD2E36"/>
    <w:rsid w:val="00CD2E54"/>
    <w:rsid w:val="00CD341C"/>
    <w:rsid w:val="00CD3465"/>
    <w:rsid w:val="00CD397E"/>
    <w:rsid w:val="00CD3B44"/>
    <w:rsid w:val="00CD443D"/>
    <w:rsid w:val="00CD48A1"/>
    <w:rsid w:val="00CD60D7"/>
    <w:rsid w:val="00CD7C75"/>
    <w:rsid w:val="00CE00C9"/>
    <w:rsid w:val="00CE03E2"/>
    <w:rsid w:val="00CE0545"/>
    <w:rsid w:val="00CE1763"/>
    <w:rsid w:val="00CE1EE4"/>
    <w:rsid w:val="00CE2744"/>
    <w:rsid w:val="00CE2C8C"/>
    <w:rsid w:val="00CE2ED2"/>
    <w:rsid w:val="00CE309F"/>
    <w:rsid w:val="00CE32A7"/>
    <w:rsid w:val="00CE34E4"/>
    <w:rsid w:val="00CE35D6"/>
    <w:rsid w:val="00CE3CF2"/>
    <w:rsid w:val="00CE4221"/>
    <w:rsid w:val="00CE4561"/>
    <w:rsid w:val="00CE45DA"/>
    <w:rsid w:val="00CE4FBB"/>
    <w:rsid w:val="00CE52CC"/>
    <w:rsid w:val="00CE5C3C"/>
    <w:rsid w:val="00CE6176"/>
    <w:rsid w:val="00CE6237"/>
    <w:rsid w:val="00CE627C"/>
    <w:rsid w:val="00CE64F1"/>
    <w:rsid w:val="00CE65DA"/>
    <w:rsid w:val="00CE69F8"/>
    <w:rsid w:val="00CE6CE4"/>
    <w:rsid w:val="00CE6EDC"/>
    <w:rsid w:val="00CE7810"/>
    <w:rsid w:val="00CE7B86"/>
    <w:rsid w:val="00CE7BA4"/>
    <w:rsid w:val="00CF0AF6"/>
    <w:rsid w:val="00CF201D"/>
    <w:rsid w:val="00CF2401"/>
    <w:rsid w:val="00CF2729"/>
    <w:rsid w:val="00CF2D5D"/>
    <w:rsid w:val="00CF2FB9"/>
    <w:rsid w:val="00CF3344"/>
    <w:rsid w:val="00CF43B3"/>
    <w:rsid w:val="00CF454C"/>
    <w:rsid w:val="00CF464D"/>
    <w:rsid w:val="00CF49C1"/>
    <w:rsid w:val="00CF4C9C"/>
    <w:rsid w:val="00CF4D19"/>
    <w:rsid w:val="00CF4F17"/>
    <w:rsid w:val="00CF5DDA"/>
    <w:rsid w:val="00CF777F"/>
    <w:rsid w:val="00D00707"/>
    <w:rsid w:val="00D01077"/>
    <w:rsid w:val="00D010C5"/>
    <w:rsid w:val="00D01264"/>
    <w:rsid w:val="00D014DE"/>
    <w:rsid w:val="00D0195A"/>
    <w:rsid w:val="00D01E6B"/>
    <w:rsid w:val="00D01FE8"/>
    <w:rsid w:val="00D022D8"/>
    <w:rsid w:val="00D0230C"/>
    <w:rsid w:val="00D0309A"/>
    <w:rsid w:val="00D036A3"/>
    <w:rsid w:val="00D039DD"/>
    <w:rsid w:val="00D04474"/>
    <w:rsid w:val="00D046CF"/>
    <w:rsid w:val="00D0518E"/>
    <w:rsid w:val="00D0558F"/>
    <w:rsid w:val="00D05D7E"/>
    <w:rsid w:val="00D05DD1"/>
    <w:rsid w:val="00D05FE2"/>
    <w:rsid w:val="00D0629D"/>
    <w:rsid w:val="00D07822"/>
    <w:rsid w:val="00D07B39"/>
    <w:rsid w:val="00D102AB"/>
    <w:rsid w:val="00D108F1"/>
    <w:rsid w:val="00D1188E"/>
    <w:rsid w:val="00D12334"/>
    <w:rsid w:val="00D131F1"/>
    <w:rsid w:val="00D137F3"/>
    <w:rsid w:val="00D13B40"/>
    <w:rsid w:val="00D14082"/>
    <w:rsid w:val="00D14BFC"/>
    <w:rsid w:val="00D153EF"/>
    <w:rsid w:val="00D15683"/>
    <w:rsid w:val="00D15E24"/>
    <w:rsid w:val="00D173C2"/>
    <w:rsid w:val="00D17DD7"/>
    <w:rsid w:val="00D2209A"/>
    <w:rsid w:val="00D223C1"/>
    <w:rsid w:val="00D22652"/>
    <w:rsid w:val="00D22FE5"/>
    <w:rsid w:val="00D23112"/>
    <w:rsid w:val="00D23C5E"/>
    <w:rsid w:val="00D23E54"/>
    <w:rsid w:val="00D23FB3"/>
    <w:rsid w:val="00D242C9"/>
    <w:rsid w:val="00D245EA"/>
    <w:rsid w:val="00D24C01"/>
    <w:rsid w:val="00D25506"/>
    <w:rsid w:val="00D25508"/>
    <w:rsid w:val="00D2580C"/>
    <w:rsid w:val="00D259C6"/>
    <w:rsid w:val="00D25C52"/>
    <w:rsid w:val="00D26A7F"/>
    <w:rsid w:val="00D26C3A"/>
    <w:rsid w:val="00D271FA"/>
    <w:rsid w:val="00D27323"/>
    <w:rsid w:val="00D278FD"/>
    <w:rsid w:val="00D2790D"/>
    <w:rsid w:val="00D279FB"/>
    <w:rsid w:val="00D30C9E"/>
    <w:rsid w:val="00D31190"/>
    <w:rsid w:val="00D313E4"/>
    <w:rsid w:val="00D3171E"/>
    <w:rsid w:val="00D31728"/>
    <w:rsid w:val="00D3250B"/>
    <w:rsid w:val="00D329F0"/>
    <w:rsid w:val="00D32C1D"/>
    <w:rsid w:val="00D33451"/>
    <w:rsid w:val="00D33937"/>
    <w:rsid w:val="00D33A22"/>
    <w:rsid w:val="00D33A67"/>
    <w:rsid w:val="00D33F94"/>
    <w:rsid w:val="00D3466A"/>
    <w:rsid w:val="00D347DE"/>
    <w:rsid w:val="00D3481F"/>
    <w:rsid w:val="00D34B11"/>
    <w:rsid w:val="00D35668"/>
    <w:rsid w:val="00D35E46"/>
    <w:rsid w:val="00D36E61"/>
    <w:rsid w:val="00D36F57"/>
    <w:rsid w:val="00D40514"/>
    <w:rsid w:val="00D407F7"/>
    <w:rsid w:val="00D40F08"/>
    <w:rsid w:val="00D41727"/>
    <w:rsid w:val="00D41B4E"/>
    <w:rsid w:val="00D42A0B"/>
    <w:rsid w:val="00D42B5A"/>
    <w:rsid w:val="00D4335A"/>
    <w:rsid w:val="00D43DC5"/>
    <w:rsid w:val="00D45336"/>
    <w:rsid w:val="00D45613"/>
    <w:rsid w:val="00D45CEC"/>
    <w:rsid w:val="00D45F95"/>
    <w:rsid w:val="00D46B15"/>
    <w:rsid w:val="00D4741C"/>
    <w:rsid w:val="00D47D85"/>
    <w:rsid w:val="00D507B0"/>
    <w:rsid w:val="00D50E78"/>
    <w:rsid w:val="00D51CDC"/>
    <w:rsid w:val="00D52CE5"/>
    <w:rsid w:val="00D542E7"/>
    <w:rsid w:val="00D5451E"/>
    <w:rsid w:val="00D5457B"/>
    <w:rsid w:val="00D5466E"/>
    <w:rsid w:val="00D5473E"/>
    <w:rsid w:val="00D55633"/>
    <w:rsid w:val="00D55C19"/>
    <w:rsid w:val="00D56B36"/>
    <w:rsid w:val="00D56F99"/>
    <w:rsid w:val="00D57630"/>
    <w:rsid w:val="00D6002F"/>
    <w:rsid w:val="00D60469"/>
    <w:rsid w:val="00D60CAB"/>
    <w:rsid w:val="00D61436"/>
    <w:rsid w:val="00D6182C"/>
    <w:rsid w:val="00D61D68"/>
    <w:rsid w:val="00D61E6E"/>
    <w:rsid w:val="00D63E83"/>
    <w:rsid w:val="00D63EF6"/>
    <w:rsid w:val="00D64BD5"/>
    <w:rsid w:val="00D65014"/>
    <w:rsid w:val="00D661D2"/>
    <w:rsid w:val="00D66552"/>
    <w:rsid w:val="00D66C81"/>
    <w:rsid w:val="00D66F3B"/>
    <w:rsid w:val="00D66F43"/>
    <w:rsid w:val="00D67845"/>
    <w:rsid w:val="00D72171"/>
    <w:rsid w:val="00D72513"/>
    <w:rsid w:val="00D73132"/>
    <w:rsid w:val="00D7356E"/>
    <w:rsid w:val="00D73A92"/>
    <w:rsid w:val="00D743B8"/>
    <w:rsid w:val="00D74451"/>
    <w:rsid w:val="00D74471"/>
    <w:rsid w:val="00D74AA7"/>
    <w:rsid w:val="00D74D3D"/>
    <w:rsid w:val="00D75A71"/>
    <w:rsid w:val="00D75C8E"/>
    <w:rsid w:val="00D762DF"/>
    <w:rsid w:val="00D76EEF"/>
    <w:rsid w:val="00D771C3"/>
    <w:rsid w:val="00D7754B"/>
    <w:rsid w:val="00D80257"/>
    <w:rsid w:val="00D8031D"/>
    <w:rsid w:val="00D80473"/>
    <w:rsid w:val="00D80524"/>
    <w:rsid w:val="00D80960"/>
    <w:rsid w:val="00D80B84"/>
    <w:rsid w:val="00D80C6A"/>
    <w:rsid w:val="00D830CE"/>
    <w:rsid w:val="00D832F5"/>
    <w:rsid w:val="00D8470C"/>
    <w:rsid w:val="00D84C7D"/>
    <w:rsid w:val="00D84E74"/>
    <w:rsid w:val="00D84EC5"/>
    <w:rsid w:val="00D8566E"/>
    <w:rsid w:val="00D85706"/>
    <w:rsid w:val="00D85C64"/>
    <w:rsid w:val="00D86678"/>
    <w:rsid w:val="00D87CA0"/>
    <w:rsid w:val="00D87E54"/>
    <w:rsid w:val="00D87E66"/>
    <w:rsid w:val="00D907F8"/>
    <w:rsid w:val="00D919DC"/>
    <w:rsid w:val="00D92017"/>
    <w:rsid w:val="00D9247B"/>
    <w:rsid w:val="00D92FCE"/>
    <w:rsid w:val="00D93073"/>
    <w:rsid w:val="00D93CC5"/>
    <w:rsid w:val="00D93D41"/>
    <w:rsid w:val="00D93E5A"/>
    <w:rsid w:val="00D940E5"/>
    <w:rsid w:val="00D945DF"/>
    <w:rsid w:val="00D9504A"/>
    <w:rsid w:val="00D955A8"/>
    <w:rsid w:val="00D95812"/>
    <w:rsid w:val="00D95AE2"/>
    <w:rsid w:val="00D95C1D"/>
    <w:rsid w:val="00DA05C8"/>
    <w:rsid w:val="00DA0B5E"/>
    <w:rsid w:val="00DA0D23"/>
    <w:rsid w:val="00DA114E"/>
    <w:rsid w:val="00DA1257"/>
    <w:rsid w:val="00DA185F"/>
    <w:rsid w:val="00DA1F4F"/>
    <w:rsid w:val="00DA21F3"/>
    <w:rsid w:val="00DA22C7"/>
    <w:rsid w:val="00DA24F5"/>
    <w:rsid w:val="00DA372E"/>
    <w:rsid w:val="00DA3742"/>
    <w:rsid w:val="00DA378A"/>
    <w:rsid w:val="00DA3FE4"/>
    <w:rsid w:val="00DA4365"/>
    <w:rsid w:val="00DA5312"/>
    <w:rsid w:val="00DA6106"/>
    <w:rsid w:val="00DA625A"/>
    <w:rsid w:val="00DA6871"/>
    <w:rsid w:val="00DA6B68"/>
    <w:rsid w:val="00DA7626"/>
    <w:rsid w:val="00DB0BF3"/>
    <w:rsid w:val="00DB0E4F"/>
    <w:rsid w:val="00DB1859"/>
    <w:rsid w:val="00DB1FA1"/>
    <w:rsid w:val="00DB207C"/>
    <w:rsid w:val="00DB2347"/>
    <w:rsid w:val="00DB259F"/>
    <w:rsid w:val="00DB30E6"/>
    <w:rsid w:val="00DB446E"/>
    <w:rsid w:val="00DB4667"/>
    <w:rsid w:val="00DB5FE2"/>
    <w:rsid w:val="00DB63CA"/>
    <w:rsid w:val="00DB648C"/>
    <w:rsid w:val="00DB659F"/>
    <w:rsid w:val="00DB6839"/>
    <w:rsid w:val="00DB69FC"/>
    <w:rsid w:val="00DB6E22"/>
    <w:rsid w:val="00DB6E91"/>
    <w:rsid w:val="00DB7609"/>
    <w:rsid w:val="00DB7E36"/>
    <w:rsid w:val="00DC0823"/>
    <w:rsid w:val="00DC39EC"/>
    <w:rsid w:val="00DC4738"/>
    <w:rsid w:val="00DC579C"/>
    <w:rsid w:val="00DC60A9"/>
    <w:rsid w:val="00DC6821"/>
    <w:rsid w:val="00DD0BF2"/>
    <w:rsid w:val="00DD0EF9"/>
    <w:rsid w:val="00DD1EA7"/>
    <w:rsid w:val="00DD2D8B"/>
    <w:rsid w:val="00DD4C82"/>
    <w:rsid w:val="00DD51A3"/>
    <w:rsid w:val="00DD57E7"/>
    <w:rsid w:val="00DD5804"/>
    <w:rsid w:val="00DD5A23"/>
    <w:rsid w:val="00DD5A77"/>
    <w:rsid w:val="00DD5AC8"/>
    <w:rsid w:val="00DD69CA"/>
    <w:rsid w:val="00DD6F83"/>
    <w:rsid w:val="00DD77B5"/>
    <w:rsid w:val="00DE0CE8"/>
    <w:rsid w:val="00DE0D95"/>
    <w:rsid w:val="00DE1131"/>
    <w:rsid w:val="00DE1302"/>
    <w:rsid w:val="00DE14A9"/>
    <w:rsid w:val="00DE1AE4"/>
    <w:rsid w:val="00DE1DE8"/>
    <w:rsid w:val="00DE1ECE"/>
    <w:rsid w:val="00DE222A"/>
    <w:rsid w:val="00DE2DD4"/>
    <w:rsid w:val="00DE41C9"/>
    <w:rsid w:val="00DE4AEB"/>
    <w:rsid w:val="00DE4CBF"/>
    <w:rsid w:val="00DE4E91"/>
    <w:rsid w:val="00DE619A"/>
    <w:rsid w:val="00DE6DCF"/>
    <w:rsid w:val="00DE796A"/>
    <w:rsid w:val="00DE7C80"/>
    <w:rsid w:val="00DE7D77"/>
    <w:rsid w:val="00DE7F3C"/>
    <w:rsid w:val="00DF07E7"/>
    <w:rsid w:val="00DF07FC"/>
    <w:rsid w:val="00DF0E2E"/>
    <w:rsid w:val="00DF104C"/>
    <w:rsid w:val="00DF25A9"/>
    <w:rsid w:val="00DF26C4"/>
    <w:rsid w:val="00DF2BCD"/>
    <w:rsid w:val="00DF3118"/>
    <w:rsid w:val="00DF3225"/>
    <w:rsid w:val="00DF3444"/>
    <w:rsid w:val="00DF3B15"/>
    <w:rsid w:val="00DF4111"/>
    <w:rsid w:val="00DF4566"/>
    <w:rsid w:val="00DF480E"/>
    <w:rsid w:val="00DF49BD"/>
    <w:rsid w:val="00DF4FFB"/>
    <w:rsid w:val="00DF71BD"/>
    <w:rsid w:val="00DF7808"/>
    <w:rsid w:val="00E00177"/>
    <w:rsid w:val="00E002FD"/>
    <w:rsid w:val="00E0087A"/>
    <w:rsid w:val="00E00D01"/>
    <w:rsid w:val="00E00E4F"/>
    <w:rsid w:val="00E015FF"/>
    <w:rsid w:val="00E02473"/>
    <w:rsid w:val="00E02F0C"/>
    <w:rsid w:val="00E038DE"/>
    <w:rsid w:val="00E0393D"/>
    <w:rsid w:val="00E03977"/>
    <w:rsid w:val="00E0499A"/>
    <w:rsid w:val="00E050AB"/>
    <w:rsid w:val="00E05787"/>
    <w:rsid w:val="00E06354"/>
    <w:rsid w:val="00E06ACB"/>
    <w:rsid w:val="00E06B1A"/>
    <w:rsid w:val="00E06BDD"/>
    <w:rsid w:val="00E06C11"/>
    <w:rsid w:val="00E06FBE"/>
    <w:rsid w:val="00E0707B"/>
    <w:rsid w:val="00E070BB"/>
    <w:rsid w:val="00E07466"/>
    <w:rsid w:val="00E0780F"/>
    <w:rsid w:val="00E07AAA"/>
    <w:rsid w:val="00E07AC7"/>
    <w:rsid w:val="00E07ACE"/>
    <w:rsid w:val="00E100BA"/>
    <w:rsid w:val="00E109BE"/>
    <w:rsid w:val="00E10AFA"/>
    <w:rsid w:val="00E10BDB"/>
    <w:rsid w:val="00E10FAA"/>
    <w:rsid w:val="00E115CC"/>
    <w:rsid w:val="00E1180D"/>
    <w:rsid w:val="00E11829"/>
    <w:rsid w:val="00E119B9"/>
    <w:rsid w:val="00E11A6A"/>
    <w:rsid w:val="00E11C2F"/>
    <w:rsid w:val="00E12727"/>
    <w:rsid w:val="00E1288D"/>
    <w:rsid w:val="00E12BCB"/>
    <w:rsid w:val="00E131EA"/>
    <w:rsid w:val="00E144B8"/>
    <w:rsid w:val="00E14935"/>
    <w:rsid w:val="00E14EC6"/>
    <w:rsid w:val="00E159AB"/>
    <w:rsid w:val="00E15A87"/>
    <w:rsid w:val="00E15B62"/>
    <w:rsid w:val="00E16DAA"/>
    <w:rsid w:val="00E16E78"/>
    <w:rsid w:val="00E16F57"/>
    <w:rsid w:val="00E174CE"/>
    <w:rsid w:val="00E179BE"/>
    <w:rsid w:val="00E2031C"/>
    <w:rsid w:val="00E20A81"/>
    <w:rsid w:val="00E20FF9"/>
    <w:rsid w:val="00E21079"/>
    <w:rsid w:val="00E22ECA"/>
    <w:rsid w:val="00E232A3"/>
    <w:rsid w:val="00E2336E"/>
    <w:rsid w:val="00E2338C"/>
    <w:rsid w:val="00E235AB"/>
    <w:rsid w:val="00E242E5"/>
    <w:rsid w:val="00E249F2"/>
    <w:rsid w:val="00E25803"/>
    <w:rsid w:val="00E25C33"/>
    <w:rsid w:val="00E25EBB"/>
    <w:rsid w:val="00E2625D"/>
    <w:rsid w:val="00E26A7E"/>
    <w:rsid w:val="00E26E28"/>
    <w:rsid w:val="00E273C7"/>
    <w:rsid w:val="00E27DCC"/>
    <w:rsid w:val="00E30150"/>
    <w:rsid w:val="00E302EF"/>
    <w:rsid w:val="00E3040E"/>
    <w:rsid w:val="00E30445"/>
    <w:rsid w:val="00E3080C"/>
    <w:rsid w:val="00E3102B"/>
    <w:rsid w:val="00E313B2"/>
    <w:rsid w:val="00E31744"/>
    <w:rsid w:val="00E31ABA"/>
    <w:rsid w:val="00E3228E"/>
    <w:rsid w:val="00E32411"/>
    <w:rsid w:val="00E326E6"/>
    <w:rsid w:val="00E328BF"/>
    <w:rsid w:val="00E33396"/>
    <w:rsid w:val="00E33872"/>
    <w:rsid w:val="00E3423B"/>
    <w:rsid w:val="00E34ABE"/>
    <w:rsid w:val="00E3585E"/>
    <w:rsid w:val="00E36471"/>
    <w:rsid w:val="00E37431"/>
    <w:rsid w:val="00E3797A"/>
    <w:rsid w:val="00E404F7"/>
    <w:rsid w:val="00E40985"/>
    <w:rsid w:val="00E41502"/>
    <w:rsid w:val="00E419F1"/>
    <w:rsid w:val="00E426EC"/>
    <w:rsid w:val="00E4370C"/>
    <w:rsid w:val="00E43736"/>
    <w:rsid w:val="00E450A3"/>
    <w:rsid w:val="00E45177"/>
    <w:rsid w:val="00E45A94"/>
    <w:rsid w:val="00E45DD1"/>
    <w:rsid w:val="00E461A1"/>
    <w:rsid w:val="00E477A7"/>
    <w:rsid w:val="00E47A88"/>
    <w:rsid w:val="00E515B9"/>
    <w:rsid w:val="00E516EC"/>
    <w:rsid w:val="00E51B5D"/>
    <w:rsid w:val="00E52654"/>
    <w:rsid w:val="00E527C0"/>
    <w:rsid w:val="00E5308D"/>
    <w:rsid w:val="00E533A6"/>
    <w:rsid w:val="00E5353B"/>
    <w:rsid w:val="00E53585"/>
    <w:rsid w:val="00E537BA"/>
    <w:rsid w:val="00E54E69"/>
    <w:rsid w:val="00E5521D"/>
    <w:rsid w:val="00E555CD"/>
    <w:rsid w:val="00E5568A"/>
    <w:rsid w:val="00E557F8"/>
    <w:rsid w:val="00E559CA"/>
    <w:rsid w:val="00E55BBB"/>
    <w:rsid w:val="00E562C1"/>
    <w:rsid w:val="00E568E8"/>
    <w:rsid w:val="00E56974"/>
    <w:rsid w:val="00E56D72"/>
    <w:rsid w:val="00E57018"/>
    <w:rsid w:val="00E60701"/>
    <w:rsid w:val="00E60B75"/>
    <w:rsid w:val="00E60D08"/>
    <w:rsid w:val="00E61256"/>
    <w:rsid w:val="00E61515"/>
    <w:rsid w:val="00E61539"/>
    <w:rsid w:val="00E61AC4"/>
    <w:rsid w:val="00E62663"/>
    <w:rsid w:val="00E627FC"/>
    <w:rsid w:val="00E62DE7"/>
    <w:rsid w:val="00E63A78"/>
    <w:rsid w:val="00E65194"/>
    <w:rsid w:val="00E65795"/>
    <w:rsid w:val="00E65B94"/>
    <w:rsid w:val="00E674F1"/>
    <w:rsid w:val="00E6760F"/>
    <w:rsid w:val="00E67708"/>
    <w:rsid w:val="00E67735"/>
    <w:rsid w:val="00E70988"/>
    <w:rsid w:val="00E709E3"/>
    <w:rsid w:val="00E70EA2"/>
    <w:rsid w:val="00E7152C"/>
    <w:rsid w:val="00E71893"/>
    <w:rsid w:val="00E71CC8"/>
    <w:rsid w:val="00E71DF1"/>
    <w:rsid w:val="00E7254A"/>
    <w:rsid w:val="00E7298A"/>
    <w:rsid w:val="00E73193"/>
    <w:rsid w:val="00E749FF"/>
    <w:rsid w:val="00E74F7E"/>
    <w:rsid w:val="00E751A0"/>
    <w:rsid w:val="00E75BC4"/>
    <w:rsid w:val="00E770F4"/>
    <w:rsid w:val="00E778B1"/>
    <w:rsid w:val="00E77AB5"/>
    <w:rsid w:val="00E77C9C"/>
    <w:rsid w:val="00E80430"/>
    <w:rsid w:val="00E80DE8"/>
    <w:rsid w:val="00E80F27"/>
    <w:rsid w:val="00E82CAE"/>
    <w:rsid w:val="00E8323C"/>
    <w:rsid w:val="00E84951"/>
    <w:rsid w:val="00E84E78"/>
    <w:rsid w:val="00E8536C"/>
    <w:rsid w:val="00E8572A"/>
    <w:rsid w:val="00E85C21"/>
    <w:rsid w:val="00E8638F"/>
    <w:rsid w:val="00E864EC"/>
    <w:rsid w:val="00E865E5"/>
    <w:rsid w:val="00E87182"/>
    <w:rsid w:val="00E87608"/>
    <w:rsid w:val="00E87AD1"/>
    <w:rsid w:val="00E87CEE"/>
    <w:rsid w:val="00E87FE9"/>
    <w:rsid w:val="00E9042F"/>
    <w:rsid w:val="00E910B8"/>
    <w:rsid w:val="00E9117F"/>
    <w:rsid w:val="00E91270"/>
    <w:rsid w:val="00E92986"/>
    <w:rsid w:val="00E94EEE"/>
    <w:rsid w:val="00E9534F"/>
    <w:rsid w:val="00E956EB"/>
    <w:rsid w:val="00E95CBB"/>
    <w:rsid w:val="00E95FBD"/>
    <w:rsid w:val="00E96A18"/>
    <w:rsid w:val="00EA0281"/>
    <w:rsid w:val="00EA06ED"/>
    <w:rsid w:val="00EA099A"/>
    <w:rsid w:val="00EA0A55"/>
    <w:rsid w:val="00EA0BCE"/>
    <w:rsid w:val="00EA129A"/>
    <w:rsid w:val="00EA1D03"/>
    <w:rsid w:val="00EA1EE9"/>
    <w:rsid w:val="00EA30F1"/>
    <w:rsid w:val="00EA3400"/>
    <w:rsid w:val="00EA34BA"/>
    <w:rsid w:val="00EA3616"/>
    <w:rsid w:val="00EA3A93"/>
    <w:rsid w:val="00EA418A"/>
    <w:rsid w:val="00EA5439"/>
    <w:rsid w:val="00EA5BB3"/>
    <w:rsid w:val="00EA5DC6"/>
    <w:rsid w:val="00EA60A9"/>
    <w:rsid w:val="00EA74FA"/>
    <w:rsid w:val="00EA77B0"/>
    <w:rsid w:val="00EB02A2"/>
    <w:rsid w:val="00EB04D3"/>
    <w:rsid w:val="00EB065B"/>
    <w:rsid w:val="00EB0726"/>
    <w:rsid w:val="00EB1414"/>
    <w:rsid w:val="00EB1C0C"/>
    <w:rsid w:val="00EB1E31"/>
    <w:rsid w:val="00EB1F4C"/>
    <w:rsid w:val="00EB239B"/>
    <w:rsid w:val="00EB2E16"/>
    <w:rsid w:val="00EB3050"/>
    <w:rsid w:val="00EB346C"/>
    <w:rsid w:val="00EB34D9"/>
    <w:rsid w:val="00EB43D6"/>
    <w:rsid w:val="00EB4483"/>
    <w:rsid w:val="00EB4485"/>
    <w:rsid w:val="00EB4B18"/>
    <w:rsid w:val="00EB4FE3"/>
    <w:rsid w:val="00EB56BF"/>
    <w:rsid w:val="00EB57ED"/>
    <w:rsid w:val="00EB6280"/>
    <w:rsid w:val="00EB7B63"/>
    <w:rsid w:val="00EC0C5B"/>
    <w:rsid w:val="00EC1802"/>
    <w:rsid w:val="00EC2DC6"/>
    <w:rsid w:val="00EC33ED"/>
    <w:rsid w:val="00EC34F0"/>
    <w:rsid w:val="00EC3D45"/>
    <w:rsid w:val="00EC3FAC"/>
    <w:rsid w:val="00EC3FBE"/>
    <w:rsid w:val="00EC4114"/>
    <w:rsid w:val="00EC413D"/>
    <w:rsid w:val="00EC4522"/>
    <w:rsid w:val="00EC4676"/>
    <w:rsid w:val="00EC581D"/>
    <w:rsid w:val="00EC5AAD"/>
    <w:rsid w:val="00EC5EB7"/>
    <w:rsid w:val="00EC67C6"/>
    <w:rsid w:val="00EC7175"/>
    <w:rsid w:val="00EC7176"/>
    <w:rsid w:val="00EC7742"/>
    <w:rsid w:val="00EC788D"/>
    <w:rsid w:val="00EC7D6C"/>
    <w:rsid w:val="00ED0B4C"/>
    <w:rsid w:val="00ED1E93"/>
    <w:rsid w:val="00ED2427"/>
    <w:rsid w:val="00ED255A"/>
    <w:rsid w:val="00ED262C"/>
    <w:rsid w:val="00ED2754"/>
    <w:rsid w:val="00ED2CC5"/>
    <w:rsid w:val="00ED33F6"/>
    <w:rsid w:val="00ED3598"/>
    <w:rsid w:val="00ED3991"/>
    <w:rsid w:val="00ED40B6"/>
    <w:rsid w:val="00ED5492"/>
    <w:rsid w:val="00ED64BF"/>
    <w:rsid w:val="00ED65C9"/>
    <w:rsid w:val="00ED67C1"/>
    <w:rsid w:val="00ED6D92"/>
    <w:rsid w:val="00ED76AA"/>
    <w:rsid w:val="00ED7BCD"/>
    <w:rsid w:val="00EE0A5A"/>
    <w:rsid w:val="00EE157E"/>
    <w:rsid w:val="00EE1BC3"/>
    <w:rsid w:val="00EE1C0D"/>
    <w:rsid w:val="00EE1CA3"/>
    <w:rsid w:val="00EE2285"/>
    <w:rsid w:val="00EE291C"/>
    <w:rsid w:val="00EE2A40"/>
    <w:rsid w:val="00EE2E39"/>
    <w:rsid w:val="00EE30E6"/>
    <w:rsid w:val="00EE32D6"/>
    <w:rsid w:val="00EE3C28"/>
    <w:rsid w:val="00EE3C8D"/>
    <w:rsid w:val="00EE4AE6"/>
    <w:rsid w:val="00EE5359"/>
    <w:rsid w:val="00EE58D5"/>
    <w:rsid w:val="00EE5A34"/>
    <w:rsid w:val="00EE6A23"/>
    <w:rsid w:val="00EE71DC"/>
    <w:rsid w:val="00EE7588"/>
    <w:rsid w:val="00EE7DD8"/>
    <w:rsid w:val="00EF011D"/>
    <w:rsid w:val="00EF0401"/>
    <w:rsid w:val="00EF0428"/>
    <w:rsid w:val="00EF059E"/>
    <w:rsid w:val="00EF05F6"/>
    <w:rsid w:val="00EF0D4E"/>
    <w:rsid w:val="00EF0D75"/>
    <w:rsid w:val="00EF0DFC"/>
    <w:rsid w:val="00EF1739"/>
    <w:rsid w:val="00EF27AA"/>
    <w:rsid w:val="00EF2B4F"/>
    <w:rsid w:val="00EF2CF9"/>
    <w:rsid w:val="00EF2DD4"/>
    <w:rsid w:val="00EF399B"/>
    <w:rsid w:val="00EF3AD0"/>
    <w:rsid w:val="00EF4159"/>
    <w:rsid w:val="00EF4503"/>
    <w:rsid w:val="00EF4680"/>
    <w:rsid w:val="00EF4A1D"/>
    <w:rsid w:val="00EF4C17"/>
    <w:rsid w:val="00EF5C8A"/>
    <w:rsid w:val="00EF6747"/>
    <w:rsid w:val="00EF7822"/>
    <w:rsid w:val="00EF78A7"/>
    <w:rsid w:val="00EF791B"/>
    <w:rsid w:val="00EF7A3F"/>
    <w:rsid w:val="00EF7C2A"/>
    <w:rsid w:val="00EF7EC8"/>
    <w:rsid w:val="00F00930"/>
    <w:rsid w:val="00F00996"/>
    <w:rsid w:val="00F00B7A"/>
    <w:rsid w:val="00F00E5A"/>
    <w:rsid w:val="00F01A04"/>
    <w:rsid w:val="00F01ADE"/>
    <w:rsid w:val="00F01D63"/>
    <w:rsid w:val="00F02781"/>
    <w:rsid w:val="00F031F9"/>
    <w:rsid w:val="00F03276"/>
    <w:rsid w:val="00F032A3"/>
    <w:rsid w:val="00F04BC2"/>
    <w:rsid w:val="00F04D70"/>
    <w:rsid w:val="00F05683"/>
    <w:rsid w:val="00F05C91"/>
    <w:rsid w:val="00F05D76"/>
    <w:rsid w:val="00F05EA7"/>
    <w:rsid w:val="00F06171"/>
    <w:rsid w:val="00F063B4"/>
    <w:rsid w:val="00F0750F"/>
    <w:rsid w:val="00F075A7"/>
    <w:rsid w:val="00F077C1"/>
    <w:rsid w:val="00F11CF1"/>
    <w:rsid w:val="00F11F08"/>
    <w:rsid w:val="00F1200B"/>
    <w:rsid w:val="00F12A43"/>
    <w:rsid w:val="00F1315A"/>
    <w:rsid w:val="00F13CBC"/>
    <w:rsid w:val="00F13E22"/>
    <w:rsid w:val="00F15F24"/>
    <w:rsid w:val="00F168D9"/>
    <w:rsid w:val="00F16EA3"/>
    <w:rsid w:val="00F1797D"/>
    <w:rsid w:val="00F200A5"/>
    <w:rsid w:val="00F207C2"/>
    <w:rsid w:val="00F2088C"/>
    <w:rsid w:val="00F208BE"/>
    <w:rsid w:val="00F20C29"/>
    <w:rsid w:val="00F21944"/>
    <w:rsid w:val="00F21A7F"/>
    <w:rsid w:val="00F21EF3"/>
    <w:rsid w:val="00F22081"/>
    <w:rsid w:val="00F22E9B"/>
    <w:rsid w:val="00F23558"/>
    <w:rsid w:val="00F2461E"/>
    <w:rsid w:val="00F2489E"/>
    <w:rsid w:val="00F249AF"/>
    <w:rsid w:val="00F24A40"/>
    <w:rsid w:val="00F2506A"/>
    <w:rsid w:val="00F25A99"/>
    <w:rsid w:val="00F25B71"/>
    <w:rsid w:val="00F26BCE"/>
    <w:rsid w:val="00F26C96"/>
    <w:rsid w:val="00F270A6"/>
    <w:rsid w:val="00F2740F"/>
    <w:rsid w:val="00F2749B"/>
    <w:rsid w:val="00F277C7"/>
    <w:rsid w:val="00F30729"/>
    <w:rsid w:val="00F30B2F"/>
    <w:rsid w:val="00F319D9"/>
    <w:rsid w:val="00F31ACB"/>
    <w:rsid w:val="00F31E66"/>
    <w:rsid w:val="00F32861"/>
    <w:rsid w:val="00F339D1"/>
    <w:rsid w:val="00F33BDB"/>
    <w:rsid w:val="00F34A97"/>
    <w:rsid w:val="00F34E09"/>
    <w:rsid w:val="00F35056"/>
    <w:rsid w:val="00F35C4B"/>
    <w:rsid w:val="00F376C0"/>
    <w:rsid w:val="00F37B95"/>
    <w:rsid w:val="00F37EB6"/>
    <w:rsid w:val="00F40174"/>
    <w:rsid w:val="00F40837"/>
    <w:rsid w:val="00F4139B"/>
    <w:rsid w:val="00F41F93"/>
    <w:rsid w:val="00F4330B"/>
    <w:rsid w:val="00F4376E"/>
    <w:rsid w:val="00F43A3D"/>
    <w:rsid w:val="00F43C1B"/>
    <w:rsid w:val="00F44327"/>
    <w:rsid w:val="00F44976"/>
    <w:rsid w:val="00F44B14"/>
    <w:rsid w:val="00F44B60"/>
    <w:rsid w:val="00F45957"/>
    <w:rsid w:val="00F45A0A"/>
    <w:rsid w:val="00F45E4D"/>
    <w:rsid w:val="00F470FA"/>
    <w:rsid w:val="00F504F7"/>
    <w:rsid w:val="00F5071E"/>
    <w:rsid w:val="00F5094B"/>
    <w:rsid w:val="00F50B3D"/>
    <w:rsid w:val="00F5107E"/>
    <w:rsid w:val="00F523C8"/>
    <w:rsid w:val="00F527CC"/>
    <w:rsid w:val="00F52815"/>
    <w:rsid w:val="00F52B7E"/>
    <w:rsid w:val="00F52DF2"/>
    <w:rsid w:val="00F532C0"/>
    <w:rsid w:val="00F537B2"/>
    <w:rsid w:val="00F5384D"/>
    <w:rsid w:val="00F53B5B"/>
    <w:rsid w:val="00F53E6F"/>
    <w:rsid w:val="00F5403F"/>
    <w:rsid w:val="00F54C30"/>
    <w:rsid w:val="00F56997"/>
    <w:rsid w:val="00F56DCB"/>
    <w:rsid w:val="00F57185"/>
    <w:rsid w:val="00F572C6"/>
    <w:rsid w:val="00F574EC"/>
    <w:rsid w:val="00F5779D"/>
    <w:rsid w:val="00F57843"/>
    <w:rsid w:val="00F60458"/>
    <w:rsid w:val="00F611E4"/>
    <w:rsid w:val="00F615F0"/>
    <w:rsid w:val="00F61BC0"/>
    <w:rsid w:val="00F61BE8"/>
    <w:rsid w:val="00F61C33"/>
    <w:rsid w:val="00F62791"/>
    <w:rsid w:val="00F6341F"/>
    <w:rsid w:val="00F635DD"/>
    <w:rsid w:val="00F64732"/>
    <w:rsid w:val="00F64949"/>
    <w:rsid w:val="00F6497B"/>
    <w:rsid w:val="00F65553"/>
    <w:rsid w:val="00F65ACA"/>
    <w:rsid w:val="00F67024"/>
    <w:rsid w:val="00F67424"/>
    <w:rsid w:val="00F67428"/>
    <w:rsid w:val="00F70677"/>
    <w:rsid w:val="00F70961"/>
    <w:rsid w:val="00F712D8"/>
    <w:rsid w:val="00F71452"/>
    <w:rsid w:val="00F7161F"/>
    <w:rsid w:val="00F7163B"/>
    <w:rsid w:val="00F724B4"/>
    <w:rsid w:val="00F727C7"/>
    <w:rsid w:val="00F733C3"/>
    <w:rsid w:val="00F735C1"/>
    <w:rsid w:val="00F73CFC"/>
    <w:rsid w:val="00F7450F"/>
    <w:rsid w:val="00F74C55"/>
    <w:rsid w:val="00F753E2"/>
    <w:rsid w:val="00F754AC"/>
    <w:rsid w:val="00F7558C"/>
    <w:rsid w:val="00F756C3"/>
    <w:rsid w:val="00F759D2"/>
    <w:rsid w:val="00F759E1"/>
    <w:rsid w:val="00F75C94"/>
    <w:rsid w:val="00F7644C"/>
    <w:rsid w:val="00F76604"/>
    <w:rsid w:val="00F7670F"/>
    <w:rsid w:val="00F768EE"/>
    <w:rsid w:val="00F76B49"/>
    <w:rsid w:val="00F77CCF"/>
    <w:rsid w:val="00F77D51"/>
    <w:rsid w:val="00F77E2E"/>
    <w:rsid w:val="00F8037F"/>
    <w:rsid w:val="00F80474"/>
    <w:rsid w:val="00F808BC"/>
    <w:rsid w:val="00F809F8"/>
    <w:rsid w:val="00F80EED"/>
    <w:rsid w:val="00F81893"/>
    <w:rsid w:val="00F82038"/>
    <w:rsid w:val="00F826CE"/>
    <w:rsid w:val="00F82BDF"/>
    <w:rsid w:val="00F82D90"/>
    <w:rsid w:val="00F82FD2"/>
    <w:rsid w:val="00F8369B"/>
    <w:rsid w:val="00F83A0E"/>
    <w:rsid w:val="00F83BB9"/>
    <w:rsid w:val="00F83CF1"/>
    <w:rsid w:val="00F83E06"/>
    <w:rsid w:val="00F8423B"/>
    <w:rsid w:val="00F843E1"/>
    <w:rsid w:val="00F84CF9"/>
    <w:rsid w:val="00F85A62"/>
    <w:rsid w:val="00F85D63"/>
    <w:rsid w:val="00F86B6C"/>
    <w:rsid w:val="00F86BA0"/>
    <w:rsid w:val="00F876BA"/>
    <w:rsid w:val="00F87E59"/>
    <w:rsid w:val="00F903F4"/>
    <w:rsid w:val="00F90BFB"/>
    <w:rsid w:val="00F918EF"/>
    <w:rsid w:val="00F9203D"/>
    <w:rsid w:val="00F92219"/>
    <w:rsid w:val="00F92559"/>
    <w:rsid w:val="00F92C0B"/>
    <w:rsid w:val="00F93488"/>
    <w:rsid w:val="00F934B5"/>
    <w:rsid w:val="00F9373D"/>
    <w:rsid w:val="00F9387B"/>
    <w:rsid w:val="00F93925"/>
    <w:rsid w:val="00F94DAE"/>
    <w:rsid w:val="00F94F96"/>
    <w:rsid w:val="00F94FD7"/>
    <w:rsid w:val="00F95282"/>
    <w:rsid w:val="00F9612F"/>
    <w:rsid w:val="00F9650F"/>
    <w:rsid w:val="00F965DA"/>
    <w:rsid w:val="00F965FC"/>
    <w:rsid w:val="00F97344"/>
    <w:rsid w:val="00F975C7"/>
    <w:rsid w:val="00FA1100"/>
    <w:rsid w:val="00FA1273"/>
    <w:rsid w:val="00FA145A"/>
    <w:rsid w:val="00FA2268"/>
    <w:rsid w:val="00FA25B3"/>
    <w:rsid w:val="00FA373E"/>
    <w:rsid w:val="00FA3813"/>
    <w:rsid w:val="00FA3B88"/>
    <w:rsid w:val="00FA3EC8"/>
    <w:rsid w:val="00FA47CA"/>
    <w:rsid w:val="00FA4B76"/>
    <w:rsid w:val="00FA5040"/>
    <w:rsid w:val="00FA53A1"/>
    <w:rsid w:val="00FA5C97"/>
    <w:rsid w:val="00FA5D62"/>
    <w:rsid w:val="00FA6D85"/>
    <w:rsid w:val="00FA6E01"/>
    <w:rsid w:val="00FA71A0"/>
    <w:rsid w:val="00FA78D4"/>
    <w:rsid w:val="00FA7C70"/>
    <w:rsid w:val="00FB037D"/>
    <w:rsid w:val="00FB0E14"/>
    <w:rsid w:val="00FB16FD"/>
    <w:rsid w:val="00FB1C69"/>
    <w:rsid w:val="00FB268B"/>
    <w:rsid w:val="00FB2F8E"/>
    <w:rsid w:val="00FB3497"/>
    <w:rsid w:val="00FB35AA"/>
    <w:rsid w:val="00FB3679"/>
    <w:rsid w:val="00FB3B46"/>
    <w:rsid w:val="00FB457A"/>
    <w:rsid w:val="00FB46F8"/>
    <w:rsid w:val="00FB489E"/>
    <w:rsid w:val="00FB4F1E"/>
    <w:rsid w:val="00FB5A48"/>
    <w:rsid w:val="00FB5D3A"/>
    <w:rsid w:val="00FB60FD"/>
    <w:rsid w:val="00FB69F7"/>
    <w:rsid w:val="00FB70F9"/>
    <w:rsid w:val="00FB7BEB"/>
    <w:rsid w:val="00FC0E62"/>
    <w:rsid w:val="00FC2B14"/>
    <w:rsid w:val="00FC3609"/>
    <w:rsid w:val="00FC3760"/>
    <w:rsid w:val="00FC3F1D"/>
    <w:rsid w:val="00FC47AA"/>
    <w:rsid w:val="00FC4C3C"/>
    <w:rsid w:val="00FC557F"/>
    <w:rsid w:val="00FC6A23"/>
    <w:rsid w:val="00FC6A71"/>
    <w:rsid w:val="00FC6D5F"/>
    <w:rsid w:val="00FC75E4"/>
    <w:rsid w:val="00FC78F3"/>
    <w:rsid w:val="00FC7ACB"/>
    <w:rsid w:val="00FC7ACE"/>
    <w:rsid w:val="00FD1585"/>
    <w:rsid w:val="00FD1A19"/>
    <w:rsid w:val="00FD1E95"/>
    <w:rsid w:val="00FD2C94"/>
    <w:rsid w:val="00FD2F23"/>
    <w:rsid w:val="00FD34C3"/>
    <w:rsid w:val="00FD3601"/>
    <w:rsid w:val="00FD37B2"/>
    <w:rsid w:val="00FD3883"/>
    <w:rsid w:val="00FD4849"/>
    <w:rsid w:val="00FD4F17"/>
    <w:rsid w:val="00FD5143"/>
    <w:rsid w:val="00FD5DC0"/>
    <w:rsid w:val="00FD6897"/>
    <w:rsid w:val="00FD70E8"/>
    <w:rsid w:val="00FD7864"/>
    <w:rsid w:val="00FE0BA3"/>
    <w:rsid w:val="00FE134A"/>
    <w:rsid w:val="00FE13C4"/>
    <w:rsid w:val="00FE2F49"/>
    <w:rsid w:val="00FE30D6"/>
    <w:rsid w:val="00FE38C6"/>
    <w:rsid w:val="00FE3C8B"/>
    <w:rsid w:val="00FE48CB"/>
    <w:rsid w:val="00FE4AD4"/>
    <w:rsid w:val="00FE4D00"/>
    <w:rsid w:val="00FE50FD"/>
    <w:rsid w:val="00FE5108"/>
    <w:rsid w:val="00FE539C"/>
    <w:rsid w:val="00FE6230"/>
    <w:rsid w:val="00FE6826"/>
    <w:rsid w:val="00FE6EE5"/>
    <w:rsid w:val="00FE751B"/>
    <w:rsid w:val="00FE75F5"/>
    <w:rsid w:val="00FE7B96"/>
    <w:rsid w:val="00FF029D"/>
    <w:rsid w:val="00FF05FC"/>
    <w:rsid w:val="00FF0803"/>
    <w:rsid w:val="00FF0D47"/>
    <w:rsid w:val="00FF0FE9"/>
    <w:rsid w:val="00FF211D"/>
    <w:rsid w:val="00FF2BE6"/>
    <w:rsid w:val="00FF2E6E"/>
    <w:rsid w:val="00FF3639"/>
    <w:rsid w:val="00FF3D3D"/>
    <w:rsid w:val="00FF5005"/>
    <w:rsid w:val="00FF51D3"/>
    <w:rsid w:val="00FF5BF8"/>
    <w:rsid w:val="00FF6381"/>
    <w:rsid w:val="00FF6896"/>
    <w:rsid w:val="00FF6E4F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168CBB"/>
  <w15:chartTrackingRefBased/>
  <w15:docId w15:val="{CC34C75D-4354-4C67-9A53-5E102A9B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qFormat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styleId="Rozloendokumentu">
    <w:name w:val="Document Map"/>
    <w:aliases w:val="Rozvržení dokumentu"/>
    <w:basedOn w:val="Normln"/>
    <w:link w:val="Rozlo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loendokumentuChar">
    <w:name w:val="Rozložení dokumentu Char"/>
    <w:aliases w:val="Rozvržení dokumentu Char"/>
    <w:link w:val="Rozlo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aliases w:val="DAR007"/>
    <w:basedOn w:val="Normlntabulka"/>
    <w:uiPriority w:val="9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  <w:style w:type="table" w:customStyle="1" w:styleId="Mkatabulky3">
    <w:name w:val="Mřížka tabulky3"/>
    <w:basedOn w:val="Normlntabulka"/>
    <w:next w:val="Mkatabulky"/>
    <w:uiPriority w:val="99"/>
    <w:rsid w:val="00EE157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99"/>
    <w:rsid w:val="003358A2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uiPriority w:val="99"/>
    <w:rsid w:val="00501EB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99"/>
    <w:rsid w:val="0069620B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">
    <w:name w:val="Mřížka tabulky5"/>
    <w:basedOn w:val="Normlntabulka"/>
    <w:next w:val="Mkatabulky"/>
    <w:uiPriority w:val="99"/>
    <w:rsid w:val="00FA3EC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99"/>
    <w:rsid w:val="00A3791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">
    <w:name w:val="Mřížka tabulky7"/>
    <w:basedOn w:val="Normlntabulka"/>
    <w:next w:val="Mkatabulky"/>
    <w:uiPriority w:val="99"/>
    <w:rsid w:val="00CD443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99"/>
    <w:rsid w:val="00F611E4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99"/>
    <w:rsid w:val="00F73CF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99"/>
    <w:rsid w:val="009D53D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99"/>
    <w:rsid w:val="00E60D0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">
    <w:name w:val="Mřížka tabulky71"/>
    <w:basedOn w:val="Normlntabulka"/>
    <w:next w:val="Mkatabulky"/>
    <w:uiPriority w:val="99"/>
    <w:rsid w:val="002872D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99"/>
    <w:rsid w:val="0070461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pTableZchn">
    <w:name w:val="Rep Table Zchn"/>
    <w:link w:val="RepTable"/>
    <w:locked/>
    <w:rsid w:val="00622F0C"/>
    <w:rPr>
      <w:noProof/>
      <w:lang w:val="en-US"/>
    </w:rPr>
  </w:style>
  <w:style w:type="paragraph" w:customStyle="1" w:styleId="RepTable">
    <w:name w:val="Rep Table"/>
    <w:basedOn w:val="Normln"/>
    <w:link w:val="RepTableZchn"/>
    <w:qFormat/>
    <w:rsid w:val="00622F0C"/>
    <w:pPr>
      <w:widowControl w:val="0"/>
    </w:pPr>
    <w:rPr>
      <w:rFonts w:ascii="Calibri" w:eastAsia="Calibri" w:hAnsi="Calibri"/>
      <w:noProof/>
      <w:sz w:val="20"/>
      <w:szCs w:val="20"/>
      <w:lang w:val="en-US"/>
    </w:rPr>
  </w:style>
  <w:style w:type="table" w:customStyle="1" w:styleId="Mkatabulky10">
    <w:name w:val="Mřížka tabulky10"/>
    <w:basedOn w:val="Normlntabulka"/>
    <w:next w:val="Mkatabulky"/>
    <w:uiPriority w:val="99"/>
    <w:rsid w:val="00F808B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99"/>
    <w:rsid w:val="00152AF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rsid w:val="008238D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next w:val="Mkatabulky"/>
    <w:uiPriority w:val="99"/>
    <w:rsid w:val="00B0157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">
    <w:name w:val="Mřížka tabulky13"/>
    <w:basedOn w:val="Normlntabulka"/>
    <w:next w:val="Mkatabulky"/>
    <w:uiPriority w:val="99"/>
    <w:rsid w:val="00950224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next w:val="Mkatabulky"/>
    <w:uiPriority w:val="99"/>
    <w:rsid w:val="00A224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next w:val="Mkatabulky"/>
    <w:uiPriority w:val="99"/>
    <w:rsid w:val="0035755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next w:val="Mkatabulky"/>
    <w:uiPriority w:val="39"/>
    <w:rsid w:val="00044B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uiPriority w:val="99"/>
    <w:rsid w:val="004C79D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99"/>
    <w:rsid w:val="00A34BA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5">
    <w:name w:val="Mřížka tabulky15"/>
    <w:basedOn w:val="Normlntabulka"/>
    <w:next w:val="Mkatabulky"/>
    <w:uiPriority w:val="99"/>
    <w:rsid w:val="00FA1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next w:val="Mkatabulky"/>
    <w:uiPriority w:val="99"/>
    <w:rsid w:val="00D930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4">
    <w:name w:val="Mřížka tabulky114"/>
    <w:basedOn w:val="Normlntabulka"/>
    <w:next w:val="Mkatabulky"/>
    <w:uiPriority w:val="99"/>
    <w:rsid w:val="0023345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7">
    <w:name w:val="Mřížka tabulky17"/>
    <w:basedOn w:val="Normlntabulka"/>
    <w:next w:val="Mkatabulky"/>
    <w:uiPriority w:val="99"/>
    <w:rsid w:val="008A51B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8">
    <w:name w:val="Mřížka tabulky18"/>
    <w:basedOn w:val="Normlntabulka"/>
    <w:next w:val="Mkatabulky"/>
    <w:uiPriority w:val="99"/>
    <w:rsid w:val="002F466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5">
    <w:name w:val="Mřížka tabulky115"/>
    <w:basedOn w:val="Normlntabulka"/>
    <w:next w:val="Mkatabulky"/>
    <w:uiPriority w:val="99"/>
    <w:rsid w:val="00B637F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3">
    <w:name w:val="Mřížka tabulky123"/>
    <w:basedOn w:val="Normlntabulka"/>
    <w:next w:val="Mkatabulky"/>
    <w:uiPriority w:val="99"/>
    <w:rsid w:val="00C3695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4">
    <w:name w:val="Mřížka tabulky124"/>
    <w:basedOn w:val="Normlntabulka"/>
    <w:next w:val="Mkatabulky"/>
    <w:uiPriority w:val="99"/>
    <w:rsid w:val="001C239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99"/>
    <w:rsid w:val="003A285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1">
    <w:name w:val="Mřížka tabulky131"/>
    <w:basedOn w:val="Normlntabulka"/>
    <w:next w:val="Mkatabulky"/>
    <w:uiPriority w:val="99"/>
    <w:rsid w:val="00204D5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5">
    <w:name w:val="Mřížka tabulky125"/>
    <w:basedOn w:val="Normlntabulka"/>
    <w:next w:val="Mkatabulky"/>
    <w:uiPriority w:val="99"/>
    <w:rsid w:val="00620C3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6">
    <w:name w:val="Mřížka tabulky126"/>
    <w:basedOn w:val="Normlntabulka"/>
    <w:next w:val="Mkatabulky"/>
    <w:uiPriority w:val="99"/>
    <w:rsid w:val="0084568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7">
    <w:name w:val="Mřížka tabulky127"/>
    <w:basedOn w:val="Normlntabulka"/>
    <w:next w:val="Mkatabulky"/>
    <w:uiPriority w:val="99"/>
    <w:rsid w:val="001B53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9">
    <w:name w:val="Mřížka tabulky19"/>
    <w:basedOn w:val="Normlntabulka"/>
    <w:next w:val="Mkatabulky"/>
    <w:uiPriority w:val="99"/>
    <w:rsid w:val="00C9280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6">
    <w:name w:val="Mřížka tabulky116"/>
    <w:basedOn w:val="Normlntabulka"/>
    <w:next w:val="Mkatabulky"/>
    <w:uiPriority w:val="99"/>
    <w:rsid w:val="001E3308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next w:val="Mkatabulky"/>
    <w:uiPriority w:val="39"/>
    <w:rsid w:val="00704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">
    <w:name w:val="Mřížka tabulky31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99"/>
    <w:rsid w:val="00DB1FA1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8">
    <w:name w:val="Mřížka tabulky128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32">
    <w:name w:val="Mřížka tabulky132"/>
    <w:basedOn w:val="Normlntabulka"/>
    <w:next w:val="Mkatabulky"/>
    <w:uiPriority w:val="99"/>
    <w:rsid w:val="00F83A0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next w:val="Mkatabulky"/>
    <w:uiPriority w:val="99"/>
    <w:rsid w:val="008C1F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">
    <w:name w:val="Mřížka tabulky32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99"/>
    <w:rsid w:val="00A242D2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Dossier">
    <w:name w:val="Normal Dossier"/>
    <w:basedOn w:val="Normln"/>
    <w:rsid w:val="00B9287F"/>
    <w:pPr>
      <w:overflowPunct w:val="0"/>
      <w:autoSpaceDE w:val="0"/>
      <w:autoSpaceDN w:val="0"/>
      <w:adjustRightInd w:val="0"/>
      <w:snapToGrid w:val="0"/>
      <w:spacing w:before="120" w:after="120"/>
    </w:pPr>
    <w:rPr>
      <w:lang w:eastAsia="nl-NL"/>
    </w:rPr>
  </w:style>
  <w:style w:type="paragraph" w:customStyle="1" w:styleId="tl">
    <w:name w:val="Štýl"/>
    <w:rsid w:val="00657331"/>
    <w:pPr>
      <w:widowControl w:val="0"/>
      <w:autoSpaceDE w:val="0"/>
      <w:autoSpaceDN w:val="0"/>
      <w:adjustRightInd w:val="0"/>
    </w:pPr>
    <w:rPr>
      <w:rFonts w:ascii="Times New Roman" w:eastAsia="MS Mincho" w:hAnsi="Times New Roman" w:cs="Arial"/>
      <w:color w:val="000000"/>
      <w:kern w:val="28"/>
      <w:sz w:val="24"/>
      <w:szCs w:val="24"/>
      <w:lang w:val="sk-SK" w:eastAsia="sk-SK"/>
    </w:rPr>
  </w:style>
  <w:style w:type="table" w:customStyle="1" w:styleId="Mkatabulky25">
    <w:name w:val="Mřížka tabulky25"/>
    <w:basedOn w:val="Normlntabulka"/>
    <w:uiPriority w:val="39"/>
    <w:rsid w:val="00165F0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85DC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2"/>
      <w:szCs w:val="22"/>
      <w:lang w:eastAsia="de-DE"/>
    </w:rPr>
  </w:style>
  <w:style w:type="table" w:customStyle="1" w:styleId="Mkatabulky20">
    <w:name w:val="Mřížka tabulky20"/>
    <w:basedOn w:val="Normlntabulka"/>
    <w:next w:val="Mkatabulky"/>
    <w:uiPriority w:val="99"/>
    <w:rsid w:val="003978E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39"/>
    <w:rsid w:val="004367F0"/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99"/>
    <w:rsid w:val="00C502A0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6">
    <w:name w:val="Mřížka tabulky26"/>
    <w:basedOn w:val="Normlntabulka"/>
    <w:next w:val="Mkatabulky"/>
    <w:uiPriority w:val="99"/>
    <w:rsid w:val="008370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7">
    <w:name w:val="Mřížka tabulky27"/>
    <w:basedOn w:val="Normlntabulka"/>
    <w:next w:val="Mkatabulky"/>
    <w:uiPriority w:val="99"/>
    <w:rsid w:val="00F903F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8">
    <w:name w:val="Mřížka tabulky28"/>
    <w:basedOn w:val="Normlntabulka"/>
    <w:next w:val="Mkatabulky"/>
    <w:uiPriority w:val="39"/>
    <w:rsid w:val="00AA4F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99"/>
    <w:rsid w:val="00192F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AB-OECD-TEXT10pt">
    <w:name w:val="GAB-OECD-TEXT 10 pt"/>
    <w:basedOn w:val="Normln"/>
    <w:link w:val="GAB-OECD-TEXT10ptZchn"/>
    <w:qFormat/>
    <w:rsid w:val="00F52B7E"/>
    <w:pPr>
      <w:tabs>
        <w:tab w:val="left" w:pos="720"/>
      </w:tabs>
      <w:spacing w:after="40" w:line="280" w:lineRule="exact"/>
      <w:jc w:val="both"/>
    </w:pPr>
    <w:rPr>
      <w:color w:val="000000"/>
      <w:sz w:val="20"/>
      <w:szCs w:val="22"/>
      <w:lang w:val="en-GB" w:eastAsia="en-US"/>
    </w:rPr>
  </w:style>
  <w:style w:type="character" w:customStyle="1" w:styleId="GAB-OECD-TEXT10ptZchn">
    <w:name w:val="GAB-OECD-TEXT 10 pt Zchn"/>
    <w:link w:val="GAB-OECD-TEXT10pt"/>
    <w:rsid w:val="00F52B7E"/>
    <w:rPr>
      <w:rFonts w:ascii="Times New Roman" w:eastAsia="Times New Roman" w:hAnsi="Times New Roman"/>
      <w:color w:val="000000"/>
      <w:szCs w:val="22"/>
      <w:lang w:val="en-GB" w:eastAsia="en-US"/>
    </w:rPr>
  </w:style>
  <w:style w:type="table" w:customStyle="1" w:styleId="Mkatabulky29">
    <w:name w:val="Mřížka tabulky29"/>
    <w:basedOn w:val="Normlntabulka"/>
    <w:next w:val="Mkatabulky"/>
    <w:uiPriority w:val="99"/>
    <w:rsid w:val="0033676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0">
    <w:name w:val="Mřížka tabulky30"/>
    <w:basedOn w:val="Normlntabulka"/>
    <w:next w:val="Mkatabulky"/>
    <w:uiPriority w:val="99"/>
    <w:rsid w:val="005E39F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7">
    <w:name w:val="Mřížka tabulky117"/>
    <w:basedOn w:val="Normlntabulka"/>
    <w:next w:val="Mkatabulky"/>
    <w:uiPriority w:val="99"/>
    <w:rsid w:val="00DB2347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8">
    <w:name w:val="Mřížka tabulky118"/>
    <w:basedOn w:val="Normlntabulka"/>
    <w:next w:val="Mkatabulky"/>
    <w:uiPriority w:val="99"/>
    <w:rsid w:val="007646D6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next w:val="Mkatabulky"/>
    <w:uiPriority w:val="99"/>
    <w:rsid w:val="0080186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5">
    <w:name w:val="Mřížka tabulky35"/>
    <w:basedOn w:val="Normlntabulka"/>
    <w:next w:val="Mkatabulky"/>
    <w:uiPriority w:val="99"/>
    <w:rsid w:val="00DF3B1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0">
    <w:name w:val="Mřížka tabulky210"/>
    <w:basedOn w:val="Normlntabulka"/>
    <w:next w:val="Mkatabulky"/>
    <w:uiPriority w:val="99"/>
    <w:rsid w:val="003249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6">
    <w:name w:val="Mřížka tabulky36"/>
    <w:basedOn w:val="Normlntabulka"/>
    <w:next w:val="Mkatabulky"/>
    <w:uiPriority w:val="99"/>
    <w:rsid w:val="001375C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7">
    <w:name w:val="Mřížka tabulky37"/>
    <w:basedOn w:val="Normlntabulka"/>
    <w:next w:val="Mkatabulky"/>
    <w:uiPriority w:val="99"/>
    <w:rsid w:val="00F712D8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9">
    <w:name w:val="Mřížka tabulky119"/>
    <w:basedOn w:val="Normlntabulka"/>
    <w:next w:val="Mkatabulky"/>
    <w:uiPriority w:val="99"/>
    <w:rsid w:val="0066148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">
    <w:name w:val="DAR0071"/>
    <w:basedOn w:val="Normlntabulka"/>
    <w:next w:val="Mkatabulky"/>
    <w:rsid w:val="007119D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0">
    <w:name w:val="Mřížka tabulky1110"/>
    <w:basedOn w:val="Normlntabulka"/>
    <w:next w:val="Mkatabulky"/>
    <w:uiPriority w:val="99"/>
    <w:rsid w:val="00CD06A3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2810E2"/>
    <w:rPr>
      <w:color w:val="605E5C"/>
      <w:shd w:val="clear" w:color="auto" w:fill="E1DFDD"/>
    </w:rPr>
  </w:style>
  <w:style w:type="table" w:customStyle="1" w:styleId="Mkatabulky212">
    <w:name w:val="Mřížka tabulky212"/>
    <w:basedOn w:val="Normlntabulka"/>
    <w:next w:val="Mkatabulky"/>
    <w:uiPriority w:val="99"/>
    <w:rsid w:val="00657CD0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8">
    <w:name w:val="Mřížka tabulky38"/>
    <w:basedOn w:val="Normlntabulka"/>
    <w:next w:val="Mkatabulky"/>
    <w:uiPriority w:val="99"/>
    <w:rsid w:val="0097702B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2">
    <w:name w:val="DAR0072"/>
    <w:basedOn w:val="Normlntabulka"/>
    <w:next w:val="Mkatabulky"/>
    <w:rsid w:val="00B53AC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next w:val="Mkatabulky"/>
    <w:uiPriority w:val="99"/>
    <w:rsid w:val="004C14D8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1">
    <w:name w:val="DAR00711"/>
    <w:basedOn w:val="Normlntabulka"/>
    <w:next w:val="Mkatabulky"/>
    <w:rsid w:val="00A16C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9">
    <w:name w:val="Mřížka tabulky39"/>
    <w:basedOn w:val="Normlntabulka"/>
    <w:next w:val="Mkatabulky"/>
    <w:uiPriority w:val="99"/>
    <w:rsid w:val="00A87C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0">
    <w:name w:val="Mřížka tabulky40"/>
    <w:basedOn w:val="Normlntabulka"/>
    <w:next w:val="Mkatabulky"/>
    <w:uiPriority w:val="99"/>
    <w:rsid w:val="00C467B0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2">
    <w:name w:val="DAR00712"/>
    <w:basedOn w:val="Normlntabulka"/>
    <w:next w:val="Mkatabulky"/>
    <w:uiPriority w:val="99"/>
    <w:rsid w:val="00BB58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next w:val="Mkatabulky"/>
    <w:uiPriority w:val="99"/>
    <w:rsid w:val="00124E6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next w:val="Mkatabulky"/>
    <w:uiPriority w:val="99"/>
    <w:rsid w:val="00601BB2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4">
    <w:name w:val="Mřížka tabulky214"/>
    <w:basedOn w:val="Normlntabulka"/>
    <w:next w:val="Mkatabulky"/>
    <w:uiPriority w:val="99"/>
    <w:rsid w:val="00F574EC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7">
    <w:name w:val="Mřížka tabulky47"/>
    <w:basedOn w:val="Normlntabulka"/>
    <w:next w:val="Mkatabulky"/>
    <w:uiPriority w:val="99"/>
    <w:rsid w:val="00E8572A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5">
    <w:name w:val="Mřížka tabulky215"/>
    <w:basedOn w:val="Normlntabulka"/>
    <w:next w:val="Mkatabulky"/>
    <w:uiPriority w:val="99"/>
    <w:rsid w:val="0053230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next w:val="Mkatabulky"/>
    <w:uiPriority w:val="99"/>
    <w:rsid w:val="00D85C64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3">
    <w:name w:val="DAR00713"/>
    <w:basedOn w:val="Normlntabulka"/>
    <w:next w:val="Mkatabulky"/>
    <w:rsid w:val="00905C6B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6">
    <w:name w:val="Mřížka tabulky216"/>
    <w:basedOn w:val="Normlntabulka"/>
    <w:next w:val="Mkatabulky"/>
    <w:uiPriority w:val="99"/>
    <w:rsid w:val="00F83CF1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0">
    <w:name w:val="Mřížka tabulky110"/>
    <w:basedOn w:val="Normlntabulka"/>
    <w:next w:val="Mkatabulky"/>
    <w:uiPriority w:val="99"/>
    <w:rsid w:val="0014500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0">
    <w:name w:val="Mřížka tabulky120"/>
    <w:basedOn w:val="Normlntabulka"/>
    <w:next w:val="Mkatabulky"/>
    <w:uiPriority w:val="99"/>
    <w:rsid w:val="00171C1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8">
    <w:name w:val="Mřížka tabulky48"/>
    <w:basedOn w:val="Normlntabulka"/>
    <w:next w:val="Mkatabulky"/>
    <w:uiPriority w:val="99"/>
    <w:rsid w:val="004F0D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7">
    <w:name w:val="Mřížka tabulky217"/>
    <w:basedOn w:val="Normlntabulka"/>
    <w:next w:val="Mkatabulky"/>
    <w:uiPriority w:val="99"/>
    <w:rsid w:val="00555D3A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8">
    <w:name w:val="Mřížka tabulky218"/>
    <w:basedOn w:val="Normlntabulka"/>
    <w:next w:val="Mkatabulky"/>
    <w:uiPriority w:val="99"/>
    <w:rsid w:val="000B0FE5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0">
    <w:name w:val="Mřížka tabulky310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9">
    <w:name w:val="Mřížka tabulky49"/>
    <w:basedOn w:val="Normlntabulka"/>
    <w:next w:val="Mkatabulky"/>
    <w:uiPriority w:val="99"/>
    <w:rsid w:val="0077219C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3">
    <w:name w:val="DAR0073"/>
    <w:basedOn w:val="Normlntabulka"/>
    <w:next w:val="Mkatabulky"/>
    <w:rsid w:val="00FB36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0">
    <w:name w:val="Mřížka tabulky50"/>
    <w:basedOn w:val="Normlntabulka"/>
    <w:next w:val="Mkatabulky"/>
    <w:uiPriority w:val="99"/>
    <w:rsid w:val="003505B5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">
    <w:name w:val="Mřížka tabulky51"/>
    <w:basedOn w:val="Normlntabulka"/>
    <w:next w:val="Mkatabulky"/>
    <w:uiPriority w:val="99"/>
    <w:rsid w:val="00316E63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9">
    <w:name w:val="Mřížka tabulky219"/>
    <w:basedOn w:val="Normlntabulka"/>
    <w:next w:val="Mkatabulky"/>
    <w:uiPriority w:val="99"/>
    <w:rsid w:val="001A7DE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next w:val="Mkatabulky"/>
    <w:uiPriority w:val="99"/>
    <w:rsid w:val="005E519E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0">
    <w:name w:val="Mřížka tabulky220"/>
    <w:basedOn w:val="Normlntabulka"/>
    <w:next w:val="Mkatabulky"/>
    <w:uiPriority w:val="99"/>
    <w:rsid w:val="00AC491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AR00714">
    <w:name w:val="DAR00714"/>
    <w:basedOn w:val="Normlntabulka"/>
    <w:next w:val="Mkatabulky"/>
    <w:rsid w:val="00540DA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next w:val="Mkatabulky"/>
    <w:uiPriority w:val="99"/>
    <w:rsid w:val="00C56FED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">
    <w:name w:val="Mřížka tabulky52"/>
    <w:basedOn w:val="Normlntabulka"/>
    <w:next w:val="Mkatabulky"/>
    <w:uiPriority w:val="99"/>
    <w:rsid w:val="007F6707"/>
    <w:rPr>
      <w:rFonts w:asciiTheme="minorHAnsi" w:eastAsia="Times New Roman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next w:val="Mkatabulky"/>
    <w:uiPriority w:val="99"/>
    <w:rsid w:val="002973CF"/>
    <w:pPr>
      <w:autoSpaceDE w:val="0"/>
      <w:autoSpaceDN w:val="0"/>
      <w:adjustRightInd w:val="0"/>
      <w:spacing w:before="120" w:after="120"/>
      <w:ind w:left="1701"/>
      <w:jc w:val="both"/>
    </w:pPr>
    <w:rPr>
      <w:rFonts w:ascii="Arial" w:eastAsia="Times New Roma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ana.ondrackova@ukzuz.g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E581D-E278-4255-97F4-2095E7EBB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28</Pages>
  <Words>6885</Words>
  <Characters>40626</Characters>
  <Application>Microsoft Office Word</Application>
  <DocSecurity>0</DocSecurity>
  <Lines>338</Lines>
  <Paragraphs>94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47417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dc:description/>
  <cp:lastModifiedBy>Machalová Marcela</cp:lastModifiedBy>
  <cp:revision>6</cp:revision>
  <cp:lastPrinted>2016-10-06T05:50:00Z</cp:lastPrinted>
  <dcterms:created xsi:type="dcterms:W3CDTF">2026-01-30T09:57:00Z</dcterms:created>
  <dcterms:modified xsi:type="dcterms:W3CDTF">2026-01-30T10:42:00Z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2019-05-07T12:53:54.1967363Z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6290cd7e-867b-4f0f-9625-ba30cdf8c2db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