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053A2" w:rsidRPr="004F35AC" w:rsidRDefault="003053A2">
      <w:pPr>
        <w:rPr>
          <w:b/>
          <w:sz w:val="28"/>
          <w:szCs w:val="28"/>
          <w:u w:val="single"/>
        </w:rPr>
      </w:pPr>
      <w:r w:rsidRPr="004F35AC">
        <w:rPr>
          <w:b/>
          <w:sz w:val="28"/>
          <w:szCs w:val="28"/>
          <w:u w:val="single"/>
        </w:rPr>
        <w:t>PŘÍLOHA č. I</w:t>
      </w:r>
      <w:r w:rsidR="00594D3F" w:rsidRPr="004F35AC">
        <w:rPr>
          <w:b/>
          <w:sz w:val="28"/>
          <w:szCs w:val="28"/>
          <w:u w:val="single"/>
        </w:rPr>
        <w:t>V</w:t>
      </w:r>
      <w:r w:rsidRPr="004F35AC">
        <w:rPr>
          <w:b/>
          <w:sz w:val="28"/>
          <w:szCs w:val="28"/>
          <w:u w:val="single"/>
        </w:rPr>
        <w:t xml:space="preserve">  </w:t>
      </w:r>
    </w:p>
    <w:p w:rsidR="003053A2" w:rsidRPr="00355DC4" w:rsidRDefault="000D3C6E">
      <w:pPr>
        <w:rPr>
          <w:i/>
          <w:color w:val="4F81BD"/>
          <w:lang w:val="en-GB"/>
        </w:rPr>
      </w:pPr>
      <w:r w:rsidRPr="00355DC4">
        <w:rPr>
          <w:i/>
          <w:color w:val="4F81BD"/>
          <w:lang w:val="en-GB"/>
        </w:rPr>
        <w:t>Annex IV</w:t>
      </w:r>
    </w:p>
    <w:p w:rsidR="003053A2" w:rsidRPr="004F35AC" w:rsidRDefault="003053A2"/>
    <w:p w:rsidR="003053A2" w:rsidRDefault="003053A2" w:rsidP="00447929">
      <w:pPr>
        <w:jc w:val="both"/>
        <w:rPr>
          <w:i/>
        </w:rPr>
      </w:pPr>
      <w:r w:rsidRPr="004F35AC">
        <w:rPr>
          <w:i/>
        </w:rPr>
        <w:t xml:space="preserve">ŽÁDOST O ZMĚNU </w:t>
      </w:r>
      <w:r w:rsidR="00594D3F" w:rsidRPr="004F35AC">
        <w:rPr>
          <w:i/>
        </w:rPr>
        <w:t>POVOLENÍ</w:t>
      </w:r>
      <w:r w:rsidRPr="004F35AC">
        <w:rPr>
          <w:i/>
        </w:rPr>
        <w:t xml:space="preserve"> </w:t>
      </w:r>
      <w:r w:rsidR="00CA50B9" w:rsidRPr="004F35AC">
        <w:rPr>
          <w:i/>
        </w:rPr>
        <w:t xml:space="preserve">PŘÍPRAVKU NA OCHRANU ROSTLIN </w:t>
      </w:r>
      <w:r w:rsidRPr="004F35AC">
        <w:rPr>
          <w:i/>
        </w:rPr>
        <w:t>(</w:t>
      </w:r>
      <w:r w:rsidR="007B2D51">
        <w:rPr>
          <w:i/>
        </w:rPr>
        <w:t>článek 45 odst. 2 nařízení ve spojení s ust</w:t>
      </w:r>
      <w:r w:rsidR="00447929">
        <w:rPr>
          <w:i/>
        </w:rPr>
        <w:t>anovením</w:t>
      </w:r>
      <w:r w:rsidR="007B2D51">
        <w:rPr>
          <w:i/>
        </w:rPr>
        <w:t xml:space="preserve"> </w:t>
      </w:r>
      <w:r w:rsidRPr="004F35AC">
        <w:rPr>
          <w:i/>
        </w:rPr>
        <w:t>§ 32</w:t>
      </w:r>
      <w:r w:rsidR="007B2D51">
        <w:rPr>
          <w:i/>
        </w:rPr>
        <w:t xml:space="preserve"> zákona</w:t>
      </w:r>
      <w:r w:rsidR="00594D3F" w:rsidRPr="004F35AC">
        <w:rPr>
          <w:i/>
        </w:rPr>
        <w:t>)</w:t>
      </w:r>
    </w:p>
    <w:p w:rsidR="003053A2" w:rsidRPr="00355DC4" w:rsidRDefault="000D3C6E" w:rsidP="00447929">
      <w:pPr>
        <w:jc w:val="both"/>
        <w:rPr>
          <w:i/>
          <w:color w:val="0070C0"/>
          <w:lang w:val="en-GB"/>
        </w:rPr>
      </w:pPr>
      <w:r w:rsidRPr="00355DC4">
        <w:rPr>
          <w:i/>
          <w:color w:val="0070C0"/>
          <w:lang w:val="en-GB"/>
        </w:rPr>
        <w:t>Application for change in plant protection product authorisation (art. 45 paragraph 2 of Regulation in conjunction with provisions of §32 of the Phytosanitary Act)</w:t>
      </w:r>
    </w:p>
    <w:p w:rsidR="003053A2" w:rsidRPr="004F35AC" w:rsidRDefault="003053A2"/>
    <w:p w:rsidR="003053A2" w:rsidRPr="00355DC4" w:rsidRDefault="00355DC4" w:rsidP="00355DC4">
      <w:pPr>
        <w:pStyle w:val="Odstavecseseznamem"/>
        <w:numPr>
          <w:ilvl w:val="0"/>
          <w:numId w:val="12"/>
        </w:numPr>
        <w:ind w:left="426" w:hanging="426"/>
        <w:rPr>
          <w:b/>
        </w:rPr>
      </w:pPr>
      <w:r>
        <w:rPr>
          <w:b/>
        </w:rPr>
        <w:t xml:space="preserve"> </w:t>
      </w:r>
      <w:r w:rsidR="002E0C94" w:rsidRPr="00355DC4">
        <w:rPr>
          <w:b/>
        </w:rPr>
        <w:t xml:space="preserve">ZMĚNA SLOŽENÍ </w:t>
      </w:r>
      <w:r w:rsidR="003053A2" w:rsidRPr="00355DC4">
        <w:rPr>
          <w:b/>
        </w:rPr>
        <w:t>PŘÍPRAVKU</w:t>
      </w:r>
    </w:p>
    <w:p w:rsidR="00355DC4" w:rsidRPr="00355DC4" w:rsidRDefault="00355DC4" w:rsidP="00355DC4">
      <w:pPr>
        <w:pStyle w:val="Odstavecseseznamem"/>
        <w:numPr>
          <w:ilvl w:val="0"/>
          <w:numId w:val="13"/>
        </w:numPr>
        <w:ind w:left="426" w:hanging="426"/>
        <w:rPr>
          <w:bCs/>
          <w:i/>
          <w:iCs/>
          <w:color w:val="0070C0"/>
          <w:lang w:val="en-GB"/>
        </w:rPr>
      </w:pPr>
      <w:r w:rsidRPr="00355DC4">
        <w:rPr>
          <w:bCs/>
          <w:i/>
          <w:iCs/>
          <w:color w:val="0070C0"/>
          <w:lang w:val="en-GB"/>
        </w:rPr>
        <w:t xml:space="preserve"> Change of composition of plant protection product</w:t>
      </w:r>
    </w:p>
    <w:p w:rsidR="003053A2" w:rsidRPr="004F35AC" w:rsidRDefault="003053A2"/>
    <w:p w:rsidR="003053A2" w:rsidRDefault="003053A2" w:rsidP="00C86F2E">
      <w:pPr>
        <w:rPr>
          <w:b/>
          <w:u w:val="single"/>
        </w:rPr>
      </w:pPr>
      <w:r w:rsidRPr="004F35AC">
        <w:rPr>
          <w:b/>
          <w:u w:val="single"/>
        </w:rPr>
        <w:t>CHEMICKÝ PŘÍPRAVEK</w:t>
      </w:r>
    </w:p>
    <w:p w:rsidR="003053A2" w:rsidRPr="00355DC4" w:rsidRDefault="000D3C6E" w:rsidP="00C86F2E">
      <w:pPr>
        <w:rPr>
          <w:i/>
          <w:color w:val="0070C0"/>
          <w:lang w:val="en-GB"/>
        </w:rPr>
      </w:pPr>
      <w:r w:rsidRPr="00355DC4">
        <w:rPr>
          <w:i/>
          <w:color w:val="0070C0"/>
          <w:lang w:val="en-GB"/>
        </w:rPr>
        <w:t>Chemical plant protection product</w:t>
      </w:r>
    </w:p>
    <w:p w:rsidR="003F36ED" w:rsidRPr="000D3C6E" w:rsidRDefault="003F36ED" w:rsidP="000D3C6E">
      <w:pPr>
        <w:ind w:left="495"/>
        <w:rPr>
          <w:i/>
          <w:color w:val="0070C0"/>
        </w:rPr>
      </w:pPr>
    </w:p>
    <w:p w:rsidR="000D3C6E" w:rsidRPr="00C86F2E" w:rsidRDefault="003053A2" w:rsidP="00C86F2E">
      <w:pPr>
        <w:pStyle w:val="Odstavecseseznamem"/>
        <w:numPr>
          <w:ilvl w:val="0"/>
          <w:numId w:val="14"/>
        </w:numPr>
        <w:ind w:left="567" w:hanging="567"/>
        <w:rPr>
          <w:b/>
          <w:lang w:val="en-GB"/>
        </w:rPr>
      </w:pPr>
      <w:r w:rsidRPr="00C86F2E">
        <w:rPr>
          <w:b/>
        </w:rPr>
        <w:t>Obchodní název přípravku:</w:t>
      </w:r>
      <w:r w:rsidR="000D3C6E" w:rsidRPr="00C86F2E">
        <w:rPr>
          <w:i/>
          <w:color w:val="0070C0"/>
        </w:rPr>
        <w:t xml:space="preserve"> </w:t>
      </w:r>
      <w:r w:rsidR="000D3C6E" w:rsidRPr="00C86F2E">
        <w:rPr>
          <w:i/>
          <w:color w:val="0070C0"/>
          <w:lang w:val="en-GB"/>
        </w:rPr>
        <w:t>Trade name:</w:t>
      </w:r>
    </w:p>
    <w:p w:rsidR="003053A2" w:rsidRPr="004F35AC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4F35AC">
        <w:rPr>
          <w:b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4F35AC">
        <w:rPr>
          <w:b/>
        </w:rPr>
        <w:instrText xml:space="preserve"> FORMTEXT </w:instrText>
      </w:r>
      <w:r w:rsidRPr="004F35AC">
        <w:rPr>
          <w:b/>
        </w:rPr>
      </w:r>
      <w:r w:rsidRPr="004F35AC">
        <w:rPr>
          <w:b/>
        </w:rPr>
        <w:fldChar w:fldCharType="separate"/>
      </w:r>
      <w:r w:rsidR="004F35AC">
        <w:rPr>
          <w:b/>
        </w:rPr>
        <w:t> </w:t>
      </w:r>
      <w:r w:rsidR="004F35AC">
        <w:rPr>
          <w:b/>
        </w:rPr>
        <w:t> </w:t>
      </w:r>
      <w:r w:rsidR="004F35AC">
        <w:rPr>
          <w:b/>
        </w:rPr>
        <w:t> </w:t>
      </w:r>
      <w:r w:rsidR="004F35AC">
        <w:rPr>
          <w:b/>
        </w:rPr>
        <w:t> </w:t>
      </w:r>
      <w:r w:rsidR="004F35AC">
        <w:rPr>
          <w:b/>
        </w:rPr>
        <w:t> </w:t>
      </w:r>
      <w:r w:rsidRPr="004F35AC">
        <w:rPr>
          <w:b/>
        </w:rPr>
        <w:fldChar w:fldCharType="end"/>
      </w:r>
      <w:bookmarkEnd w:id="0"/>
    </w:p>
    <w:p w:rsidR="003053A2" w:rsidRPr="004F35AC" w:rsidRDefault="003053A2">
      <w:pPr>
        <w:ind w:left="6"/>
      </w:pPr>
    </w:p>
    <w:p w:rsidR="003053A2" w:rsidRPr="00C86F2E" w:rsidRDefault="003053A2" w:rsidP="00C86F2E">
      <w:pPr>
        <w:pStyle w:val="Odstavecseseznamem"/>
        <w:numPr>
          <w:ilvl w:val="0"/>
          <w:numId w:val="14"/>
        </w:numPr>
        <w:ind w:left="567" w:hanging="567"/>
        <w:rPr>
          <w:b/>
        </w:rPr>
      </w:pPr>
      <w:r w:rsidRPr="00C86F2E">
        <w:rPr>
          <w:b/>
        </w:rPr>
        <w:t>Formulační typ:</w:t>
      </w:r>
      <w:r w:rsidR="000D3C6E" w:rsidRPr="00C86F2E">
        <w:rPr>
          <w:i/>
          <w:color w:val="0070C0"/>
        </w:rPr>
        <w:t xml:space="preserve"> </w:t>
      </w:r>
      <w:r w:rsidR="000D3C6E" w:rsidRPr="00C86F2E">
        <w:rPr>
          <w:i/>
          <w:color w:val="0070C0"/>
          <w:lang w:val="en-GB"/>
        </w:rPr>
        <w:t>Formulation type</w:t>
      </w:r>
      <w:r w:rsidR="000D3C6E" w:rsidRPr="00C86F2E">
        <w:rPr>
          <w:i/>
          <w:color w:val="0070C0"/>
        </w:rPr>
        <w:t>:</w:t>
      </w:r>
    </w:p>
    <w:p w:rsidR="00C879AF" w:rsidRPr="00C879AF" w:rsidRDefault="00C879AF" w:rsidP="003F36ED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>
        <w:rPr>
          <w:rFonts w:ascii="Times New Roman" w:eastAsia="MS Mincho" w:hAnsi="Times New Roman" w:cs="Times New Roman"/>
          <w:i/>
        </w:rPr>
        <w:t>(</w:t>
      </w:r>
      <w:r w:rsidRPr="00904744">
        <w:rPr>
          <w:rFonts w:ascii="Times New Roman" w:eastAsia="MS Mincho" w:hAnsi="Times New Roman" w:cs="Times New Roman"/>
          <w:i/>
        </w:rPr>
        <w:t>WP, SC, SL, …)</w:t>
      </w:r>
    </w:p>
    <w:p w:rsidR="003053A2" w:rsidRPr="004F35AC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4F35AC"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1"/>
    </w:p>
    <w:p w:rsidR="003053A2" w:rsidRPr="004F35AC" w:rsidRDefault="003053A2">
      <w:pPr>
        <w:ind w:left="6"/>
      </w:pPr>
    </w:p>
    <w:p w:rsidR="003053A2" w:rsidRPr="00C86F2E" w:rsidRDefault="003053A2" w:rsidP="00C86F2E">
      <w:pPr>
        <w:pStyle w:val="Odstavecseseznamem"/>
        <w:numPr>
          <w:ilvl w:val="0"/>
          <w:numId w:val="14"/>
        </w:numPr>
        <w:ind w:left="567" w:hanging="567"/>
        <w:rPr>
          <w:b/>
        </w:rPr>
      </w:pPr>
      <w:r w:rsidRPr="00C86F2E">
        <w:rPr>
          <w:b/>
        </w:rPr>
        <w:t>Kód původní formulace:</w:t>
      </w:r>
      <w:r w:rsidR="000D3C6E" w:rsidRPr="00C86F2E">
        <w:rPr>
          <w:i/>
          <w:color w:val="0070C0"/>
        </w:rPr>
        <w:t xml:space="preserve"> </w:t>
      </w:r>
      <w:r w:rsidR="000D3C6E" w:rsidRPr="00C86F2E">
        <w:rPr>
          <w:i/>
          <w:color w:val="0070C0"/>
          <w:lang w:val="en-GB"/>
        </w:rPr>
        <w:t>Former formulation development code:</w:t>
      </w:r>
    </w:p>
    <w:p w:rsidR="00C879AF" w:rsidRPr="00C879AF" w:rsidRDefault="00C879AF" w:rsidP="003F36ED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r w:rsidR="003B6BB1" w:rsidRPr="00904744">
        <w:rPr>
          <w:rFonts w:ascii="Times New Roman" w:eastAsia="MS Mincho" w:hAnsi="Times New Roman" w:cs="Times New Roman"/>
          <w:i/>
        </w:rPr>
        <w:t>výrobcem – vývojový</w:t>
      </w:r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3053A2" w:rsidRPr="004F35AC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4F35AC"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2"/>
    </w:p>
    <w:p w:rsidR="003053A2" w:rsidRPr="004F35AC" w:rsidRDefault="003053A2">
      <w:pPr>
        <w:ind w:left="6"/>
      </w:pPr>
    </w:p>
    <w:p w:rsidR="003053A2" w:rsidRPr="00C86F2E" w:rsidRDefault="003053A2" w:rsidP="00C86F2E">
      <w:pPr>
        <w:pStyle w:val="Odstavecseseznamem"/>
        <w:numPr>
          <w:ilvl w:val="0"/>
          <w:numId w:val="14"/>
        </w:numPr>
        <w:ind w:left="567" w:hanging="567"/>
        <w:rPr>
          <w:b/>
        </w:rPr>
      </w:pPr>
      <w:r w:rsidRPr="00C86F2E">
        <w:rPr>
          <w:b/>
        </w:rPr>
        <w:t>Kód nové formulace:</w:t>
      </w:r>
      <w:r w:rsidR="000D3C6E" w:rsidRPr="00C86F2E">
        <w:rPr>
          <w:i/>
          <w:color w:val="0070C0"/>
        </w:rPr>
        <w:t xml:space="preserve"> </w:t>
      </w:r>
      <w:r w:rsidR="000D3C6E" w:rsidRPr="00C86F2E">
        <w:rPr>
          <w:i/>
          <w:color w:val="0070C0"/>
          <w:lang w:val="en-GB"/>
        </w:rPr>
        <w:t>New formulation development code:</w:t>
      </w:r>
    </w:p>
    <w:p w:rsidR="00C879AF" w:rsidRPr="00C879AF" w:rsidRDefault="00C879AF" w:rsidP="003F36ED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r w:rsidR="003B6BB1" w:rsidRPr="00904744">
        <w:rPr>
          <w:rFonts w:ascii="Times New Roman" w:eastAsia="MS Mincho" w:hAnsi="Times New Roman" w:cs="Times New Roman"/>
          <w:i/>
        </w:rPr>
        <w:t>výrobcem – vývojový</w:t>
      </w:r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3053A2" w:rsidRPr="004F35AC" w:rsidRDefault="00305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4F35AC">
        <w:fldChar w:fldCharType="begin">
          <w:ffData>
            <w:name w:val="Text13"/>
            <w:enabled/>
            <w:calcOnExit w:val="0"/>
            <w:textInput/>
          </w:ffData>
        </w:fldChar>
      </w:r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</w:p>
    <w:p w:rsidR="003053A2" w:rsidRPr="004F35AC" w:rsidRDefault="003053A2">
      <w:pPr>
        <w:tabs>
          <w:tab w:val="left" w:pos="1140"/>
        </w:tabs>
      </w:pPr>
    </w:p>
    <w:p w:rsidR="003053A2" w:rsidRPr="004F35AC" w:rsidRDefault="003053A2" w:rsidP="00C86F2E">
      <w:pPr>
        <w:pStyle w:val="Odstavecseseznamem"/>
        <w:numPr>
          <w:ilvl w:val="0"/>
          <w:numId w:val="14"/>
        </w:numPr>
        <w:ind w:left="567" w:hanging="567"/>
      </w:pPr>
      <w:r w:rsidRPr="00C86F2E">
        <w:rPr>
          <w:b/>
        </w:rPr>
        <w:t>Účinná látka / účinné látky:</w:t>
      </w:r>
      <w:r w:rsidRPr="004F35AC">
        <w:t xml:space="preserve"> </w:t>
      </w:r>
      <w:r w:rsidR="000D3C6E" w:rsidRPr="00C86F2E">
        <w:rPr>
          <w:i/>
          <w:color w:val="0070C0"/>
          <w:lang w:val="en-GB"/>
        </w:rPr>
        <w:t>Active substance/s:</w:t>
      </w:r>
      <w:r w:rsidR="00C879AF" w:rsidRPr="00C86F2E">
        <w:rPr>
          <w:i/>
          <w:sz w:val="20"/>
          <w:szCs w:val="20"/>
        </w:rPr>
        <w:t xml:space="preserve"> (vyplnit pro každou látku zvlášť)</w:t>
      </w:r>
    </w:p>
    <w:p w:rsidR="003053A2" w:rsidRPr="00C86F2E" w:rsidRDefault="003053A2" w:rsidP="00C86F2E">
      <w:pPr>
        <w:pStyle w:val="Odstavecseseznamem"/>
        <w:numPr>
          <w:ilvl w:val="1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sz w:val="20"/>
          <w:szCs w:val="20"/>
        </w:rPr>
      </w:pPr>
      <w:r w:rsidRPr="00C86F2E">
        <w:rPr>
          <w:b/>
        </w:rPr>
        <w:t xml:space="preserve">Název účinné látky: </w:t>
      </w:r>
      <w:r w:rsidR="000D3C6E" w:rsidRPr="00C86F2E">
        <w:rPr>
          <w:i/>
          <w:color w:val="0070C0"/>
          <w:lang w:val="en-GB"/>
        </w:rPr>
        <w:t>Common name:</w:t>
      </w:r>
      <w:r w:rsidR="00C879AF" w:rsidRPr="00C86F2E">
        <w:rPr>
          <w:rFonts w:eastAsia="MS Mincho" w:cs="Times New Roman"/>
          <w:i/>
        </w:rPr>
        <w:t xml:space="preserve"> </w:t>
      </w:r>
      <w:r w:rsidR="00C879AF" w:rsidRPr="00C86F2E">
        <w:rPr>
          <w:rFonts w:eastAsia="MS Mincho" w:cs="Times New Roman"/>
          <w:i/>
          <w:sz w:val="20"/>
          <w:szCs w:val="20"/>
        </w:rPr>
        <w:t>(</w:t>
      </w:r>
      <w:r w:rsidR="003F36ED" w:rsidRPr="00C86F2E">
        <w:rPr>
          <w:rFonts w:eastAsia="MS Mincho" w:cs="Times New Roman"/>
          <w:i/>
          <w:sz w:val="20"/>
          <w:szCs w:val="20"/>
        </w:rPr>
        <w:t>žadatel vyplní</w:t>
      </w:r>
      <w:r w:rsidR="00C879AF" w:rsidRPr="00C86F2E">
        <w:rPr>
          <w:rFonts w:eastAsia="MS Mincho" w:cs="Times New Roman"/>
          <w:i/>
          <w:sz w:val="20"/>
          <w:szCs w:val="20"/>
        </w:rPr>
        <w:t xml:space="preserve"> </w:t>
      </w:r>
      <w:r w:rsidR="00C879AF" w:rsidRPr="00C86F2E">
        <w:rPr>
          <w:rFonts w:eastAsia="MS Mincho" w:cs="Times New Roman"/>
          <w:i/>
          <w:sz w:val="20"/>
          <w:szCs w:val="20"/>
          <w:u w:val="single"/>
        </w:rPr>
        <w:t>anglicky</w:t>
      </w:r>
      <w:r w:rsidR="00C879AF" w:rsidRPr="00C86F2E">
        <w:rPr>
          <w:rFonts w:eastAsia="MS Mincho" w:cs="Times New Roman"/>
          <w:i/>
          <w:sz w:val="20"/>
          <w:szCs w:val="20"/>
        </w:rPr>
        <w:t xml:space="preserve"> pro každou látku zvlášť</w:t>
      </w:r>
      <w:r w:rsidR="003F36ED" w:rsidRPr="00C86F2E">
        <w:rPr>
          <w:rFonts w:eastAsia="MS Mincho" w:cs="Times New Roman"/>
          <w:i/>
          <w:sz w:val="20"/>
          <w:szCs w:val="20"/>
        </w:rPr>
        <w:t>)</w:t>
      </w:r>
    </w:p>
    <w:p w:rsidR="00C86F2E" w:rsidRDefault="003053A2" w:rsidP="00C8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4F35AC"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3"/>
    </w:p>
    <w:p w:rsidR="003053A2" w:rsidRPr="004F35AC" w:rsidRDefault="00C86F2E" w:rsidP="00C8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5.2 </w:t>
      </w:r>
      <w:r>
        <w:tab/>
      </w:r>
      <w:r w:rsidR="003053A2" w:rsidRPr="004F35AC">
        <w:rPr>
          <w:b/>
        </w:rPr>
        <w:t>Forma účinné látky:</w:t>
      </w:r>
      <w:r w:rsidR="003053A2" w:rsidRPr="004F35AC">
        <w:t xml:space="preserve"> </w:t>
      </w:r>
      <w:r w:rsidR="000D3C6E" w:rsidRPr="001340A8">
        <w:rPr>
          <w:i/>
          <w:color w:val="0070C0"/>
        </w:rPr>
        <w:t>Variant</w:t>
      </w:r>
      <w:r w:rsidR="000D3C6E">
        <w:rPr>
          <w:i/>
          <w:color w:val="0070C0"/>
        </w:rPr>
        <w:t>:</w:t>
      </w:r>
      <w:r w:rsidR="00C879AF">
        <w:rPr>
          <w:i/>
          <w:color w:val="0070C0"/>
        </w:rPr>
        <w:t xml:space="preserve"> </w:t>
      </w:r>
      <w:r w:rsidR="00C879AF" w:rsidRPr="00C879AF">
        <w:rPr>
          <w:rFonts w:eastAsia="MS Mincho" w:cs="Times New Roman"/>
          <w:i/>
          <w:sz w:val="20"/>
          <w:szCs w:val="20"/>
        </w:rPr>
        <w:t>(např. ester, kyselina, sůl)</w:t>
      </w:r>
    </w:p>
    <w:p w:rsidR="003053A2" w:rsidRPr="004F35AC" w:rsidRDefault="003053A2" w:rsidP="0010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4F35AC"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4"/>
    </w:p>
    <w:p w:rsidR="003053A2" w:rsidRPr="004F35AC" w:rsidRDefault="003053A2" w:rsidP="00C86F2E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20"/>
      </w:pPr>
      <w:r w:rsidRPr="00C86F2E">
        <w:rPr>
          <w:b/>
        </w:rPr>
        <w:t>Kód účinné látky:</w:t>
      </w:r>
      <w:r w:rsidR="000D3C6E" w:rsidRPr="00C86F2E">
        <w:rPr>
          <w:i/>
          <w:color w:val="0070C0"/>
        </w:rPr>
        <w:t xml:space="preserve"> </w:t>
      </w:r>
      <w:r w:rsidR="000D3C6E" w:rsidRPr="00C86F2E">
        <w:rPr>
          <w:i/>
          <w:color w:val="0070C0"/>
          <w:lang w:val="en-GB"/>
        </w:rPr>
        <w:t>Development code</w:t>
      </w:r>
      <w:r w:rsidR="000D3C6E" w:rsidRPr="00C86F2E">
        <w:rPr>
          <w:i/>
          <w:color w:val="0070C0"/>
        </w:rPr>
        <w:t>:</w:t>
      </w:r>
      <w:r w:rsidR="00C879AF" w:rsidRPr="00C86F2E">
        <w:rPr>
          <w:rFonts w:eastAsia="MS Mincho" w:cs="Times New Roman"/>
          <w:i/>
        </w:rPr>
        <w:t xml:space="preserve"> </w:t>
      </w:r>
      <w:r w:rsidR="00C879AF" w:rsidRPr="00C86F2E">
        <w:rPr>
          <w:rFonts w:eastAsia="MS Mincho" w:cs="Times New Roman"/>
          <w:i/>
          <w:sz w:val="20"/>
          <w:szCs w:val="20"/>
        </w:rPr>
        <w:t>(jednoznačný kód, pro konkrétní účinnou látku daný výrobcem)</w:t>
      </w:r>
    </w:p>
    <w:p w:rsidR="003053A2" w:rsidRPr="004F35AC" w:rsidRDefault="003053A2" w:rsidP="0010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4F35AC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5"/>
    </w:p>
    <w:p w:rsidR="003053A2" w:rsidRPr="004F35AC" w:rsidRDefault="003053A2" w:rsidP="00C86F2E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</w:pPr>
      <w:r w:rsidRPr="00C86F2E">
        <w:rPr>
          <w:b/>
        </w:rPr>
        <w:t>IUPAC / CA jméno</w:t>
      </w:r>
      <w:r w:rsidRPr="004F35AC">
        <w:t xml:space="preserve">: </w:t>
      </w:r>
      <w:r w:rsidR="000D3C6E" w:rsidRPr="00C86F2E">
        <w:rPr>
          <w:i/>
          <w:color w:val="0070C0"/>
          <w:lang w:val="en-GB"/>
        </w:rPr>
        <w:t>IUPAC/CA name</w:t>
      </w:r>
      <w:r w:rsidR="000D3C6E" w:rsidRPr="00C86F2E">
        <w:rPr>
          <w:i/>
          <w:color w:val="0070C0"/>
        </w:rPr>
        <w:t>:</w:t>
      </w:r>
      <w:r w:rsidR="00C879AF" w:rsidRPr="00C86F2E">
        <w:rPr>
          <w:rFonts w:eastAsia="MS Mincho" w:cs="Times New Roman"/>
          <w:i/>
        </w:rPr>
        <w:t xml:space="preserve"> </w:t>
      </w:r>
      <w:r w:rsidR="003F36ED" w:rsidRPr="00C86F2E">
        <w:rPr>
          <w:rFonts w:eastAsia="MS Mincho" w:cs="Times New Roman"/>
          <w:i/>
          <w:sz w:val="20"/>
          <w:szCs w:val="20"/>
        </w:rPr>
        <w:t>(žadatel vyplní</w:t>
      </w:r>
      <w:r w:rsidR="00C879AF" w:rsidRPr="00C86F2E">
        <w:rPr>
          <w:rFonts w:eastAsia="MS Mincho" w:cs="Times New Roman"/>
          <w:i/>
          <w:sz w:val="20"/>
          <w:szCs w:val="20"/>
        </w:rPr>
        <w:t xml:space="preserve"> </w:t>
      </w:r>
      <w:r w:rsidR="00C879AF" w:rsidRPr="00C86F2E">
        <w:rPr>
          <w:rFonts w:eastAsia="MS Mincho" w:cs="Times New Roman"/>
          <w:i/>
          <w:sz w:val="20"/>
          <w:szCs w:val="20"/>
          <w:u w:val="single"/>
        </w:rPr>
        <w:t>česky</w:t>
      </w:r>
      <w:r w:rsidR="00C879AF" w:rsidRPr="00C86F2E">
        <w:rPr>
          <w:rFonts w:eastAsia="MS Mincho" w:cs="Times New Roman"/>
          <w:i/>
          <w:sz w:val="20"/>
          <w:szCs w:val="20"/>
        </w:rPr>
        <w:t xml:space="preserve"> pro každou látku zvláš</w:t>
      </w:r>
      <w:r w:rsidR="003F36ED" w:rsidRPr="00C86F2E">
        <w:rPr>
          <w:rFonts w:eastAsia="MS Mincho" w:cs="Times New Roman"/>
          <w:i/>
          <w:sz w:val="20"/>
          <w:szCs w:val="20"/>
        </w:rPr>
        <w:t>ť</w:t>
      </w:r>
      <w:r w:rsidR="00C879AF" w:rsidRPr="00C86F2E">
        <w:rPr>
          <w:rFonts w:eastAsia="MS Mincho" w:cs="Times New Roman"/>
          <w:i/>
          <w:sz w:val="20"/>
          <w:szCs w:val="20"/>
        </w:rPr>
        <w:t>)</w:t>
      </w:r>
    </w:p>
    <w:p w:rsidR="003053A2" w:rsidRPr="004F35AC" w:rsidRDefault="003053A2" w:rsidP="0010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4F35AC"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6"/>
    </w:p>
    <w:p w:rsidR="003053A2" w:rsidRPr="00C86F2E" w:rsidRDefault="003053A2" w:rsidP="00C86F2E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lang w:val="en-GB"/>
        </w:rPr>
      </w:pPr>
      <w:r w:rsidRPr="00C86F2E">
        <w:rPr>
          <w:b/>
        </w:rPr>
        <w:t>Obsah čisté účinné látky:</w:t>
      </w:r>
      <w:r w:rsidRPr="004F35AC">
        <w:t xml:space="preserve"> </w:t>
      </w:r>
      <w:r w:rsidR="000D3C6E" w:rsidRPr="00C86F2E">
        <w:rPr>
          <w:i/>
          <w:color w:val="0070C0"/>
          <w:lang w:val="en-GB"/>
        </w:rPr>
        <w:t>Content of pure active substance:</w:t>
      </w:r>
      <w:r w:rsidR="00C879AF" w:rsidRPr="00C86F2E">
        <w:rPr>
          <w:rFonts w:eastAsia="MS Mincho" w:cs="Times New Roman"/>
          <w:i/>
          <w:lang w:val="en-GB"/>
        </w:rPr>
        <w:t xml:space="preserve"> (</w:t>
      </w:r>
      <w:r w:rsidR="00C879AF" w:rsidRPr="00C86F2E">
        <w:rPr>
          <w:rFonts w:eastAsia="MS Mincho" w:cs="Times New Roman"/>
          <w:i/>
          <w:sz w:val="20"/>
          <w:szCs w:val="20"/>
          <w:lang w:val="en-GB"/>
        </w:rPr>
        <w:t>g/kg, g/l)</w:t>
      </w:r>
    </w:p>
    <w:p w:rsidR="008A243E" w:rsidRPr="003B6BB1" w:rsidRDefault="00101D7D" w:rsidP="0010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lang w:val="en-GB"/>
        </w:rPr>
      </w:pPr>
      <w:r w:rsidRPr="003B6BB1">
        <w:rPr>
          <w:lang w:val="en-GB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3B6BB1">
        <w:rPr>
          <w:lang w:val="en-GB"/>
        </w:rPr>
        <w:instrText xml:space="preserve"> FORMTEXT </w:instrText>
      </w:r>
      <w:r w:rsidRPr="003B6BB1">
        <w:rPr>
          <w:lang w:val="en-GB"/>
        </w:rPr>
      </w:r>
      <w:r w:rsidRPr="003B6BB1">
        <w:rPr>
          <w:lang w:val="en-GB"/>
        </w:rPr>
        <w:fldChar w:fldCharType="separate"/>
      </w:r>
      <w:r w:rsidRPr="003B6BB1">
        <w:rPr>
          <w:lang w:val="en-GB"/>
        </w:rPr>
        <w:t> </w:t>
      </w:r>
      <w:r w:rsidRPr="003B6BB1">
        <w:rPr>
          <w:lang w:val="en-GB"/>
        </w:rPr>
        <w:t> </w:t>
      </w:r>
      <w:r w:rsidRPr="003B6BB1">
        <w:rPr>
          <w:lang w:val="en-GB"/>
        </w:rPr>
        <w:t> </w:t>
      </w:r>
      <w:r w:rsidRPr="003B6BB1">
        <w:rPr>
          <w:lang w:val="en-GB"/>
        </w:rPr>
        <w:t> </w:t>
      </w:r>
      <w:r w:rsidRPr="003B6BB1">
        <w:rPr>
          <w:lang w:val="en-GB"/>
        </w:rPr>
        <w:t> </w:t>
      </w:r>
      <w:r w:rsidRPr="003B6BB1">
        <w:rPr>
          <w:lang w:val="en-GB"/>
        </w:rPr>
        <w:fldChar w:fldCharType="end"/>
      </w:r>
    </w:p>
    <w:p w:rsidR="008A243E" w:rsidRPr="00C86F2E" w:rsidRDefault="008A243E" w:rsidP="00C86F2E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20"/>
        <w:rPr>
          <w:iCs/>
        </w:rPr>
      </w:pPr>
      <w:r w:rsidRPr="00C86F2E">
        <w:rPr>
          <w:b/>
          <w:bCs/>
          <w:iCs/>
        </w:rPr>
        <w:t>Obsah čisté účinné látky – forma</w:t>
      </w:r>
      <w:r w:rsidRPr="00C86F2E">
        <w:rPr>
          <w:iCs/>
          <w:sz w:val="20"/>
          <w:szCs w:val="20"/>
        </w:rPr>
        <w:t xml:space="preserve">: </w:t>
      </w:r>
      <w:r w:rsidRPr="00C86F2E">
        <w:rPr>
          <w:i/>
          <w:color w:val="0070C0"/>
          <w:lang w:val="en-GB"/>
        </w:rPr>
        <w:t xml:space="preserve">Content of pure active </w:t>
      </w:r>
      <w:r w:rsidR="003B6BB1" w:rsidRPr="00C86F2E">
        <w:rPr>
          <w:i/>
          <w:color w:val="0070C0"/>
          <w:lang w:val="en-GB"/>
        </w:rPr>
        <w:t>substance – form</w:t>
      </w:r>
      <w:r w:rsidRPr="00C86F2E">
        <w:rPr>
          <w:i/>
          <w:color w:val="0070C0"/>
        </w:rPr>
        <w:t>:</w:t>
      </w:r>
      <w:r w:rsidRPr="00C86F2E">
        <w:rPr>
          <w:iCs/>
          <w:sz w:val="20"/>
          <w:szCs w:val="20"/>
        </w:rPr>
        <w:t xml:space="preserve"> </w:t>
      </w:r>
      <w:r w:rsidRPr="00C86F2E">
        <w:rPr>
          <w:i/>
          <w:sz w:val="20"/>
          <w:szCs w:val="20"/>
        </w:rPr>
        <w:t>(sůl, ester)</w:t>
      </w:r>
    </w:p>
    <w:p w:rsidR="003053A2" w:rsidRPr="004F35AC" w:rsidRDefault="003053A2" w:rsidP="0010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4F35AC"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7"/>
    </w:p>
    <w:p w:rsidR="003053A2" w:rsidRPr="00C86F2E" w:rsidRDefault="003053A2" w:rsidP="00C86F2E">
      <w:pPr>
        <w:pStyle w:val="Odstavecseseznamem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720"/>
        <w:rPr>
          <w:i/>
        </w:rPr>
      </w:pPr>
      <w:r w:rsidRPr="00C86F2E">
        <w:rPr>
          <w:b/>
        </w:rPr>
        <w:t>Minimální čistota účinné látky:</w:t>
      </w:r>
      <w:r w:rsidRPr="004F35AC">
        <w:t xml:space="preserve"> </w:t>
      </w:r>
      <w:r w:rsidR="000D3C6E" w:rsidRPr="00C86F2E">
        <w:rPr>
          <w:i/>
          <w:color w:val="0070C0"/>
          <w:lang w:val="en-GB"/>
        </w:rPr>
        <w:t>Minimum purity of active substance</w:t>
      </w:r>
      <w:r w:rsidR="000D3C6E" w:rsidRPr="00C86F2E">
        <w:rPr>
          <w:i/>
          <w:color w:val="0070C0"/>
        </w:rPr>
        <w:t>:</w:t>
      </w:r>
      <w:r w:rsidR="00C879AF" w:rsidRPr="00C86F2E">
        <w:rPr>
          <w:rFonts w:eastAsia="MS Mincho" w:cs="Times New Roman"/>
          <w:i/>
        </w:rPr>
        <w:t xml:space="preserve"> (</w:t>
      </w:r>
      <w:r w:rsidR="00C879AF" w:rsidRPr="00C86F2E">
        <w:rPr>
          <w:rFonts w:eastAsia="MS Mincho" w:cs="Times New Roman"/>
          <w:i/>
          <w:sz w:val="20"/>
          <w:szCs w:val="20"/>
        </w:rPr>
        <w:t>g/kg)</w:t>
      </w:r>
    </w:p>
    <w:p w:rsidR="003053A2" w:rsidRPr="004F35AC" w:rsidRDefault="00D667C3" w:rsidP="003F3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</w:pPr>
      <w:r>
        <w:t xml:space="preserve"> </w:t>
      </w:r>
      <w:r>
        <w:tab/>
        <w:t xml:space="preserve">  </w:t>
      </w:r>
      <w:r w:rsidR="003053A2" w:rsidRPr="004F35AC"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3053A2" w:rsidRPr="004F35AC">
        <w:instrText xml:space="preserve"> FORMTEXT </w:instrText>
      </w:r>
      <w:r w:rsidR="003053A2"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3053A2" w:rsidRPr="004F35AC">
        <w:fldChar w:fldCharType="end"/>
      </w:r>
      <w:bookmarkEnd w:id="8"/>
    </w:p>
    <w:p w:rsidR="003053A2" w:rsidRDefault="003053A2"/>
    <w:p w:rsidR="003F36ED" w:rsidRDefault="003F36ED"/>
    <w:p w:rsidR="003F36ED" w:rsidRDefault="003F36ED"/>
    <w:p w:rsidR="003F36ED" w:rsidRDefault="003F36ED"/>
    <w:p w:rsidR="003F36ED" w:rsidRPr="004F35AC" w:rsidRDefault="003F36ED"/>
    <w:p w:rsidR="003053A2" w:rsidRPr="00D45708" w:rsidRDefault="003053A2" w:rsidP="00D45708">
      <w:pPr>
        <w:pStyle w:val="Odstavecseseznamem"/>
        <w:numPr>
          <w:ilvl w:val="0"/>
          <w:numId w:val="14"/>
        </w:numPr>
        <w:ind w:left="567" w:hanging="567"/>
        <w:jc w:val="both"/>
        <w:rPr>
          <w:b/>
        </w:rPr>
      </w:pPr>
      <w:r w:rsidRPr="00D45708">
        <w:rPr>
          <w:b/>
        </w:rPr>
        <w:t xml:space="preserve">Účinná látka je </w:t>
      </w:r>
      <w:r w:rsidR="00A05F83" w:rsidRPr="00D45708">
        <w:rPr>
          <w:b/>
        </w:rPr>
        <w:t xml:space="preserve">schválena v příloze </w:t>
      </w:r>
      <w:r w:rsidR="00A369D9" w:rsidRPr="00D45708">
        <w:rPr>
          <w:b/>
        </w:rPr>
        <w:t>p</w:t>
      </w:r>
      <w:r w:rsidR="00A05F83" w:rsidRPr="00D45708">
        <w:rPr>
          <w:b/>
        </w:rPr>
        <w:t xml:space="preserve">rováděcího </w:t>
      </w:r>
      <w:r w:rsidR="00A369D9" w:rsidRPr="00D45708">
        <w:rPr>
          <w:b/>
        </w:rPr>
        <w:t>n</w:t>
      </w:r>
      <w:r w:rsidR="00A05F83" w:rsidRPr="00D45708">
        <w:rPr>
          <w:b/>
        </w:rPr>
        <w:t xml:space="preserve">ařízení Komise (EU), kterým se provádí </w:t>
      </w:r>
      <w:r w:rsidR="00A369D9" w:rsidRPr="00D45708">
        <w:rPr>
          <w:b/>
        </w:rPr>
        <w:t>n</w:t>
      </w:r>
      <w:r w:rsidR="00A05F83" w:rsidRPr="00D45708">
        <w:rPr>
          <w:b/>
        </w:rPr>
        <w:t>ařízení EP a Rady (ES) č. 1107/2009:</w:t>
      </w:r>
    </w:p>
    <w:p w:rsidR="00FE7331" w:rsidRPr="00C879AF" w:rsidRDefault="00FE7331" w:rsidP="00FE7331">
      <w:pPr>
        <w:ind w:right="-145"/>
        <w:jc w:val="both"/>
        <w:rPr>
          <w:rFonts w:eastAsia="MS Mincho" w:cs="Times New Roman"/>
          <w:i/>
          <w:sz w:val="20"/>
          <w:szCs w:val="20"/>
        </w:rPr>
      </w:pPr>
      <w:r>
        <w:rPr>
          <w:rFonts w:eastAsia="MS Mincho" w:cs="Times New Roman"/>
          <w:i/>
          <w:sz w:val="20"/>
          <w:szCs w:val="20"/>
        </w:rPr>
        <w:t xml:space="preserve">           </w:t>
      </w:r>
      <w:r w:rsidRPr="00904744">
        <w:rPr>
          <w:rFonts w:eastAsia="MS Mincho" w:cs="Times New Roman"/>
          <w:i/>
          <w:sz w:val="20"/>
          <w:szCs w:val="20"/>
        </w:rPr>
        <w:t>(</w:t>
      </w:r>
      <w:r>
        <w:rPr>
          <w:rFonts w:eastAsia="MS Mincho" w:cs="Times New Roman"/>
          <w:i/>
          <w:sz w:val="20"/>
          <w:szCs w:val="20"/>
        </w:rPr>
        <w:t xml:space="preserve">žadatel uvede </w:t>
      </w:r>
      <w:r w:rsidRPr="00904744">
        <w:rPr>
          <w:rFonts w:eastAsia="MS Mincho" w:cs="Times New Roman"/>
          <w:i/>
          <w:sz w:val="20"/>
          <w:szCs w:val="20"/>
        </w:rPr>
        <w:t>číslo a datum příslušné</w:t>
      </w:r>
      <w:r>
        <w:rPr>
          <w:rFonts w:eastAsia="MS Mincho" w:cs="Times New Roman"/>
          <w:i/>
          <w:sz w:val="20"/>
          <w:szCs w:val="20"/>
        </w:rPr>
        <w:t>ho předpisu EU</w:t>
      </w:r>
      <w:r w:rsidRPr="00904744">
        <w:rPr>
          <w:rFonts w:eastAsia="MS Mincho" w:cs="Times New Roman"/>
          <w:i/>
          <w:sz w:val="20"/>
          <w:szCs w:val="20"/>
        </w:rPr>
        <w:t>)</w:t>
      </w:r>
    </w:p>
    <w:p w:rsidR="000D3C6E" w:rsidRDefault="000D3C6E" w:rsidP="00FE7331">
      <w:pPr>
        <w:ind w:left="567"/>
        <w:jc w:val="both"/>
        <w:rPr>
          <w:i/>
          <w:color w:val="0070C0"/>
        </w:rPr>
      </w:pPr>
      <w:r w:rsidRPr="00D45708">
        <w:rPr>
          <w:i/>
          <w:color w:val="0070C0"/>
          <w:lang w:val="en-GB"/>
        </w:rPr>
        <w:t>Active substance is approved in the Annex of the Implementing Regulation (EU) implementing Regulation of EP and Council (ES) no. 1107/2009</w:t>
      </w:r>
      <w:r w:rsidRPr="00A23FC5">
        <w:rPr>
          <w:i/>
          <w:color w:val="0070C0"/>
        </w:rPr>
        <w:t>:</w:t>
      </w:r>
    </w:p>
    <w:p w:rsidR="00081B70" w:rsidRPr="004F35AC" w:rsidRDefault="003053A2" w:rsidP="000D3C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ind w:left="567" w:hanging="567"/>
      </w:pPr>
      <w:r w:rsidRPr="004F35AC">
        <w:tab/>
      </w:r>
      <w:r w:rsidRPr="004F35AC"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Pr="004F35AC">
        <w:instrText xml:space="preserve"> FORMTEXT </w:instrText>
      </w:r>
      <w:r w:rsidRPr="004F35AC">
        <w:fldChar w:fldCharType="separate"/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="004F35AC">
        <w:t> </w:t>
      </w:r>
      <w:r w:rsidRPr="004F35AC">
        <w:fldChar w:fldCharType="end"/>
      </w:r>
      <w:bookmarkEnd w:id="9"/>
    </w:p>
    <w:p w:rsidR="003F36ED" w:rsidRDefault="003F36ED" w:rsidP="003F36ED">
      <w:pPr>
        <w:tabs>
          <w:tab w:val="num" w:pos="792"/>
        </w:tabs>
        <w:ind w:left="567"/>
        <w:rPr>
          <w:b/>
        </w:rPr>
      </w:pPr>
    </w:p>
    <w:p w:rsidR="001968DC" w:rsidRPr="00D45708" w:rsidRDefault="001968DC" w:rsidP="00D45708">
      <w:pPr>
        <w:pStyle w:val="Odstavecseseznamem"/>
        <w:numPr>
          <w:ilvl w:val="0"/>
          <w:numId w:val="14"/>
        </w:numPr>
        <w:tabs>
          <w:tab w:val="num" w:pos="792"/>
        </w:tabs>
        <w:ind w:left="567" w:hanging="567"/>
        <w:jc w:val="both"/>
        <w:rPr>
          <w:b/>
        </w:rPr>
      </w:pPr>
      <w:r w:rsidRPr="00D45708">
        <w:rPr>
          <w:b/>
        </w:rPr>
        <w:t>O změnu složení přípravku je podána žádost v následujících zónách a členských státech EU:</w:t>
      </w:r>
    </w:p>
    <w:p w:rsidR="00F5530E" w:rsidRDefault="00F5530E" w:rsidP="00F5530E">
      <w:pPr>
        <w:ind w:left="567"/>
        <w:jc w:val="both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zemi, zónu a název přípravku)</w:t>
      </w:r>
    </w:p>
    <w:p w:rsidR="000D3C6E" w:rsidRPr="00D45708" w:rsidRDefault="000D3C6E" w:rsidP="00F5530E">
      <w:pPr>
        <w:ind w:left="567"/>
        <w:jc w:val="both"/>
        <w:rPr>
          <w:i/>
          <w:color w:val="0070C0"/>
          <w:lang w:val="en-GB"/>
        </w:rPr>
      </w:pPr>
      <w:r w:rsidRPr="00D45708">
        <w:rPr>
          <w:i/>
          <w:color w:val="0070C0"/>
          <w:lang w:val="en-GB"/>
        </w:rPr>
        <w:t>Application for a change in composition of plant protection product has been submitted in following zones and EU member states:</w:t>
      </w:r>
    </w:p>
    <w:p w:rsidR="00720997" w:rsidRPr="007A074B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D45708">
        <w:rPr>
          <w:i/>
          <w:color w:val="0070C0"/>
          <w:lang w:val="en-GB"/>
        </w:rPr>
        <w:t>Zone A – North:</w:t>
      </w:r>
      <w:r>
        <w:rPr>
          <w:i/>
          <w:color w:val="0070C0"/>
        </w:rPr>
        <w:t xml:space="preserve"> </w:t>
      </w:r>
    </w:p>
    <w:p w:rsidR="00720997" w:rsidRPr="00BE3AE3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720997" w:rsidRPr="00BE3AE3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D45708">
        <w:rPr>
          <w:i/>
          <w:color w:val="0070C0"/>
          <w:lang w:val="en-GB"/>
        </w:rPr>
        <w:t xml:space="preserve">Zone </w:t>
      </w:r>
      <w:proofErr w:type="gramStart"/>
      <w:r w:rsidRPr="00D45708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720997" w:rsidRDefault="00720997" w:rsidP="00771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720997" w:rsidRPr="00D45708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D45708">
        <w:rPr>
          <w:i/>
          <w:color w:val="0070C0"/>
          <w:lang w:val="en-GB"/>
        </w:rPr>
        <w:t>Zone C – South:</w:t>
      </w:r>
    </w:p>
    <w:p w:rsidR="00720997" w:rsidRPr="00F8263A" w:rsidRDefault="00720997" w:rsidP="00771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1968DC" w:rsidRPr="004F35AC" w:rsidRDefault="001968DC" w:rsidP="001968DC">
      <w:pPr>
        <w:ind w:left="567"/>
        <w:rPr>
          <w:b/>
        </w:rPr>
      </w:pPr>
    </w:p>
    <w:p w:rsidR="001968DC" w:rsidRPr="00033144" w:rsidRDefault="001968DC" w:rsidP="00033144">
      <w:pPr>
        <w:pStyle w:val="Odstavecseseznamem"/>
        <w:numPr>
          <w:ilvl w:val="0"/>
          <w:numId w:val="14"/>
        </w:numPr>
        <w:tabs>
          <w:tab w:val="num" w:pos="792"/>
        </w:tabs>
        <w:ind w:left="567" w:hanging="567"/>
        <w:rPr>
          <w:b/>
        </w:rPr>
      </w:pPr>
      <w:r w:rsidRPr="00033144">
        <w:rPr>
          <w:b/>
        </w:rPr>
        <w:t xml:space="preserve">Členský stát, který má provést vyhodnocení žádosti pro danou zónu: </w:t>
      </w:r>
    </w:p>
    <w:p w:rsidR="00F5530E" w:rsidRDefault="00F5530E" w:rsidP="00F5530E">
      <w:pPr>
        <w:ind w:left="720" w:hanging="153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 a zónu)</w:t>
      </w:r>
    </w:p>
    <w:p w:rsidR="000D3C6E" w:rsidRPr="00D45708" w:rsidRDefault="000D3C6E" w:rsidP="000D3C6E">
      <w:pPr>
        <w:ind w:firstLine="567"/>
        <w:rPr>
          <w:i/>
          <w:color w:val="0070C0"/>
          <w:lang w:val="en-GB"/>
        </w:rPr>
      </w:pPr>
      <w:r w:rsidRPr="00D45708">
        <w:rPr>
          <w:i/>
          <w:color w:val="0070C0"/>
          <w:lang w:val="en-GB"/>
        </w:rPr>
        <w:t>Member state to examine the application in given zone:</w:t>
      </w:r>
    </w:p>
    <w:p w:rsidR="00720997" w:rsidRPr="007A074B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r w:rsidRPr="00D45708">
        <w:rPr>
          <w:i/>
          <w:color w:val="0070C0"/>
          <w:lang w:val="en-GB"/>
        </w:rPr>
        <w:t>Zone A – North</w:t>
      </w:r>
      <w:r>
        <w:rPr>
          <w:i/>
          <w:color w:val="0070C0"/>
        </w:rPr>
        <w:t xml:space="preserve">: </w:t>
      </w:r>
    </w:p>
    <w:p w:rsidR="00720997" w:rsidRPr="00BE3AE3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720997" w:rsidRPr="00BE3AE3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r w:rsidRPr="00D45708">
        <w:rPr>
          <w:i/>
          <w:color w:val="0070C0"/>
          <w:lang w:val="en-GB"/>
        </w:rPr>
        <w:t xml:space="preserve">Zone </w:t>
      </w:r>
      <w:proofErr w:type="gramStart"/>
      <w:r w:rsidRPr="00D45708">
        <w:rPr>
          <w:i/>
          <w:color w:val="0070C0"/>
          <w:lang w:val="en-GB"/>
        </w:rPr>
        <w:t>B - Central</w:t>
      </w:r>
      <w:proofErr w:type="gramEnd"/>
      <w:r>
        <w:rPr>
          <w:i/>
          <w:color w:val="0070C0"/>
        </w:rPr>
        <w:t>:</w:t>
      </w:r>
    </w:p>
    <w:p w:rsidR="00720997" w:rsidRDefault="00720997" w:rsidP="00771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720997" w:rsidRPr="001727CA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r w:rsidRPr="00D45708">
        <w:rPr>
          <w:i/>
          <w:color w:val="0070C0"/>
          <w:lang w:val="en-GB"/>
        </w:rPr>
        <w:t>Zone C – South</w:t>
      </w:r>
      <w:r>
        <w:rPr>
          <w:i/>
          <w:color w:val="0070C0"/>
        </w:rPr>
        <w:t>:</w:t>
      </w:r>
    </w:p>
    <w:p w:rsidR="00720997" w:rsidRPr="00F8263A" w:rsidRDefault="00720997" w:rsidP="007710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0261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1E0261">
        <w:rPr>
          <w:highlight w:val="lightGray"/>
        </w:rPr>
        <w:instrText xml:space="preserve"> FORMTEXT </w:instrText>
      </w:r>
      <w:r w:rsidRPr="001E0261">
        <w:rPr>
          <w:highlight w:val="lightGray"/>
        </w:rPr>
      </w:r>
      <w:r w:rsidRPr="001E0261">
        <w:rPr>
          <w:highlight w:val="lightGray"/>
        </w:rPr>
        <w:fldChar w:fldCharType="separate"/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t> </w:t>
      </w:r>
      <w:r w:rsidRPr="001E0261">
        <w:rPr>
          <w:highlight w:val="lightGray"/>
        </w:rPr>
        <w:fldChar w:fldCharType="end"/>
      </w:r>
    </w:p>
    <w:p w:rsidR="001968DC" w:rsidRPr="004F35AC" w:rsidRDefault="001968DC" w:rsidP="001968DC">
      <w:pPr>
        <w:tabs>
          <w:tab w:val="num" w:pos="792"/>
        </w:tabs>
        <w:ind w:left="567"/>
        <w:rPr>
          <w:b/>
        </w:rPr>
      </w:pPr>
    </w:p>
    <w:p w:rsidR="001968DC" w:rsidRPr="00033144" w:rsidRDefault="001968DC" w:rsidP="00033144">
      <w:pPr>
        <w:pStyle w:val="Odstavecseseznamem"/>
        <w:numPr>
          <w:ilvl w:val="0"/>
          <w:numId w:val="14"/>
        </w:numPr>
        <w:tabs>
          <w:tab w:val="num" w:pos="567"/>
        </w:tabs>
        <w:ind w:left="567" w:hanging="567"/>
        <w:rPr>
          <w:b/>
          <w:bCs/>
        </w:rPr>
      </w:pPr>
      <w:r w:rsidRPr="00033144">
        <w:rPr>
          <w:b/>
          <w:bCs/>
        </w:rPr>
        <w:t>Návrh klasifikace a označení přípravku:</w:t>
      </w:r>
    </w:p>
    <w:p w:rsidR="00EE107C" w:rsidRPr="00EE107C" w:rsidRDefault="00EE107C" w:rsidP="00EE107C">
      <w:pPr>
        <w:pStyle w:val="Odstavecseseznamem"/>
        <w:ind w:left="720" w:hanging="153"/>
        <w:rPr>
          <w:bCs/>
          <w:i/>
          <w:color w:val="0070C0"/>
        </w:rPr>
      </w:pPr>
      <w:r w:rsidRPr="00033144">
        <w:rPr>
          <w:bCs/>
          <w:i/>
          <w:color w:val="0070C0"/>
          <w:lang w:val="en-GB"/>
        </w:rPr>
        <w:t>Product classification and labelling</w:t>
      </w:r>
      <w:r w:rsidRPr="00EE107C">
        <w:rPr>
          <w:bCs/>
          <w:i/>
          <w:color w:val="0070C0"/>
        </w:rPr>
        <w:t>:</w:t>
      </w:r>
      <w:r w:rsidR="00720997" w:rsidRPr="00EE107C">
        <w:rPr>
          <w:bCs/>
          <w:i/>
          <w:color w:val="0070C0"/>
        </w:rPr>
        <w:t xml:space="preserve"> </w:t>
      </w:r>
    </w:p>
    <w:p w:rsidR="00EE107C" w:rsidRDefault="00EE107C" w:rsidP="00EE1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087CF3">
        <w:rPr>
          <w:i/>
          <w:iCs/>
          <w:sz w:val="20"/>
          <w:szCs w:val="20"/>
        </w:rPr>
        <w:t>dle přílohy VI nařízení Evropského Parlamentu a Rady (ES) č. 1272/2008 v platném znění o klasifikaci, označování a balení látek a směsí</w:t>
      </w:r>
    </w:p>
    <w:p w:rsidR="00EE107C" w:rsidRPr="00033144" w:rsidRDefault="00EE107C" w:rsidP="00EE1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  <w:lang w:val="en-GB"/>
        </w:rPr>
      </w:pPr>
      <w:r w:rsidRPr="002A3042">
        <w:rPr>
          <w:b/>
          <w:u w:val="single"/>
        </w:rPr>
        <w:t>Klasifikace:</w:t>
      </w:r>
      <w:r w:rsidRPr="002A3042">
        <w:rPr>
          <w:i/>
          <w:color w:val="0070C0"/>
          <w:u w:val="single"/>
        </w:rPr>
        <w:t xml:space="preserve"> </w:t>
      </w:r>
      <w:r w:rsidRPr="00033144">
        <w:rPr>
          <w:i/>
          <w:color w:val="0070C0"/>
          <w:lang w:val="en-GB"/>
        </w:rPr>
        <w:t>Classification:</w:t>
      </w:r>
    </w:p>
    <w:p w:rsidR="00EE107C" w:rsidRPr="00033144" w:rsidRDefault="00033144" w:rsidP="00033144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="00EE107C" w:rsidRPr="00033144">
        <w:rPr>
          <w:b/>
        </w:rPr>
        <w:t>kódy tříd a kategorií nebezpečnosti a kódy standardních vět o nebezpečnosti:</w:t>
      </w:r>
      <w:r w:rsidR="00EE107C" w:rsidRPr="00033144">
        <w:rPr>
          <w:i/>
          <w:color w:val="0070C0"/>
        </w:rPr>
        <w:t xml:space="preserve"> </w:t>
      </w:r>
    </w:p>
    <w:p w:rsidR="00EE107C" w:rsidRPr="00BE3AE3" w:rsidRDefault="00EE107C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EE107C" w:rsidRPr="002A3042" w:rsidRDefault="00EE107C" w:rsidP="00EE1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2A3042">
        <w:rPr>
          <w:b/>
          <w:u w:val="single"/>
        </w:rPr>
        <w:t>Označení:</w:t>
      </w:r>
      <w:r w:rsidRPr="002A3042">
        <w:rPr>
          <w:i/>
          <w:color w:val="0070C0"/>
          <w:u w:val="single"/>
        </w:rPr>
        <w:t xml:space="preserve"> </w:t>
      </w:r>
      <w:r w:rsidRPr="00033144">
        <w:rPr>
          <w:i/>
          <w:color w:val="0070C0"/>
          <w:lang w:val="en-GB"/>
        </w:rPr>
        <w:t>Labelling:</w:t>
      </w:r>
    </w:p>
    <w:p w:rsidR="00EE107C" w:rsidRPr="00033144" w:rsidRDefault="00EE107C" w:rsidP="00033144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</w:rPr>
      </w:pPr>
      <w:r w:rsidRPr="00033144">
        <w:rPr>
          <w:b/>
        </w:rPr>
        <w:t>výstražný symbol:</w:t>
      </w:r>
      <w:r w:rsidRPr="00033144">
        <w:rPr>
          <w:i/>
          <w:color w:val="0070C0"/>
        </w:rPr>
        <w:t xml:space="preserve"> </w:t>
      </w:r>
      <w:r w:rsidRPr="00033144">
        <w:rPr>
          <w:i/>
          <w:color w:val="0070C0"/>
          <w:lang w:val="en-GB"/>
        </w:rPr>
        <w:t>GSH Pictograms:</w:t>
      </w:r>
    </w:p>
    <w:p w:rsidR="00EE107C" w:rsidRPr="007A074B" w:rsidRDefault="00EE107C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/>
          <w:color w:val="0070C0"/>
        </w:rPr>
      </w:pPr>
      <w:r w:rsidRPr="006A3F75">
        <w:fldChar w:fldCharType="begin">
          <w:ffData>
            <w:name w:val="Text49"/>
            <w:enabled/>
            <w:calcOnExit w:val="0"/>
            <w:textInput/>
          </w:ffData>
        </w:fldChar>
      </w:r>
      <w:r w:rsidRPr="006A3F75">
        <w:instrText xml:space="preserve"> FORMTEXT </w:instrText>
      </w:r>
      <w:r w:rsidRPr="006A3F75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6A3F75">
        <w:fldChar w:fldCharType="end"/>
      </w:r>
    </w:p>
    <w:p w:rsidR="00EE107C" w:rsidRPr="00033144" w:rsidRDefault="00EE107C" w:rsidP="00033144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</w:rPr>
      </w:pPr>
      <w:r w:rsidRPr="00033144">
        <w:rPr>
          <w:b/>
        </w:rPr>
        <w:t>signální slovo:</w:t>
      </w:r>
      <w:r w:rsidRPr="00033144">
        <w:rPr>
          <w:i/>
          <w:color w:val="0070C0"/>
        </w:rPr>
        <w:t xml:space="preserve"> </w:t>
      </w:r>
      <w:r w:rsidRPr="00033144">
        <w:rPr>
          <w:i/>
          <w:color w:val="0070C0"/>
          <w:lang w:val="en-GB"/>
        </w:rPr>
        <w:t>Signal word:</w:t>
      </w:r>
    </w:p>
    <w:p w:rsidR="00EE107C" w:rsidRPr="00BE3AE3" w:rsidRDefault="00EE107C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EE107C" w:rsidRPr="00033144" w:rsidRDefault="00EE107C" w:rsidP="00033144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</w:rPr>
      </w:pPr>
      <w:r w:rsidRPr="00033144">
        <w:rPr>
          <w:b/>
        </w:rPr>
        <w:t>standardní věty o nebezpečnosti:</w:t>
      </w:r>
      <w:r w:rsidRPr="00033144">
        <w:rPr>
          <w:i/>
          <w:color w:val="0070C0"/>
        </w:rPr>
        <w:t xml:space="preserve"> </w:t>
      </w:r>
      <w:r w:rsidRPr="00033144">
        <w:rPr>
          <w:i/>
          <w:color w:val="0070C0"/>
          <w:lang w:val="en-GB"/>
        </w:rPr>
        <w:t>Hazard statements</w:t>
      </w:r>
      <w:r w:rsidRPr="00033144">
        <w:rPr>
          <w:i/>
          <w:color w:val="0070C0"/>
        </w:rPr>
        <w:t>:</w:t>
      </w:r>
    </w:p>
    <w:p w:rsidR="00EE107C" w:rsidRPr="00720997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EE107C" w:rsidRPr="00033144" w:rsidRDefault="00EE107C" w:rsidP="00033144">
      <w:pPr>
        <w:pStyle w:val="Odstavecseseznamem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 w:rsidRPr="00033144">
        <w:rPr>
          <w:b/>
        </w:rPr>
        <w:t>pokyny pro bezpečné zacházení:</w:t>
      </w:r>
      <w:r w:rsidRPr="00033144">
        <w:rPr>
          <w:i/>
          <w:color w:val="0070C0"/>
        </w:rPr>
        <w:t xml:space="preserve"> </w:t>
      </w:r>
      <w:r w:rsidRPr="00033144">
        <w:rPr>
          <w:i/>
          <w:color w:val="0070C0"/>
          <w:lang w:val="en-GB"/>
        </w:rPr>
        <w:t>Precautionary statements:</w:t>
      </w:r>
    </w:p>
    <w:p w:rsidR="00EE107C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720997" w:rsidRPr="00720997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</w:p>
    <w:p w:rsidR="00EE107C" w:rsidRPr="004E02B0" w:rsidRDefault="00EE107C" w:rsidP="00EE1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0"/>
          <w:szCs w:val="20"/>
        </w:rPr>
      </w:pPr>
      <w:r w:rsidRPr="004E02B0">
        <w:rPr>
          <w:i/>
          <w:sz w:val="20"/>
          <w:szCs w:val="20"/>
        </w:rPr>
        <w:t xml:space="preserve">dle nařízení Komise (EU) č. 547/2011, kterým se provádí nařízení Evropského parlamentu a Rady (ES) </w:t>
      </w:r>
      <w:r>
        <w:rPr>
          <w:i/>
          <w:sz w:val="20"/>
          <w:szCs w:val="20"/>
        </w:rPr>
        <w:br/>
      </w:r>
      <w:r w:rsidRPr="004E02B0">
        <w:rPr>
          <w:i/>
          <w:sz w:val="20"/>
          <w:szCs w:val="20"/>
        </w:rPr>
        <w:t>č. 1107/2009, pokud jde o požadavky na označování přípravků na ochranu rostlin</w:t>
      </w:r>
    </w:p>
    <w:p w:rsidR="00EE107C" w:rsidRPr="00033144" w:rsidRDefault="00033144" w:rsidP="00033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>
        <w:rPr>
          <w:iCs/>
        </w:rPr>
        <w:t xml:space="preserve">9.6 </w:t>
      </w:r>
      <w:r>
        <w:rPr>
          <w:iCs/>
        </w:rPr>
        <w:tab/>
      </w:r>
      <w:proofErr w:type="spellStart"/>
      <w:r w:rsidR="00EE107C" w:rsidRPr="004E02B0">
        <w:rPr>
          <w:b/>
          <w:bCs/>
          <w:iCs/>
        </w:rPr>
        <w:t>RSh</w:t>
      </w:r>
      <w:proofErr w:type="spellEnd"/>
      <w:r w:rsidR="00EE107C" w:rsidRPr="004E02B0">
        <w:rPr>
          <w:b/>
          <w:bCs/>
          <w:iCs/>
        </w:rPr>
        <w:t>-věty</w:t>
      </w:r>
      <w:r w:rsidR="00EE107C" w:rsidRPr="004E02B0">
        <w:rPr>
          <w:iCs/>
        </w:rPr>
        <w:t xml:space="preserve"> </w:t>
      </w:r>
      <w:proofErr w:type="spellStart"/>
      <w:r w:rsidR="00EE107C" w:rsidRPr="00033144">
        <w:rPr>
          <w:i/>
          <w:color w:val="0070C0"/>
          <w:lang w:val="en-GB"/>
        </w:rPr>
        <w:t>RSh</w:t>
      </w:r>
      <w:proofErr w:type="spellEnd"/>
      <w:r w:rsidR="00EE107C" w:rsidRPr="00033144">
        <w:rPr>
          <w:i/>
          <w:color w:val="0070C0"/>
          <w:lang w:val="en-GB"/>
        </w:rPr>
        <w:t>-phrases</w:t>
      </w:r>
    </w:p>
    <w:p w:rsidR="00EE107C" w:rsidRPr="00720997" w:rsidRDefault="00720997" w:rsidP="00720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EE107C" w:rsidRPr="00033144" w:rsidRDefault="00033144" w:rsidP="00EE10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  <w:lang w:val="en-GB"/>
        </w:rPr>
      </w:pPr>
      <w:r>
        <w:rPr>
          <w:iCs/>
        </w:rPr>
        <w:t>9.7</w:t>
      </w:r>
      <w:r w:rsidR="00EE107C" w:rsidRPr="004E02B0">
        <w:rPr>
          <w:iCs/>
        </w:rPr>
        <w:tab/>
      </w:r>
      <w:r w:rsidR="00EE107C" w:rsidRPr="004E02B0">
        <w:rPr>
          <w:b/>
          <w:bCs/>
          <w:iCs/>
        </w:rPr>
        <w:t>SP-věty</w:t>
      </w:r>
      <w:r w:rsidR="00EE107C" w:rsidRPr="004E02B0">
        <w:rPr>
          <w:iCs/>
        </w:rPr>
        <w:t xml:space="preserve"> </w:t>
      </w:r>
      <w:r w:rsidR="00EE107C" w:rsidRPr="00033144">
        <w:rPr>
          <w:i/>
          <w:color w:val="0070C0"/>
          <w:lang w:val="en-GB"/>
        </w:rPr>
        <w:t>SP-phrases</w:t>
      </w:r>
    </w:p>
    <w:p w:rsidR="00EE107C" w:rsidRPr="00D667C3" w:rsidRDefault="00720997" w:rsidP="00D667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rPr>
          <w:iCs/>
        </w:rPr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EE107C" w:rsidRPr="00033144" w:rsidRDefault="00EE107C" w:rsidP="00033144">
      <w:pPr>
        <w:pStyle w:val="Odstavecseseznamem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i/>
          <w:color w:val="0070C0"/>
          <w:lang w:val="en-GB"/>
        </w:rPr>
      </w:pPr>
      <w:r w:rsidRPr="00033144">
        <w:rPr>
          <w:b/>
          <w:bCs/>
          <w:iCs/>
        </w:rPr>
        <w:t>jiné označení:</w:t>
      </w:r>
      <w:r w:rsidRPr="00033144">
        <w:rPr>
          <w:iCs/>
        </w:rPr>
        <w:t xml:space="preserve"> </w:t>
      </w:r>
      <w:r w:rsidRPr="00033144">
        <w:rPr>
          <w:i/>
          <w:color w:val="0070C0"/>
          <w:lang w:val="en-GB"/>
        </w:rPr>
        <w:t>other labelling:</w:t>
      </w:r>
    </w:p>
    <w:p w:rsidR="00EE107C" w:rsidRPr="00F138D0" w:rsidRDefault="00F138D0" w:rsidP="00F138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</w:pPr>
      <w:r w:rsidRPr="00BE3AE3">
        <w:fldChar w:fldCharType="begin">
          <w:ffData>
            <w:name w:val="Text49"/>
            <w:enabled/>
            <w:calcOnExit w:val="0"/>
            <w:textInput/>
          </w:ffData>
        </w:fldChar>
      </w:r>
      <w:r w:rsidRPr="00BE3AE3">
        <w:instrText xml:space="preserve"> FORMTEXT </w:instrText>
      </w:r>
      <w:r w:rsidRPr="00BE3AE3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BE3AE3">
        <w:fldChar w:fldCharType="end"/>
      </w:r>
    </w:p>
    <w:p w:rsidR="00D12BF6" w:rsidRPr="00D12BF6" w:rsidRDefault="00D12BF6" w:rsidP="00D12BF6">
      <w:pPr>
        <w:ind w:left="567"/>
        <w:jc w:val="both"/>
        <w:rPr>
          <w:bCs/>
          <w:i/>
          <w:iCs/>
          <w:sz w:val="20"/>
          <w:szCs w:val="20"/>
        </w:rPr>
      </w:pPr>
    </w:p>
    <w:p w:rsidR="003053A2" w:rsidRPr="00033144" w:rsidRDefault="003053A2" w:rsidP="00033144">
      <w:pPr>
        <w:pStyle w:val="Odstavecseseznamem"/>
        <w:numPr>
          <w:ilvl w:val="0"/>
          <w:numId w:val="14"/>
        </w:numPr>
        <w:ind w:left="567" w:hanging="567"/>
        <w:jc w:val="both"/>
        <w:rPr>
          <w:bCs/>
          <w:i/>
          <w:iCs/>
          <w:sz w:val="20"/>
          <w:szCs w:val="20"/>
        </w:rPr>
      </w:pPr>
      <w:r w:rsidRPr="00033144">
        <w:rPr>
          <w:b/>
        </w:rPr>
        <w:t xml:space="preserve">Seznam příloh, které </w:t>
      </w:r>
      <w:r w:rsidR="002E0C94" w:rsidRPr="00033144">
        <w:rPr>
          <w:b/>
        </w:rPr>
        <w:t>ÚKZÚZ</w:t>
      </w:r>
      <w:r w:rsidRPr="00033144">
        <w:rPr>
          <w:b/>
        </w:rPr>
        <w:t xml:space="preserve"> požaduje předložit</w:t>
      </w:r>
      <w:r w:rsidR="00646DBB" w:rsidRPr="00033144">
        <w:rPr>
          <w:b/>
        </w:rPr>
        <w:t xml:space="preserve"> </w:t>
      </w:r>
      <w:r w:rsidR="00646DBB" w:rsidRPr="00033144">
        <w:rPr>
          <w:bCs/>
          <w:i/>
          <w:iCs/>
          <w:sz w:val="20"/>
          <w:szCs w:val="20"/>
        </w:rPr>
        <w:t xml:space="preserve">(políčko označené křížkem znamená </w:t>
      </w:r>
      <w:r w:rsidR="00646DBB" w:rsidRPr="00033144">
        <w:rPr>
          <w:bCs/>
          <w:i/>
          <w:iCs/>
          <w:sz w:val="20"/>
          <w:szCs w:val="20"/>
        </w:rPr>
        <w:br/>
      </w:r>
      <w:proofErr w:type="gramStart"/>
      <w:r w:rsidR="00646DBB" w:rsidRPr="00033144">
        <w:rPr>
          <w:bCs/>
          <w:i/>
          <w:iCs/>
          <w:sz w:val="20"/>
          <w:szCs w:val="20"/>
        </w:rPr>
        <w:t>ANO - předloženo</w:t>
      </w:r>
      <w:proofErr w:type="gramEnd"/>
      <w:r w:rsidR="00646DBB" w:rsidRPr="00033144">
        <w:rPr>
          <w:bCs/>
          <w:i/>
          <w:iCs/>
          <w:sz w:val="20"/>
          <w:szCs w:val="20"/>
        </w:rPr>
        <w:t xml:space="preserve">; prázdné políčko znamená </w:t>
      </w:r>
      <w:proofErr w:type="gramStart"/>
      <w:r w:rsidR="00646DBB" w:rsidRPr="00033144">
        <w:rPr>
          <w:bCs/>
          <w:i/>
          <w:iCs/>
          <w:sz w:val="20"/>
          <w:szCs w:val="20"/>
        </w:rPr>
        <w:t>NE - nepředkládá</w:t>
      </w:r>
      <w:proofErr w:type="gramEnd"/>
      <w:r w:rsidR="00646DBB" w:rsidRPr="00033144">
        <w:rPr>
          <w:bCs/>
          <w:i/>
          <w:iCs/>
          <w:sz w:val="20"/>
          <w:szCs w:val="20"/>
        </w:rPr>
        <w:t xml:space="preserve"> se, nutné zdůvodnění)</w:t>
      </w:r>
    </w:p>
    <w:p w:rsidR="000D3C6E" w:rsidRPr="00033144" w:rsidRDefault="000D3C6E" w:rsidP="000D3C6E">
      <w:pPr>
        <w:ind w:firstLine="567"/>
        <w:rPr>
          <w:i/>
          <w:color w:val="0070C0"/>
          <w:lang w:val="en-GB"/>
        </w:rPr>
      </w:pPr>
      <w:r w:rsidRPr="00033144">
        <w:rPr>
          <w:i/>
          <w:color w:val="0070C0"/>
          <w:lang w:val="en-GB"/>
        </w:rPr>
        <w:t>List of attachments required by</w:t>
      </w:r>
      <w:r w:rsidR="00646DBB" w:rsidRPr="00033144">
        <w:rPr>
          <w:i/>
          <w:color w:val="0070C0"/>
          <w:lang w:val="en-GB"/>
        </w:rPr>
        <w:t xml:space="preserve"> ÚKZÚZ</w:t>
      </w:r>
      <w:r w:rsidRPr="00033144">
        <w:rPr>
          <w:i/>
          <w:color w:val="0070C0"/>
          <w:lang w:val="en-GB"/>
        </w:rPr>
        <w:t xml:space="preserve"> to be submitted</w:t>
      </w:r>
    </w:p>
    <w:p w:rsidR="003053A2" w:rsidRDefault="003053A2">
      <w:pPr>
        <w:ind w:left="6" w:right="-143"/>
        <w:jc w:val="right"/>
        <w:rPr>
          <w:sz w:val="20"/>
          <w:szCs w:val="20"/>
        </w:rPr>
      </w:pPr>
      <w:r w:rsidRPr="004F35AC">
        <w:rPr>
          <w:sz w:val="20"/>
          <w:szCs w:val="20"/>
        </w:rPr>
        <w:t>ANO / NE</w:t>
      </w:r>
    </w:p>
    <w:p w:rsidR="000D3C6E" w:rsidRDefault="000D3C6E" w:rsidP="000D3C6E">
      <w:pPr>
        <w:tabs>
          <w:tab w:val="left" w:pos="8355"/>
        </w:tabs>
        <w:ind w:left="6" w:right="-143"/>
        <w:rPr>
          <w:i/>
          <w:color w:val="0070C0"/>
          <w:sz w:val="20"/>
          <w:szCs w:val="20"/>
        </w:rPr>
      </w:pPr>
      <w:r>
        <w:rPr>
          <w:sz w:val="20"/>
          <w:szCs w:val="20"/>
        </w:rPr>
        <w:tab/>
      </w:r>
      <w:r w:rsidR="00646DBB">
        <w:rPr>
          <w:sz w:val="20"/>
          <w:szCs w:val="20"/>
        </w:rPr>
        <w:t xml:space="preserve">  </w:t>
      </w:r>
      <w:r w:rsidRPr="000D3C6E">
        <w:rPr>
          <w:i/>
          <w:color w:val="0070C0"/>
          <w:sz w:val="20"/>
          <w:szCs w:val="20"/>
        </w:rPr>
        <w:t>YES/NO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7510"/>
        <w:gridCol w:w="850"/>
      </w:tblGrid>
      <w:tr w:rsidR="00C82054" w:rsidTr="00920BEB">
        <w:tc>
          <w:tcPr>
            <w:tcW w:w="996" w:type="dxa"/>
          </w:tcPr>
          <w:p w:rsidR="00C82054" w:rsidRDefault="00C82054" w:rsidP="00920BEB">
            <w:r>
              <w:t>10.1</w:t>
            </w:r>
          </w:p>
        </w:tc>
        <w:tc>
          <w:tcPr>
            <w:tcW w:w="7510" w:type="dxa"/>
          </w:tcPr>
          <w:p w:rsidR="00C82054" w:rsidRDefault="00C82054" w:rsidP="00033144">
            <w:pPr>
              <w:ind w:left="-84"/>
              <w:jc w:val="both"/>
            </w:pPr>
            <w:r>
              <w:t xml:space="preserve">sdělení žadatele s uvedením změny ve formulaci a důvodem vedoucí k této změně </w:t>
            </w:r>
            <w:r>
              <w:rPr>
                <w:rFonts w:eastAsia="MS Mincho" w:cs="Times New Roman"/>
                <w:i/>
                <w:sz w:val="20"/>
                <w:szCs w:val="20"/>
              </w:rPr>
              <w:t>(např.</w:t>
            </w:r>
            <w:r w:rsidRPr="00904744">
              <w:rPr>
                <w:rFonts w:eastAsia="MS Mincho" w:cs="Times New Roman"/>
                <w:i/>
                <w:sz w:val="20"/>
                <w:szCs w:val="20"/>
              </w:rPr>
              <w:t xml:space="preserve"> náhrada </w:t>
            </w:r>
            <w:proofErr w:type="spellStart"/>
            <w:r w:rsidRPr="00904744">
              <w:rPr>
                <w:rFonts w:eastAsia="MS Mincho" w:cs="Times New Roman"/>
                <w:i/>
                <w:sz w:val="20"/>
                <w:szCs w:val="20"/>
              </w:rPr>
              <w:t>ko</w:t>
            </w:r>
            <w:r>
              <w:rPr>
                <w:rFonts w:eastAsia="MS Mincho" w:cs="Times New Roman"/>
                <w:i/>
                <w:sz w:val="20"/>
                <w:szCs w:val="20"/>
              </w:rPr>
              <w:t>-</w:t>
            </w:r>
            <w:r w:rsidRPr="00904744">
              <w:rPr>
                <w:rFonts w:eastAsia="MS Mincho" w:cs="Times New Roman"/>
                <w:i/>
                <w:sz w:val="20"/>
                <w:szCs w:val="20"/>
              </w:rPr>
              <w:t>formulantu</w:t>
            </w:r>
            <w:proofErr w:type="spellEnd"/>
            <w:r w:rsidRPr="00904744">
              <w:rPr>
                <w:rFonts w:eastAsia="MS Mincho" w:cs="Times New Roman"/>
                <w:i/>
                <w:sz w:val="20"/>
                <w:szCs w:val="20"/>
              </w:rPr>
              <w:t xml:space="preserve"> jiným s příznivějšími toxikologickými nebo ekotoxikologickými vlastnostmi atd.)</w:t>
            </w:r>
          </w:p>
          <w:p w:rsidR="00C82054" w:rsidRPr="00033144" w:rsidRDefault="00C82054" w:rsidP="00033144">
            <w:pPr>
              <w:spacing w:before="60" w:after="60"/>
              <w:ind w:left="-84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applicant’s information about the change in composition and its reason</w:t>
            </w:r>
          </w:p>
        </w:tc>
        <w:tc>
          <w:tcPr>
            <w:tcW w:w="850" w:type="dxa"/>
          </w:tcPr>
          <w:p w:rsidR="00C82054" w:rsidRDefault="008E792D" w:rsidP="00920BEB">
            <w:pPr>
              <w:jc w:val="center"/>
            </w:pPr>
            <w:r w:rsidRPr="008E792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792D">
              <w:instrText xml:space="preserve"> FORMCHECKBOX </w:instrText>
            </w:r>
            <w:r w:rsidRPr="008E792D">
              <w:fldChar w:fldCharType="separate"/>
            </w:r>
            <w:r w:rsidRPr="008E792D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10.2</w:t>
            </w:r>
          </w:p>
        </w:tc>
        <w:tc>
          <w:tcPr>
            <w:tcW w:w="7510" w:type="dxa"/>
          </w:tcPr>
          <w:p w:rsidR="00C82054" w:rsidRDefault="00C82054" w:rsidP="00033144">
            <w:pPr>
              <w:ind w:left="-84"/>
              <w:jc w:val="both"/>
            </w:pPr>
            <w:r>
              <w:t xml:space="preserve">původní složení formulace a nové složení formulace </w:t>
            </w:r>
          </w:p>
          <w:p w:rsidR="00C82054" w:rsidRDefault="00C82054" w:rsidP="00033144">
            <w:pPr>
              <w:ind w:left="-84"/>
              <w:jc w:val="both"/>
              <w:rPr>
                <w:rFonts w:eastAsia="MS Mincho" w:cs="Times New Roman"/>
                <w:i/>
                <w:sz w:val="20"/>
                <w:szCs w:val="20"/>
              </w:rPr>
            </w:pPr>
            <w:r w:rsidRPr="00904744">
              <w:rPr>
                <w:rFonts w:eastAsia="MS Mincho" w:cs="Times New Roman"/>
                <w:i/>
                <w:sz w:val="20"/>
                <w:szCs w:val="20"/>
              </w:rPr>
              <w:t>(žadatel předloží obě složení zpracovaná tak, aby bylo z jejich porovnání jasné, jaké změny byly provedeny a ve kterých složkách formulce, nejlépe ve formě srovnávací tabulky</w:t>
            </w:r>
            <w:r>
              <w:rPr>
                <w:rFonts w:eastAsia="MS Mincho" w:cs="Times New Roman"/>
                <w:i/>
                <w:sz w:val="20"/>
                <w:szCs w:val="20"/>
              </w:rPr>
              <w:t>)</w:t>
            </w:r>
          </w:p>
          <w:p w:rsidR="00C82054" w:rsidRPr="00033144" w:rsidRDefault="00C82054" w:rsidP="00033144">
            <w:pPr>
              <w:tabs>
                <w:tab w:val="left" w:pos="567"/>
              </w:tabs>
              <w:spacing w:before="60" w:after="60"/>
              <w:ind w:hanging="109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former and new composition of plant protection product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3</w:t>
            </w:r>
          </w:p>
        </w:tc>
        <w:tc>
          <w:tcPr>
            <w:tcW w:w="7510" w:type="dxa"/>
          </w:tcPr>
          <w:p w:rsidR="00C82054" w:rsidRDefault="00C82054" w:rsidP="00033144">
            <w:pPr>
              <w:spacing w:after="60"/>
              <w:ind w:left="-84"/>
              <w:jc w:val="both"/>
            </w:pPr>
            <w:r>
              <w:t xml:space="preserve">nová technická specifikace přípravku vypracovaná v souladu s FAO/WHO příručkou </w:t>
            </w:r>
          </w:p>
          <w:p w:rsidR="00C82054" w:rsidRPr="00033144" w:rsidRDefault="00C82054" w:rsidP="00033144">
            <w:pPr>
              <w:ind w:left="-105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new technical specification of plant protection product according to the FAO/WHO guideline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4</w:t>
            </w:r>
          </w:p>
        </w:tc>
        <w:tc>
          <w:tcPr>
            <w:tcW w:w="7510" w:type="dxa"/>
          </w:tcPr>
          <w:p w:rsidR="00C82054" w:rsidRDefault="00C82054" w:rsidP="00033144">
            <w:pPr>
              <w:spacing w:after="60"/>
              <w:ind w:left="-109"/>
              <w:jc w:val="both"/>
            </w:pPr>
            <w:r w:rsidRPr="00BE3AE3">
              <w:t>návrh registrační zprávy (</w:t>
            </w:r>
            <w:proofErr w:type="spellStart"/>
            <w:r w:rsidRPr="00BE3AE3">
              <w:t>dRR</w:t>
            </w:r>
            <w:proofErr w:type="spellEnd"/>
            <w:r w:rsidRPr="00BE3AE3">
              <w:t>) vypracovaný v souladu s dokumentem SANCO</w:t>
            </w:r>
            <w:r>
              <w:t>/</w:t>
            </w:r>
            <w:r w:rsidRPr="00BE3AE3">
              <w:t>6895/2009</w:t>
            </w:r>
          </w:p>
          <w:p w:rsidR="00C82054" w:rsidRDefault="00C82054" w:rsidP="00033144">
            <w:pPr>
              <w:ind w:left="-105"/>
              <w:jc w:val="both"/>
            </w:pPr>
            <w:r w:rsidRPr="00B4125D">
              <w:rPr>
                <w:i/>
                <w:color w:val="0070C0"/>
              </w:rPr>
              <w:t xml:space="preserve">draft </w:t>
            </w:r>
            <w:r w:rsidRPr="00033144">
              <w:rPr>
                <w:i/>
                <w:color w:val="0070C0"/>
                <w:lang w:val="en-GB"/>
              </w:rPr>
              <w:t>registration report (</w:t>
            </w:r>
            <w:proofErr w:type="spellStart"/>
            <w:r w:rsidRPr="00033144">
              <w:rPr>
                <w:i/>
                <w:color w:val="0070C0"/>
                <w:lang w:val="en-GB"/>
              </w:rPr>
              <w:t>dRR</w:t>
            </w:r>
            <w:proofErr w:type="spellEnd"/>
            <w:r w:rsidRPr="00033144">
              <w:rPr>
                <w:i/>
                <w:color w:val="0070C0"/>
                <w:lang w:val="en-GB"/>
              </w:rPr>
              <w:t>) according to the document SANCO/ 6895/2009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5</w:t>
            </w:r>
          </w:p>
        </w:tc>
        <w:tc>
          <w:tcPr>
            <w:tcW w:w="7510" w:type="dxa"/>
          </w:tcPr>
          <w:p w:rsidR="00C82054" w:rsidRDefault="00C82054" w:rsidP="00920BEB">
            <w:pPr>
              <w:spacing w:after="60"/>
              <w:ind w:left="-111" w:right="-18"/>
              <w:jc w:val="both"/>
            </w:pPr>
            <w:r>
              <w:t>zpráva z hodnocení ze země EU kde již byla požadovaná změna povolena a odkud může být hodnocení této změny převzato</w:t>
            </w:r>
          </w:p>
          <w:p w:rsidR="00C82054" w:rsidRDefault="00C82054" w:rsidP="00920BEB">
            <w:pPr>
              <w:spacing w:after="60"/>
              <w:ind w:left="-111" w:right="-18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(v případě, že již byla požadovaná změna posouzena v některém členském státě EU </w:t>
            </w:r>
            <w:r>
              <w:rPr>
                <w:i/>
                <w:sz w:val="20"/>
                <w:szCs w:val="20"/>
              </w:rPr>
              <w:br/>
              <w:t xml:space="preserve">a lze tedy hodnocení využít pro povolení v ČR, žadatel nevypracovává </w:t>
            </w:r>
            <w:proofErr w:type="spellStart"/>
            <w:r>
              <w:rPr>
                <w:i/>
                <w:sz w:val="20"/>
                <w:szCs w:val="20"/>
              </w:rPr>
              <w:t>dRR</w:t>
            </w:r>
            <w:proofErr w:type="spellEnd"/>
            <w:r>
              <w:rPr>
                <w:i/>
                <w:sz w:val="20"/>
                <w:szCs w:val="20"/>
              </w:rPr>
              <w:t>)</w:t>
            </w:r>
          </w:p>
          <w:p w:rsidR="00C82054" w:rsidRPr="00033144" w:rsidRDefault="00C82054" w:rsidP="00033144">
            <w:pPr>
              <w:ind w:left="-109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evaluation report from EU member state where the requested change has been approved and from where the change evaluation can be recognized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6</w:t>
            </w:r>
          </w:p>
          <w:p w:rsidR="00D97D74" w:rsidRDefault="00D97D74" w:rsidP="00920BEB"/>
          <w:p w:rsidR="00D97D74" w:rsidRDefault="00D97D74" w:rsidP="00920BEB"/>
          <w:p w:rsidR="00D97D74" w:rsidRDefault="00D97D74" w:rsidP="00920BEB"/>
          <w:p w:rsidR="00D97D74" w:rsidRDefault="00D97D74" w:rsidP="00D97D74">
            <w:pPr>
              <w:spacing w:line="276" w:lineRule="auto"/>
            </w:pPr>
          </w:p>
          <w:p w:rsidR="00D97D74" w:rsidRDefault="00D97D74" w:rsidP="00920BEB">
            <w:r>
              <w:t>10.</w:t>
            </w:r>
            <w:r w:rsidR="001624CF">
              <w:t>7</w:t>
            </w:r>
          </w:p>
        </w:tc>
        <w:tc>
          <w:tcPr>
            <w:tcW w:w="7510" w:type="dxa"/>
          </w:tcPr>
          <w:p w:rsidR="00C82054" w:rsidRPr="00B4125D" w:rsidRDefault="00C82054" w:rsidP="00920BEB">
            <w:pPr>
              <w:spacing w:after="60"/>
              <w:ind w:left="-109"/>
              <w:jc w:val="both"/>
              <w:rPr>
                <w:i/>
              </w:rPr>
            </w:pPr>
            <w:r w:rsidRPr="00BE3AE3">
              <w:t xml:space="preserve">úplný a souhrnný dokumentační soubor údajů o přípravku dle </w:t>
            </w:r>
            <w:r>
              <w:t>prováděcího n</w:t>
            </w:r>
            <w:r w:rsidRPr="00BE3AE3">
              <w:t>ařízení Komise (EU) č. </w:t>
            </w:r>
            <w:r>
              <w:t>284/2013 k požadované změně složení</w:t>
            </w:r>
          </w:p>
          <w:p w:rsidR="00C82054" w:rsidRPr="00033144" w:rsidRDefault="00C82054" w:rsidP="00033144">
            <w:pPr>
              <w:ind w:left="-109"/>
              <w:jc w:val="both"/>
              <w:rPr>
                <w:i/>
                <w:color w:val="0070C0"/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complete and summary dossier on plant protection product according to the Commission Regulation No. 284/2013 for the requested change in composition</w:t>
            </w:r>
          </w:p>
          <w:p w:rsidR="00D97D74" w:rsidRDefault="00D97D74" w:rsidP="00D97D74">
            <w:pPr>
              <w:spacing w:after="60"/>
              <w:ind w:left="-87"/>
              <w:jc w:val="both"/>
            </w:pPr>
            <w:r w:rsidRPr="00772C71">
              <w:t xml:space="preserve">prohlášení, že formulační přísada není jako nepřijatelný </w:t>
            </w:r>
            <w:proofErr w:type="spellStart"/>
            <w:r w:rsidRPr="00772C71">
              <w:t>ko</w:t>
            </w:r>
            <w:r w:rsidR="00033144">
              <w:t>-</w:t>
            </w:r>
            <w:r w:rsidRPr="00772C71">
              <w:t>formulant</w:t>
            </w:r>
            <w:proofErr w:type="spellEnd"/>
            <w:r w:rsidRPr="00772C71">
              <w:t xml:space="preserve"> vložena do Přílohy III Nařízení EP a Rady (ES) č. 1107/2009 (ani takovou složku neobsahuje jako nezáměrnou nečistotu v množství ≥ </w:t>
            </w:r>
            <w:proofErr w:type="gramStart"/>
            <w:r w:rsidRPr="00772C71">
              <w:t>0,1%</w:t>
            </w:r>
            <w:proofErr w:type="gramEnd"/>
            <w:r w:rsidRPr="00772C71">
              <w:t>)</w:t>
            </w:r>
          </w:p>
          <w:p w:rsidR="00D97D74" w:rsidRPr="00033144" w:rsidRDefault="00D97D74" w:rsidP="00033144">
            <w:pPr>
              <w:ind w:left="-109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confirmation that the co-formulant is not included as an unacceptable co-formulant in Annex III of Regulation (EC) No. 1107/2009 of the European Parliament and of the Council (does not contain such a component as an unintentional impurity in an amount ≥ 0.1%)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  <w:p w:rsidR="00D97D74" w:rsidRDefault="00D97D74" w:rsidP="00920BEB">
            <w:pPr>
              <w:jc w:val="center"/>
            </w:pPr>
          </w:p>
          <w:p w:rsidR="00D97D74" w:rsidRDefault="00D97D74" w:rsidP="00920BEB">
            <w:pPr>
              <w:jc w:val="center"/>
            </w:pPr>
          </w:p>
          <w:p w:rsidR="00D97D74" w:rsidRDefault="00D97D74" w:rsidP="00920BEB">
            <w:pPr>
              <w:jc w:val="center"/>
            </w:pPr>
          </w:p>
          <w:p w:rsidR="00D97D74" w:rsidRDefault="00D97D74" w:rsidP="00D97D74">
            <w:pPr>
              <w:spacing w:line="276" w:lineRule="auto"/>
              <w:jc w:val="center"/>
            </w:pPr>
          </w:p>
          <w:p w:rsidR="00D97D74" w:rsidRDefault="00D97D74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8</w:t>
            </w:r>
          </w:p>
        </w:tc>
        <w:tc>
          <w:tcPr>
            <w:tcW w:w="7510" w:type="dxa"/>
          </w:tcPr>
          <w:p w:rsidR="00EE40EF" w:rsidRDefault="00EE40EF" w:rsidP="00033144">
            <w:pPr>
              <w:spacing w:after="60"/>
              <w:ind w:left="-109" w:firstLine="28"/>
              <w:jc w:val="both"/>
              <w:rPr>
                <w:iCs/>
              </w:rPr>
            </w:pPr>
            <w:r>
              <w:t>úplný seznam studií předložených žadatelem k žádosti s vyznačením požadavku na ochranu údajů (článek 59 nařízení)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v souladu s dokumentem SANCO/6895/2009 (bod 53) a SANCO/12580/2012</w:t>
            </w:r>
          </w:p>
          <w:p w:rsidR="00C82054" w:rsidRPr="00033144" w:rsidRDefault="00EE40EF" w:rsidP="00033144">
            <w:pPr>
              <w:ind w:left="-109"/>
              <w:jc w:val="both"/>
              <w:rPr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complete list of studies submitted by the applicant together with the application with indication of the data protection claim (art. 59 of the Regulation) according to the document SANCO/6895/2009 (point 53) and SANCO/12580/2012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C82054" w:rsidTr="00920BEB">
        <w:tc>
          <w:tcPr>
            <w:tcW w:w="996" w:type="dxa"/>
          </w:tcPr>
          <w:p w:rsidR="00C82054" w:rsidRDefault="00C82054" w:rsidP="00920BEB">
            <w:r>
              <w:t>10.</w:t>
            </w:r>
            <w:r w:rsidR="001624CF">
              <w:t>9</w:t>
            </w:r>
          </w:p>
          <w:p w:rsidR="00BA0C81" w:rsidRDefault="00BA0C81" w:rsidP="00920BEB"/>
          <w:p w:rsidR="00BA0C81" w:rsidRDefault="00BA0C81" w:rsidP="00920BEB"/>
          <w:p w:rsidR="00BA0C81" w:rsidRPr="00BA0C81" w:rsidRDefault="00BA0C81" w:rsidP="00920BEB">
            <w:pPr>
              <w:rPr>
                <w:sz w:val="36"/>
                <w:szCs w:val="36"/>
              </w:rPr>
            </w:pPr>
          </w:p>
          <w:p w:rsidR="00BA0C81" w:rsidRDefault="00BA0C81" w:rsidP="00920BEB">
            <w:r>
              <w:t>10.10</w:t>
            </w:r>
          </w:p>
        </w:tc>
        <w:tc>
          <w:tcPr>
            <w:tcW w:w="7510" w:type="dxa"/>
          </w:tcPr>
          <w:p w:rsidR="00C82054" w:rsidRDefault="00C82054" w:rsidP="00033144">
            <w:pPr>
              <w:spacing w:after="60"/>
              <w:ind w:left="-111" w:right="-18"/>
              <w:jc w:val="both"/>
            </w:pPr>
            <w:r>
              <w:t>bezpečnostní list přípravku, dochází-li v důsledku změny složení k jeho změně</w:t>
            </w:r>
          </w:p>
          <w:p w:rsidR="00C82054" w:rsidRDefault="00C82054" w:rsidP="00033144">
            <w:pPr>
              <w:spacing w:after="60"/>
              <w:ind w:left="-111" w:right="-18"/>
              <w:jc w:val="both"/>
              <w:rPr>
                <w:i/>
                <w:color w:val="0070C0"/>
                <w:lang w:val="en-GB"/>
              </w:rPr>
            </w:pPr>
            <w:r w:rsidRPr="00033144">
              <w:rPr>
                <w:i/>
                <w:color w:val="0070C0"/>
                <w:lang w:val="en-GB"/>
              </w:rPr>
              <w:t>plant protection product MSDS, if there is a change in it resulting from the change of composition</w:t>
            </w:r>
          </w:p>
          <w:p w:rsidR="00BA0C81" w:rsidRPr="00BA0C81" w:rsidRDefault="00BA0C81" w:rsidP="00033144">
            <w:pPr>
              <w:spacing w:after="60"/>
              <w:ind w:left="-111" w:right="-18"/>
              <w:jc w:val="both"/>
              <w:rPr>
                <w:iCs/>
                <w:lang w:val="en-GB"/>
              </w:rPr>
            </w:pPr>
            <w:r w:rsidRPr="00BA0C81">
              <w:rPr>
                <w:iCs/>
                <w:lang w:val="en-GB"/>
              </w:rPr>
              <w:t xml:space="preserve">UFI </w:t>
            </w:r>
            <w:r w:rsidRPr="00861C33">
              <w:rPr>
                <w:iCs/>
              </w:rPr>
              <w:t>kód</w:t>
            </w:r>
          </w:p>
          <w:p w:rsidR="00BA0C81" w:rsidRPr="00033144" w:rsidRDefault="00BA0C81" w:rsidP="00033144">
            <w:pPr>
              <w:spacing w:after="60"/>
              <w:ind w:left="-111" w:right="-18"/>
              <w:jc w:val="both"/>
              <w:rPr>
                <w:i/>
                <w:color w:val="0070C0"/>
                <w:lang w:val="en-GB"/>
              </w:rPr>
            </w:pPr>
            <w:r>
              <w:rPr>
                <w:i/>
                <w:color w:val="0070C0"/>
                <w:lang w:val="en-GB"/>
              </w:rPr>
              <w:t>UFI code</w:t>
            </w:r>
          </w:p>
        </w:tc>
        <w:tc>
          <w:tcPr>
            <w:tcW w:w="850" w:type="dxa"/>
          </w:tcPr>
          <w:p w:rsidR="00C82054" w:rsidRDefault="00C82054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  <w:p w:rsidR="00BA0C81" w:rsidRDefault="00BA0C81" w:rsidP="00920BEB">
            <w:pPr>
              <w:jc w:val="center"/>
            </w:pPr>
          </w:p>
          <w:p w:rsidR="00BA0C81" w:rsidRDefault="00BA0C81" w:rsidP="00920BEB">
            <w:pPr>
              <w:jc w:val="center"/>
            </w:pPr>
          </w:p>
          <w:p w:rsidR="00BA0C81" w:rsidRDefault="00BA0C81" w:rsidP="00920BEB">
            <w:pPr>
              <w:jc w:val="center"/>
            </w:pPr>
          </w:p>
          <w:p w:rsidR="00BA0C81" w:rsidRDefault="00BA0C81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646DBB" w:rsidRDefault="00646DBB" w:rsidP="000D3C6E">
      <w:pPr>
        <w:tabs>
          <w:tab w:val="left" w:pos="8355"/>
        </w:tabs>
        <w:ind w:left="6" w:right="-143"/>
        <w:rPr>
          <w:i/>
          <w:color w:val="0070C0"/>
          <w:sz w:val="20"/>
          <w:szCs w:val="20"/>
        </w:rPr>
      </w:pPr>
    </w:p>
    <w:p w:rsidR="003053A2" w:rsidRPr="004F35AC" w:rsidRDefault="003053A2">
      <w:pPr>
        <w:ind w:right="282"/>
        <w:jc w:val="both"/>
      </w:pPr>
    </w:p>
    <w:p w:rsidR="00F138D0" w:rsidRPr="004F35AC" w:rsidRDefault="003053A2" w:rsidP="00F138D0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F35AC">
        <w:rPr>
          <w:rFonts w:ascii="Times New Roman" w:eastAsia="MS Mincho" w:hAnsi="Times New Roman" w:cs="Times New Roman"/>
          <w:sz w:val="24"/>
          <w:szCs w:val="24"/>
        </w:rPr>
        <w:t xml:space="preserve">Podpis žadatele / právního zástupce v ČR: </w:t>
      </w:r>
      <w:r w:rsidR="00F138D0" w:rsidRPr="004F35AC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0" w:name="Text58"/>
      <w:r w:rsidR="00F138D0" w:rsidRPr="004F35AC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="00F138D0" w:rsidRPr="004F35AC">
        <w:rPr>
          <w:rFonts w:ascii="Times New Roman" w:eastAsia="MS Mincho" w:hAnsi="Times New Roman" w:cs="Times New Roman"/>
          <w:sz w:val="24"/>
          <w:szCs w:val="24"/>
        </w:rPr>
      </w:r>
      <w:r w:rsidR="00F138D0" w:rsidRPr="004F35AC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F138D0">
        <w:rPr>
          <w:rFonts w:ascii="Times New Roman" w:eastAsia="MS Mincho" w:hAnsi="Times New Roman" w:cs="Times New Roman"/>
          <w:sz w:val="24"/>
          <w:szCs w:val="24"/>
        </w:rPr>
        <w:t> </w:t>
      </w:r>
      <w:r w:rsidR="00F138D0">
        <w:rPr>
          <w:rFonts w:ascii="Times New Roman" w:eastAsia="MS Mincho" w:hAnsi="Times New Roman" w:cs="Times New Roman"/>
          <w:sz w:val="24"/>
          <w:szCs w:val="24"/>
        </w:rPr>
        <w:t> </w:t>
      </w:r>
      <w:r w:rsidR="00F138D0">
        <w:rPr>
          <w:rFonts w:ascii="Times New Roman" w:eastAsia="MS Mincho" w:hAnsi="Times New Roman" w:cs="Times New Roman"/>
          <w:sz w:val="24"/>
          <w:szCs w:val="24"/>
        </w:rPr>
        <w:t> </w:t>
      </w:r>
      <w:r w:rsidR="00F138D0">
        <w:rPr>
          <w:rFonts w:ascii="Times New Roman" w:eastAsia="MS Mincho" w:hAnsi="Times New Roman" w:cs="Times New Roman"/>
          <w:sz w:val="24"/>
          <w:szCs w:val="24"/>
        </w:rPr>
        <w:t> </w:t>
      </w:r>
      <w:r w:rsidR="00F138D0">
        <w:rPr>
          <w:rFonts w:ascii="Times New Roman" w:eastAsia="MS Mincho" w:hAnsi="Times New Roman" w:cs="Times New Roman"/>
          <w:sz w:val="24"/>
          <w:szCs w:val="24"/>
        </w:rPr>
        <w:t> </w:t>
      </w:r>
      <w:r w:rsidR="00F138D0" w:rsidRPr="004F35AC"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</w:p>
    <w:p w:rsidR="000D3C6E" w:rsidRPr="00033144" w:rsidRDefault="000D3C6E" w:rsidP="000D3C6E">
      <w:pPr>
        <w:pStyle w:val="Prosttext1"/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</w:pPr>
      <w:r w:rsidRPr="0003314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Applicant’s/Legal Attorney’s signature</w:t>
      </w:r>
      <w:r w:rsidR="008E18E4" w:rsidRPr="0003314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 xml:space="preserve"> in CZ</w:t>
      </w:r>
      <w:r w:rsidRPr="0003314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:</w:t>
      </w:r>
    </w:p>
    <w:p w:rsidR="008E18E4" w:rsidRDefault="008E18E4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053A2" w:rsidRDefault="003053A2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4F35AC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1" w:name="Text59"/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instrText xml:space="preserve"> FORMTEXT </w:instrTex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fldChar w:fldCharType="separate"/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 </w: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 </w: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 </w: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 </w:t>
      </w:r>
      <w:r w:rsidR="000D3C6E"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 </w:t>
      </w:r>
      <w:r w:rsidR="000D3C6E" w:rsidRPr="001340A8">
        <w:rPr>
          <w:rFonts w:ascii="Times New Roman" w:hAnsi="Times New Roman" w:cs="Times New Roman"/>
          <w:i/>
          <w:color w:val="0070C0"/>
          <w:sz w:val="24"/>
          <w:szCs w:val="24"/>
        </w:rPr>
        <w:fldChar w:fldCharType="end"/>
      </w:r>
      <w:bookmarkEnd w:id="11"/>
    </w:p>
    <w:p w:rsidR="000D3C6E" w:rsidRPr="00033144" w:rsidRDefault="000D3C6E" w:rsidP="002E0C94">
      <w:pPr>
        <w:pStyle w:val="Prosttext1"/>
        <w:ind w:left="2835"/>
        <w:rPr>
          <w:lang w:val="en-GB"/>
        </w:rPr>
      </w:pPr>
      <w:r w:rsidRPr="00033144">
        <w:rPr>
          <w:rFonts w:ascii="Times New Roman" w:eastAsia="MS Mincho" w:hAnsi="Times New Roman" w:cs="Times New Roman"/>
          <w:i/>
          <w:color w:val="0070C0"/>
          <w:sz w:val="24"/>
          <w:szCs w:val="24"/>
          <w:lang w:val="en-GB"/>
        </w:rPr>
        <w:t>Issue Date:</w:t>
      </w:r>
    </w:p>
    <w:p w:rsidR="003053A2" w:rsidRPr="00033144" w:rsidRDefault="003053A2">
      <w:pPr>
        <w:ind w:right="282"/>
        <w:jc w:val="both"/>
        <w:rPr>
          <w:lang w:val="en-GB"/>
        </w:rPr>
      </w:pPr>
    </w:p>
    <w:sectPr w:rsidR="003053A2" w:rsidRPr="00033144" w:rsidSect="002E0C94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851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29A7" w:rsidRDefault="007C29A7">
      <w:r>
        <w:separator/>
      </w:r>
    </w:p>
  </w:endnote>
  <w:endnote w:type="continuationSeparator" w:id="0">
    <w:p w:rsidR="007C29A7" w:rsidRDefault="007C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53A2" w:rsidRPr="00CC6FC1" w:rsidRDefault="003053A2">
    <w:pPr>
      <w:pStyle w:val="Zpat"/>
      <w:jc w:val="right"/>
      <w:rPr>
        <w:sz w:val="20"/>
        <w:szCs w:val="20"/>
      </w:rPr>
    </w:pP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PAGE </w:instrText>
    </w:r>
    <w:r w:rsidRPr="00CC6FC1">
      <w:rPr>
        <w:rStyle w:val="slostrnky"/>
        <w:sz w:val="20"/>
        <w:szCs w:val="20"/>
      </w:rPr>
      <w:fldChar w:fldCharType="separate"/>
    </w:r>
    <w:r w:rsidR="003D1D11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  <w:r w:rsidR="001D642C">
      <w:rPr>
        <w:rStyle w:val="slostrnky"/>
        <w:sz w:val="20"/>
        <w:szCs w:val="20"/>
      </w:rPr>
      <w:t>/</w:t>
    </w:r>
    <w:r w:rsidRPr="00CC6FC1">
      <w:rPr>
        <w:rStyle w:val="slostrnky"/>
        <w:sz w:val="20"/>
        <w:szCs w:val="20"/>
      </w:rPr>
      <w:fldChar w:fldCharType="begin"/>
    </w:r>
    <w:r w:rsidRPr="00CC6FC1">
      <w:rPr>
        <w:rStyle w:val="slostrnky"/>
        <w:sz w:val="20"/>
        <w:szCs w:val="20"/>
      </w:rPr>
      <w:instrText xml:space="preserve"> NUMPAGES </w:instrText>
    </w:r>
    <w:r w:rsidRPr="00CC6FC1">
      <w:rPr>
        <w:rStyle w:val="slostrnky"/>
        <w:sz w:val="20"/>
        <w:szCs w:val="20"/>
      </w:rPr>
      <w:fldChar w:fldCharType="separate"/>
    </w:r>
    <w:r w:rsidR="003D1D11">
      <w:rPr>
        <w:rStyle w:val="slostrnky"/>
        <w:noProof/>
        <w:sz w:val="20"/>
        <w:szCs w:val="20"/>
      </w:rPr>
      <w:t>1</w:t>
    </w:r>
    <w:r w:rsidRPr="00CC6FC1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29A7" w:rsidRDefault="007C29A7">
      <w:r>
        <w:separator/>
      </w:r>
    </w:p>
  </w:footnote>
  <w:footnote w:type="continuationSeparator" w:id="0">
    <w:p w:rsidR="007C29A7" w:rsidRDefault="007C2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642C" w:rsidRPr="001D642C" w:rsidRDefault="001D642C" w:rsidP="001D642C">
    <w:pPr>
      <w:pStyle w:val="Zhlav"/>
      <w:jc w:val="right"/>
      <w:rPr>
        <w:sz w:val="20"/>
        <w:szCs w:val="20"/>
      </w:rPr>
    </w:pPr>
    <w:r w:rsidRPr="001D642C">
      <w:rPr>
        <w:sz w:val="20"/>
        <w:szCs w:val="20"/>
      </w:rPr>
      <w:t>Příloha č. IV</w:t>
    </w:r>
    <w:r w:rsidR="00BD5E30">
      <w:rPr>
        <w:sz w:val="20"/>
        <w:szCs w:val="20"/>
      </w:rPr>
      <w:t xml:space="preserve">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AEF800D4"/>
    <w:name w:val="WW8Num2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/>
      </w:rPr>
    </w:lvl>
  </w:abstractNum>
  <w:abstractNum w:abstractNumId="1" w15:restartNumberingAfterBreak="0">
    <w:nsid w:val="00000002"/>
    <w:multiLevelType w:val="multilevel"/>
    <w:tmpl w:val="E23E156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3"/>
    <w:multiLevelType w:val="multilevel"/>
    <w:tmpl w:val="FE68A1B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6"/>
    <w:multiLevelType w:val="singleLevel"/>
    <w:tmpl w:val="5A782C78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5" w15:restartNumberingAfterBreak="0">
    <w:nsid w:val="13346FBA"/>
    <w:multiLevelType w:val="multilevel"/>
    <w:tmpl w:val="F7343C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21B00754"/>
    <w:multiLevelType w:val="multilevel"/>
    <w:tmpl w:val="BF70C5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D22F9A"/>
    <w:multiLevelType w:val="multilevel"/>
    <w:tmpl w:val="6F2083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9CD33ED"/>
    <w:multiLevelType w:val="multilevel"/>
    <w:tmpl w:val="8904F1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70739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4BBD6388"/>
    <w:multiLevelType w:val="multilevel"/>
    <w:tmpl w:val="018CB728"/>
    <w:name w:val="WW8Num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55015D9"/>
    <w:multiLevelType w:val="multilevel"/>
    <w:tmpl w:val="621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2" w15:restartNumberingAfterBreak="0">
    <w:nsid w:val="595F6326"/>
    <w:multiLevelType w:val="multilevel"/>
    <w:tmpl w:val="3C4A2E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3" w15:restartNumberingAfterBreak="0">
    <w:nsid w:val="5B1212DD"/>
    <w:multiLevelType w:val="multilevel"/>
    <w:tmpl w:val="7340B98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  <w:color w:val="auto"/>
      </w:rPr>
    </w:lvl>
  </w:abstractNum>
  <w:abstractNum w:abstractNumId="14" w15:restartNumberingAfterBreak="0">
    <w:nsid w:val="709A1489"/>
    <w:multiLevelType w:val="hybridMultilevel"/>
    <w:tmpl w:val="35B6E85C"/>
    <w:lvl w:ilvl="0" w:tplc="BB6EDF2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C00F9"/>
    <w:multiLevelType w:val="hybridMultilevel"/>
    <w:tmpl w:val="9A7C2864"/>
    <w:lvl w:ilvl="0" w:tplc="D21273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3052D"/>
    <w:multiLevelType w:val="hybridMultilevel"/>
    <w:tmpl w:val="73CCC45C"/>
    <w:lvl w:ilvl="0" w:tplc="6FFCAF74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D0B75D3"/>
    <w:multiLevelType w:val="hybridMultilevel"/>
    <w:tmpl w:val="3B1AA7A6"/>
    <w:lvl w:ilvl="0" w:tplc="E4BA5C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365AA"/>
    <w:multiLevelType w:val="multilevel"/>
    <w:tmpl w:val="5E50C14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15323975">
    <w:abstractNumId w:val="0"/>
  </w:num>
  <w:num w:numId="2" w16cid:durableId="1858612041">
    <w:abstractNumId w:val="1"/>
  </w:num>
  <w:num w:numId="3" w16cid:durableId="1462192655">
    <w:abstractNumId w:val="10"/>
  </w:num>
  <w:num w:numId="4" w16cid:durableId="109781999">
    <w:abstractNumId w:val="3"/>
  </w:num>
  <w:num w:numId="5" w16cid:durableId="1536235199">
    <w:abstractNumId w:val="2"/>
  </w:num>
  <w:num w:numId="6" w16cid:durableId="786002317">
    <w:abstractNumId w:val="4"/>
  </w:num>
  <w:num w:numId="7" w16cid:durableId="352070836">
    <w:abstractNumId w:val="4"/>
    <w:lvlOverride w:ilvl="0">
      <w:startOverride w:val="1"/>
    </w:lvlOverride>
  </w:num>
  <w:num w:numId="8" w16cid:durableId="1730415755">
    <w:abstractNumId w:val="9"/>
  </w:num>
  <w:num w:numId="9" w16cid:durableId="1261909258">
    <w:abstractNumId w:val="11"/>
  </w:num>
  <w:num w:numId="10" w16cid:durableId="20738417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8642800">
    <w:abstractNumId w:val="17"/>
  </w:num>
  <w:num w:numId="12" w16cid:durableId="805975905">
    <w:abstractNumId w:val="16"/>
  </w:num>
  <w:num w:numId="13" w16cid:durableId="876622803">
    <w:abstractNumId w:val="15"/>
  </w:num>
  <w:num w:numId="14" w16cid:durableId="1715814890">
    <w:abstractNumId w:val="14"/>
  </w:num>
  <w:num w:numId="15" w16cid:durableId="972826130">
    <w:abstractNumId w:val="12"/>
  </w:num>
  <w:num w:numId="16" w16cid:durableId="118495480">
    <w:abstractNumId w:val="5"/>
  </w:num>
  <w:num w:numId="17" w16cid:durableId="1177768510">
    <w:abstractNumId w:val="7"/>
  </w:num>
  <w:num w:numId="18" w16cid:durableId="2083135831">
    <w:abstractNumId w:val="6"/>
  </w:num>
  <w:num w:numId="19" w16cid:durableId="434525328">
    <w:abstractNumId w:val="8"/>
  </w:num>
  <w:num w:numId="20" w16cid:durableId="1344748563">
    <w:abstractNumId w:val="18"/>
  </w:num>
  <w:num w:numId="21" w16cid:durableId="718970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A7"/>
    <w:rsid w:val="00021734"/>
    <w:rsid w:val="0002197D"/>
    <w:rsid w:val="000246B5"/>
    <w:rsid w:val="00033144"/>
    <w:rsid w:val="00067D05"/>
    <w:rsid w:val="00081B70"/>
    <w:rsid w:val="000D3C6E"/>
    <w:rsid w:val="000F5657"/>
    <w:rsid w:val="00101D7D"/>
    <w:rsid w:val="001624CF"/>
    <w:rsid w:val="00192393"/>
    <w:rsid w:val="001968DC"/>
    <w:rsid w:val="001B43C2"/>
    <w:rsid w:val="001B7145"/>
    <w:rsid w:val="001D642C"/>
    <w:rsid w:val="002123BF"/>
    <w:rsid w:val="0026642B"/>
    <w:rsid w:val="002910B6"/>
    <w:rsid w:val="0029112B"/>
    <w:rsid w:val="002A206E"/>
    <w:rsid w:val="002D2D78"/>
    <w:rsid w:val="002E0C94"/>
    <w:rsid w:val="002F773C"/>
    <w:rsid w:val="003053A2"/>
    <w:rsid w:val="003075B5"/>
    <w:rsid w:val="003149C4"/>
    <w:rsid w:val="00355DC4"/>
    <w:rsid w:val="00365299"/>
    <w:rsid w:val="00381B5D"/>
    <w:rsid w:val="003A3523"/>
    <w:rsid w:val="003B0693"/>
    <w:rsid w:val="003B6BB1"/>
    <w:rsid w:val="003D1D11"/>
    <w:rsid w:val="003F36ED"/>
    <w:rsid w:val="004140D3"/>
    <w:rsid w:val="00447929"/>
    <w:rsid w:val="00463B0A"/>
    <w:rsid w:val="00481642"/>
    <w:rsid w:val="004B4881"/>
    <w:rsid w:val="004B48FE"/>
    <w:rsid w:val="004D144F"/>
    <w:rsid w:val="004E4EC0"/>
    <w:rsid w:val="004F35AC"/>
    <w:rsid w:val="00527DD5"/>
    <w:rsid w:val="00540798"/>
    <w:rsid w:val="0055354B"/>
    <w:rsid w:val="00594D3F"/>
    <w:rsid w:val="005C746C"/>
    <w:rsid w:val="005E3F68"/>
    <w:rsid w:val="0060023A"/>
    <w:rsid w:val="00646DBB"/>
    <w:rsid w:val="00676781"/>
    <w:rsid w:val="0068761C"/>
    <w:rsid w:val="006A1A22"/>
    <w:rsid w:val="006B79D6"/>
    <w:rsid w:val="006C20A9"/>
    <w:rsid w:val="00720997"/>
    <w:rsid w:val="00764BA7"/>
    <w:rsid w:val="00766B09"/>
    <w:rsid w:val="007710DA"/>
    <w:rsid w:val="007A25DF"/>
    <w:rsid w:val="007A3CA2"/>
    <w:rsid w:val="007B2D51"/>
    <w:rsid w:val="007B4C25"/>
    <w:rsid w:val="007C29A7"/>
    <w:rsid w:val="007C4A7B"/>
    <w:rsid w:val="007E363F"/>
    <w:rsid w:val="00804789"/>
    <w:rsid w:val="00861068"/>
    <w:rsid w:val="00861C33"/>
    <w:rsid w:val="00866EFB"/>
    <w:rsid w:val="008A0745"/>
    <w:rsid w:val="008A243E"/>
    <w:rsid w:val="008C2439"/>
    <w:rsid w:val="008E18E4"/>
    <w:rsid w:val="008E792D"/>
    <w:rsid w:val="009053BF"/>
    <w:rsid w:val="00955A7B"/>
    <w:rsid w:val="0097075E"/>
    <w:rsid w:val="0099113F"/>
    <w:rsid w:val="0099205F"/>
    <w:rsid w:val="009A2212"/>
    <w:rsid w:val="009B6998"/>
    <w:rsid w:val="009C3A14"/>
    <w:rsid w:val="009E3441"/>
    <w:rsid w:val="009E7C93"/>
    <w:rsid w:val="00A05F83"/>
    <w:rsid w:val="00A3519D"/>
    <w:rsid w:val="00A369D9"/>
    <w:rsid w:val="00A542C7"/>
    <w:rsid w:val="00A569DC"/>
    <w:rsid w:val="00A63018"/>
    <w:rsid w:val="00A858A0"/>
    <w:rsid w:val="00A86AA2"/>
    <w:rsid w:val="00AC541E"/>
    <w:rsid w:val="00AE443D"/>
    <w:rsid w:val="00AE5DC8"/>
    <w:rsid w:val="00AF3CD0"/>
    <w:rsid w:val="00AF5774"/>
    <w:rsid w:val="00B41B71"/>
    <w:rsid w:val="00B47EA2"/>
    <w:rsid w:val="00B94471"/>
    <w:rsid w:val="00BA0C81"/>
    <w:rsid w:val="00BD5E30"/>
    <w:rsid w:val="00BD6685"/>
    <w:rsid w:val="00BF3F4F"/>
    <w:rsid w:val="00C03075"/>
    <w:rsid w:val="00C365BD"/>
    <w:rsid w:val="00C45141"/>
    <w:rsid w:val="00C459BA"/>
    <w:rsid w:val="00C55CE6"/>
    <w:rsid w:val="00C70C98"/>
    <w:rsid w:val="00C71699"/>
    <w:rsid w:val="00C80786"/>
    <w:rsid w:val="00C82054"/>
    <w:rsid w:val="00C859B0"/>
    <w:rsid w:val="00C85D56"/>
    <w:rsid w:val="00C8671E"/>
    <w:rsid w:val="00C86F2E"/>
    <w:rsid w:val="00C879AF"/>
    <w:rsid w:val="00CA50B9"/>
    <w:rsid w:val="00CB2BEE"/>
    <w:rsid w:val="00CD57E5"/>
    <w:rsid w:val="00CF0D10"/>
    <w:rsid w:val="00D12BF6"/>
    <w:rsid w:val="00D24704"/>
    <w:rsid w:val="00D343BE"/>
    <w:rsid w:val="00D42374"/>
    <w:rsid w:val="00D45708"/>
    <w:rsid w:val="00D540EC"/>
    <w:rsid w:val="00D61C37"/>
    <w:rsid w:val="00D667C3"/>
    <w:rsid w:val="00D74EFC"/>
    <w:rsid w:val="00D97D74"/>
    <w:rsid w:val="00E51927"/>
    <w:rsid w:val="00E93177"/>
    <w:rsid w:val="00EA0796"/>
    <w:rsid w:val="00EC46D4"/>
    <w:rsid w:val="00EE107C"/>
    <w:rsid w:val="00EE40EF"/>
    <w:rsid w:val="00F138D0"/>
    <w:rsid w:val="00F5530E"/>
    <w:rsid w:val="00F95A3A"/>
    <w:rsid w:val="00FA461F"/>
    <w:rsid w:val="00FB26C6"/>
    <w:rsid w:val="00FE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6B711"/>
  <w15:docId w15:val="{5E45C053-2BDC-4D81-A947-7E6975E7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unhideWhenUsed/>
    <w:rsid w:val="00594D3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594D3F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594D3F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4D3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94D3F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4D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94D3F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A05F8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1013</Words>
  <Characters>5979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2006-12-27T15:53:00Z</cp:lastPrinted>
  <dcterms:created xsi:type="dcterms:W3CDTF">2026-07-31T08:38:00Z</dcterms:created>
  <dcterms:modified xsi:type="dcterms:W3CDTF">2026-07-31T08:38:00Z</dcterms:modified>
</cp:coreProperties>
</file>